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46" w:rsidRDefault="00042246" w:rsidP="00F24C39">
      <w:pPr>
        <w:shd w:val="clear" w:color="auto" w:fill="FFFFFF"/>
        <w:spacing w:before="75" w:after="75" w:line="240" w:lineRule="auto"/>
        <w:jc w:val="center"/>
        <w:outlineLvl w:val="0"/>
        <w:rPr>
          <w:rFonts w:ascii="Verdana" w:eastAsia="Times New Roman" w:hAnsi="Verdana" w:cs="Arial"/>
          <w:b/>
          <w:bCs/>
          <w:color w:val="3B5576"/>
          <w:kern w:val="36"/>
          <w:lang w:eastAsia="en-IN"/>
        </w:rPr>
      </w:pPr>
      <w:r>
        <w:rPr>
          <w:rFonts w:ascii="Arial" w:hAnsi="Arial" w:cs="Arial"/>
          <w:b/>
          <w:bCs/>
          <w:sz w:val="24"/>
          <w:szCs w:val="24"/>
        </w:rPr>
        <w:t>Unit III: SHINGLING OF DOCUMENTS</w:t>
      </w:r>
    </w:p>
    <w:p w:rsidR="00EC2095" w:rsidRPr="0063188A" w:rsidRDefault="00EC2095" w:rsidP="00EC2095">
      <w:pPr>
        <w:shd w:val="clear" w:color="auto" w:fill="FFFFFF"/>
        <w:spacing w:before="75" w:after="75" w:line="240" w:lineRule="auto"/>
        <w:outlineLvl w:val="0"/>
        <w:rPr>
          <w:rFonts w:ascii="Verdana" w:eastAsia="Times New Roman" w:hAnsi="Verdana" w:cs="Arial"/>
          <w:b/>
          <w:bCs/>
          <w:color w:val="3B5576"/>
          <w:kern w:val="36"/>
          <w:lang w:eastAsia="en-IN"/>
        </w:rPr>
      </w:pPr>
      <w:r w:rsidRPr="0063188A">
        <w:rPr>
          <w:rFonts w:ascii="Verdana" w:eastAsia="Times New Roman" w:hAnsi="Verdana" w:cs="Arial"/>
          <w:b/>
          <w:bCs/>
          <w:color w:val="3B5576"/>
          <w:kern w:val="36"/>
          <w:lang w:eastAsia="en-IN"/>
        </w:rPr>
        <w:t>Jaccard similarity</w:t>
      </w:r>
    </w:p>
    <w:p w:rsidR="00EC2095" w:rsidRPr="0063188A" w:rsidRDefault="00EC2095" w:rsidP="00646162">
      <w:pPr>
        <w:shd w:val="clear" w:color="auto" w:fill="FFFFFF"/>
        <w:spacing w:before="100" w:beforeAutospacing="1" w:after="100" w:afterAutospacing="1" w:line="240" w:lineRule="auto"/>
        <w:rPr>
          <w:rFonts w:ascii="Verdana" w:eastAsia="Times New Roman" w:hAnsi="Verdana" w:cs="Arial"/>
          <w:b/>
          <w:bCs/>
          <w:color w:val="666666"/>
          <w:lang w:eastAsia="en-IN"/>
        </w:rPr>
      </w:pPr>
      <w:r w:rsidRPr="0063188A">
        <w:rPr>
          <w:rFonts w:ascii="Verdana" w:eastAsia="Times New Roman" w:hAnsi="Verdana" w:cs="Arial"/>
          <w:color w:val="000000"/>
          <w:lang w:eastAsia="en-IN"/>
        </w:rPr>
        <w:t> </w:t>
      </w:r>
      <w:r w:rsidRPr="0063188A">
        <w:rPr>
          <w:rFonts w:ascii="Verdana" w:eastAsia="Times New Roman" w:hAnsi="Verdana" w:cs="Arial"/>
          <w:b/>
          <w:bCs/>
          <w:color w:val="666666"/>
          <w:lang w:eastAsia="en-IN"/>
        </w:rPr>
        <w:t>Objective</w:t>
      </w:r>
    </w:p>
    <w:p w:rsidR="00646162" w:rsidRPr="0063188A" w:rsidRDefault="00EC2095" w:rsidP="00646162">
      <w:pPr>
        <w:pStyle w:val="ListParagraph"/>
        <w:numPr>
          <w:ilvl w:val="0"/>
          <w:numId w:val="1"/>
        </w:num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 xml:space="preserve">The </w:t>
      </w:r>
      <w:proofErr w:type="spellStart"/>
      <w:r w:rsidRPr="0063188A">
        <w:rPr>
          <w:rFonts w:ascii="Verdana" w:eastAsia="Times New Roman" w:hAnsi="Verdana" w:cs="Arial"/>
          <w:color w:val="000000"/>
          <w:lang w:eastAsia="en-IN"/>
        </w:rPr>
        <w:t>Jaccard</w:t>
      </w:r>
      <w:proofErr w:type="spellEnd"/>
      <w:r w:rsidRPr="0063188A">
        <w:rPr>
          <w:rFonts w:ascii="Verdana" w:eastAsia="Times New Roman" w:hAnsi="Verdana" w:cs="Arial"/>
          <w:color w:val="000000"/>
          <w:lang w:eastAsia="en-IN"/>
        </w:rPr>
        <w:t xml:space="preserve"> similarity is a common index for binary variables. </w:t>
      </w:r>
    </w:p>
    <w:p w:rsidR="00646162" w:rsidRPr="0063188A" w:rsidRDefault="00646162" w:rsidP="00646162">
      <w:pPr>
        <w:pStyle w:val="ListParagraph"/>
        <w:numPr>
          <w:ilvl w:val="0"/>
          <w:numId w:val="1"/>
        </w:num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It is defined as the quotient between the intersection and the union of the pairwise compared variables among two objects.</w:t>
      </w:r>
      <w:r w:rsidRPr="0063188A">
        <w:rPr>
          <w:rFonts w:ascii="Verdana" w:eastAsia="Times New Roman" w:hAnsi="Verdana" w:cs="Arial"/>
          <w:vanish/>
          <w:color w:val="222222"/>
          <w:lang w:eastAsia="en-IN"/>
        </w:rPr>
        <w:t>{\displaystyle d_{J}(A,B)=1-J(A,B)={{|A\cup B|-|A\cap B|} \over |A\cup B|}.}</w:t>
      </w:r>
    </w:p>
    <w:p w:rsidR="00EC2095" w:rsidRPr="0063188A" w:rsidRDefault="00EC2095" w:rsidP="00EC2095">
      <w:pPr>
        <w:shd w:val="clear" w:color="auto" w:fill="FFFFFF"/>
        <w:spacing w:before="75" w:after="75" w:line="240" w:lineRule="auto"/>
        <w:outlineLvl w:val="1"/>
        <w:rPr>
          <w:rFonts w:ascii="Verdana" w:eastAsia="Times New Roman" w:hAnsi="Verdana" w:cs="Arial"/>
          <w:b/>
          <w:bCs/>
          <w:color w:val="666666"/>
          <w:lang w:eastAsia="en-IN"/>
        </w:rPr>
      </w:pPr>
      <w:r w:rsidRPr="0063188A">
        <w:rPr>
          <w:rFonts w:ascii="Verdana" w:eastAsia="Times New Roman" w:hAnsi="Verdana" w:cs="Arial"/>
          <w:b/>
          <w:bCs/>
          <w:color w:val="666666"/>
          <w:lang w:eastAsia="en-IN"/>
        </w:rPr>
        <w:t>Usage</w:t>
      </w:r>
    </w:p>
    <w:p w:rsidR="00646162" w:rsidRPr="0063188A" w:rsidRDefault="00EC2095" w:rsidP="00646162">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 xml:space="preserve">The </w:t>
      </w:r>
      <w:proofErr w:type="spellStart"/>
      <w:r w:rsidRPr="0063188A">
        <w:rPr>
          <w:rFonts w:ascii="Verdana" w:eastAsia="Times New Roman" w:hAnsi="Verdana" w:cs="Arial"/>
          <w:color w:val="000000"/>
          <w:lang w:eastAsia="en-IN"/>
        </w:rPr>
        <w:t>Jaccard</w:t>
      </w:r>
      <w:proofErr w:type="spellEnd"/>
      <w:r w:rsidRPr="0063188A">
        <w:rPr>
          <w:rFonts w:ascii="Verdana" w:eastAsia="Times New Roman" w:hAnsi="Verdana" w:cs="Arial"/>
          <w:color w:val="000000"/>
          <w:lang w:eastAsia="en-IN"/>
        </w:rPr>
        <w:t xml:space="preserve"> similarity can be us</w:t>
      </w:r>
      <w:bookmarkStart w:id="0" w:name="_GoBack"/>
      <w:bookmarkEnd w:id="0"/>
      <w:r w:rsidRPr="0063188A">
        <w:rPr>
          <w:rFonts w:ascii="Verdana" w:eastAsia="Times New Roman" w:hAnsi="Verdana" w:cs="Arial"/>
          <w:color w:val="000000"/>
          <w:lang w:eastAsia="en-IN"/>
        </w:rPr>
        <w:t>ed, when inter</w:t>
      </w:r>
      <w:r w:rsidR="00646162" w:rsidRPr="0063188A">
        <w:rPr>
          <w:rFonts w:ascii="Verdana" w:eastAsia="Times New Roman" w:hAnsi="Verdana" w:cs="Arial"/>
          <w:color w:val="000000"/>
          <w:lang w:eastAsia="en-IN"/>
        </w:rPr>
        <w:t>e</w:t>
      </w:r>
      <w:r w:rsidRPr="0063188A">
        <w:rPr>
          <w:rFonts w:ascii="Verdana" w:eastAsia="Times New Roman" w:hAnsi="Verdana" w:cs="Arial"/>
          <w:color w:val="000000"/>
          <w:lang w:eastAsia="en-IN"/>
        </w:rPr>
        <w:t xml:space="preserve">sted in binary differences between two or more objects. </w:t>
      </w:r>
    </w:p>
    <w:p w:rsidR="00646162" w:rsidRPr="0063188A" w:rsidRDefault="00EC2095" w:rsidP="00646162">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 xml:space="preserve">Especially in ecological research investigations often focus on the presence/absence between several sites. </w:t>
      </w:r>
    </w:p>
    <w:p w:rsidR="00EC2095" w:rsidRPr="0063188A" w:rsidRDefault="00EC2095" w:rsidP="00646162">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 xml:space="preserve">When interested in characterising compared sites by the possibility of species to settle </w:t>
      </w:r>
      <w:proofErr w:type="spellStart"/>
      <w:r w:rsidRPr="0063188A">
        <w:rPr>
          <w:rFonts w:ascii="Verdana" w:eastAsia="Times New Roman" w:hAnsi="Verdana" w:cs="Arial"/>
          <w:color w:val="000000"/>
          <w:lang w:eastAsia="en-IN"/>
        </w:rPr>
        <w:t>there</w:t>
      </w:r>
      <w:proofErr w:type="spellEnd"/>
      <w:r w:rsidRPr="0063188A">
        <w:rPr>
          <w:rFonts w:ascii="Verdana" w:eastAsia="Times New Roman" w:hAnsi="Verdana" w:cs="Arial"/>
          <w:color w:val="000000"/>
          <w:lang w:eastAsia="en-IN"/>
        </w:rPr>
        <w:t xml:space="preserve"> abundances are often negligible.</w:t>
      </w:r>
    </w:p>
    <w:p w:rsidR="00EC2095" w:rsidRPr="0063188A" w:rsidRDefault="00EC2095" w:rsidP="00EC2095">
      <w:pPr>
        <w:shd w:val="clear" w:color="auto" w:fill="FFFFFF"/>
        <w:spacing w:before="100" w:beforeAutospacing="1" w:after="100" w:afterAutospacing="1" w:line="240" w:lineRule="auto"/>
        <w:jc w:val="both"/>
        <w:rPr>
          <w:rFonts w:ascii="Verdana" w:eastAsia="Times New Roman" w:hAnsi="Verdana" w:cs="Arial"/>
          <w:color w:val="000000"/>
          <w:lang w:eastAsia="en-IN"/>
        </w:rPr>
      </w:pPr>
    </w:p>
    <w:p w:rsidR="00EC2095" w:rsidRPr="0063188A" w:rsidRDefault="00EC2095" w:rsidP="00EC2095">
      <w:p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hAnsi="Verdana"/>
          <w:noProof/>
          <w:lang w:eastAsia="en-IN"/>
        </w:rPr>
        <w:drawing>
          <wp:inline distT="0" distB="0" distL="0" distR="0" wp14:anchorId="12C394C8" wp14:editId="3BF1FCD1">
            <wp:extent cx="6066971"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126" t="31444" r="19399" b="24969"/>
                    <a:stretch/>
                  </pic:blipFill>
                  <pic:spPr bwMode="auto">
                    <a:xfrm>
                      <a:off x="0" y="0"/>
                      <a:ext cx="6098685" cy="2853287"/>
                    </a:xfrm>
                    <a:prstGeom prst="rect">
                      <a:avLst/>
                    </a:prstGeom>
                    <a:ln>
                      <a:noFill/>
                    </a:ln>
                    <a:extLst>
                      <a:ext uri="{53640926-AAD7-44D8-BBD7-CCE9431645EC}">
                        <a14:shadowObscured xmlns:a14="http://schemas.microsoft.com/office/drawing/2010/main"/>
                      </a:ext>
                    </a:extLst>
                  </pic:spPr>
                </pic:pic>
              </a:graphicData>
            </a:graphic>
          </wp:inline>
        </w:drawing>
      </w:r>
    </w:p>
    <w:p w:rsidR="00EC2095" w:rsidRPr="0063188A" w:rsidRDefault="00EC2095" w:rsidP="00EC2095">
      <w:p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lastRenderedPageBreak/>
        <w:t> </w:t>
      </w:r>
      <w:r w:rsidRPr="0063188A">
        <w:rPr>
          <w:rFonts w:ascii="Verdana" w:hAnsi="Verdana"/>
          <w:noProof/>
          <w:lang w:eastAsia="en-IN"/>
        </w:rPr>
        <w:drawing>
          <wp:inline distT="0" distB="0" distL="0" distR="0" wp14:anchorId="457A17B3" wp14:editId="17784C7D">
            <wp:extent cx="5362575" cy="313469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48" t="23171" r="2449" b="5534"/>
                    <a:stretch/>
                  </pic:blipFill>
                  <pic:spPr bwMode="auto">
                    <a:xfrm>
                      <a:off x="0" y="0"/>
                      <a:ext cx="5370965" cy="3139604"/>
                    </a:xfrm>
                    <a:prstGeom prst="rect">
                      <a:avLst/>
                    </a:prstGeom>
                    <a:ln>
                      <a:noFill/>
                    </a:ln>
                    <a:extLst>
                      <a:ext uri="{53640926-AAD7-44D8-BBD7-CCE9431645EC}">
                        <a14:shadowObscured xmlns:a14="http://schemas.microsoft.com/office/drawing/2010/main"/>
                      </a:ext>
                    </a:extLst>
                  </pic:spPr>
                </pic:pic>
              </a:graphicData>
            </a:graphic>
          </wp:inline>
        </w:drawing>
      </w:r>
    </w:p>
    <w:p w:rsidR="00EC2095" w:rsidRPr="0063188A" w:rsidRDefault="00EC2095" w:rsidP="00EC2095">
      <w:pPr>
        <w:shd w:val="clear" w:color="auto" w:fill="FFFFFF"/>
        <w:spacing w:before="100" w:beforeAutospacing="1" w:after="100" w:afterAutospacing="1" w:line="240" w:lineRule="auto"/>
        <w:jc w:val="both"/>
        <w:rPr>
          <w:rFonts w:ascii="Verdana" w:eastAsia="Times New Roman" w:hAnsi="Verdana" w:cs="Arial"/>
          <w:color w:val="000000"/>
          <w:lang w:eastAsia="en-IN"/>
        </w:rPr>
      </w:pPr>
    </w:p>
    <w:p w:rsidR="00EC2095" w:rsidRPr="0063188A" w:rsidRDefault="00EC2095" w:rsidP="00EC2095">
      <w:pPr>
        <w:shd w:val="clear" w:color="auto" w:fill="FFFFFF"/>
        <w:spacing w:before="100" w:beforeAutospacing="1" w:after="100" w:afterAutospacing="1" w:line="240" w:lineRule="auto"/>
        <w:jc w:val="both"/>
        <w:rPr>
          <w:rFonts w:ascii="Verdana" w:eastAsia="Times New Roman" w:hAnsi="Verdana" w:cs="Arial"/>
          <w:color w:val="000000"/>
          <w:lang w:eastAsia="en-IN"/>
        </w:rPr>
      </w:pPr>
      <w:r w:rsidRPr="0063188A">
        <w:rPr>
          <w:rFonts w:ascii="Verdana" w:eastAsia="Times New Roman" w:hAnsi="Verdana" w:cs="Arial"/>
          <w:color w:val="000000"/>
          <w:lang w:eastAsia="en-IN"/>
        </w:rPr>
        <w:t> </w:t>
      </w:r>
      <w:r w:rsidR="001A11DF" w:rsidRPr="0063188A">
        <w:rPr>
          <w:rFonts w:ascii="Verdana" w:hAnsi="Verdana"/>
          <w:noProof/>
          <w:lang w:eastAsia="en-IN"/>
        </w:rPr>
        <w:drawing>
          <wp:inline distT="0" distB="0" distL="0" distR="0" wp14:anchorId="3242A00D" wp14:editId="499C6D0C">
            <wp:extent cx="5191125" cy="3057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76" t="23513" r="44327" b="12897"/>
                    <a:stretch/>
                  </pic:blipFill>
                  <pic:spPr bwMode="auto">
                    <a:xfrm>
                      <a:off x="0" y="0"/>
                      <a:ext cx="5191125" cy="3057525"/>
                    </a:xfrm>
                    <a:prstGeom prst="rect">
                      <a:avLst/>
                    </a:prstGeom>
                    <a:ln>
                      <a:noFill/>
                    </a:ln>
                    <a:extLst>
                      <a:ext uri="{53640926-AAD7-44D8-BBD7-CCE9431645EC}">
                        <a14:shadowObscured xmlns:a14="http://schemas.microsoft.com/office/drawing/2010/main"/>
                      </a:ext>
                    </a:extLst>
                  </pic:spPr>
                </pic:pic>
              </a:graphicData>
            </a:graphic>
          </wp:inline>
        </w:drawing>
      </w:r>
    </w:p>
    <w:p w:rsidR="001A11DF" w:rsidRPr="00A54B8E" w:rsidRDefault="001A11DF" w:rsidP="001A11DF">
      <w:pPr>
        <w:autoSpaceDE w:val="0"/>
        <w:autoSpaceDN w:val="0"/>
        <w:adjustRightInd w:val="0"/>
        <w:spacing w:after="0" w:line="240" w:lineRule="auto"/>
        <w:rPr>
          <w:rFonts w:ascii="Verdana" w:hAnsi="Verdana" w:cs="CMBX12"/>
          <w:b/>
        </w:rPr>
      </w:pPr>
      <w:r w:rsidRPr="00A54B8E">
        <w:rPr>
          <w:rFonts w:ascii="Verdana" w:hAnsi="Verdana" w:cs="CMBX12"/>
          <w:b/>
        </w:rPr>
        <w:t>3.1.2 Similarity of Documents</w:t>
      </w:r>
    </w:p>
    <w:p w:rsidR="003D5137"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 xml:space="preserve">An important class of problems that </w:t>
      </w:r>
      <w:proofErr w:type="spellStart"/>
      <w:r w:rsidRPr="0063188A">
        <w:rPr>
          <w:rFonts w:ascii="Verdana" w:hAnsi="Verdana" w:cs="CMR10"/>
        </w:rPr>
        <w:t>Jaccard</w:t>
      </w:r>
      <w:proofErr w:type="spellEnd"/>
      <w:r w:rsidRPr="0063188A">
        <w:rPr>
          <w:rFonts w:ascii="Verdana" w:hAnsi="Verdana" w:cs="CMR10"/>
        </w:rPr>
        <w:t xml:space="preserve"> similarity addresses well is that</w:t>
      </w:r>
      <w:r w:rsidR="003D5137" w:rsidRPr="0063188A">
        <w:rPr>
          <w:rFonts w:ascii="Verdana" w:hAnsi="Verdana" w:cs="CMR10"/>
        </w:rPr>
        <w:t xml:space="preserve"> </w:t>
      </w:r>
      <w:r w:rsidRPr="0063188A">
        <w:rPr>
          <w:rFonts w:ascii="Verdana" w:hAnsi="Verdana" w:cs="CMR10"/>
        </w:rPr>
        <w:t>of finding textually similar documents in a large corpus such as the Web or a</w:t>
      </w:r>
      <w:r w:rsidR="003D5137" w:rsidRPr="0063188A">
        <w:rPr>
          <w:rFonts w:ascii="Verdana" w:hAnsi="Verdana" w:cs="CMR10"/>
        </w:rPr>
        <w:t xml:space="preserve"> </w:t>
      </w:r>
      <w:r w:rsidRPr="0063188A">
        <w:rPr>
          <w:rFonts w:ascii="Verdana" w:hAnsi="Verdana" w:cs="CMR10"/>
        </w:rPr>
        <w:t xml:space="preserve">collection of news articles. </w:t>
      </w:r>
    </w:p>
    <w:p w:rsidR="003D5137"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The aspect of similarity here is character-level similarity, not “similar meaning,” which</w:t>
      </w:r>
      <w:r w:rsidR="003D5137" w:rsidRPr="0063188A">
        <w:rPr>
          <w:rFonts w:ascii="Verdana" w:hAnsi="Verdana" w:cs="CMR10"/>
        </w:rPr>
        <w:t xml:space="preserve"> </w:t>
      </w:r>
      <w:r w:rsidRPr="0063188A">
        <w:rPr>
          <w:rFonts w:ascii="Verdana" w:hAnsi="Verdana" w:cs="CMR10"/>
        </w:rPr>
        <w:t xml:space="preserve">requires us to examine the words in the documents and their uses. </w:t>
      </w:r>
    </w:p>
    <w:p w:rsidR="003D5137" w:rsidRPr="0063188A" w:rsidRDefault="003D5137"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T</w:t>
      </w:r>
      <w:r w:rsidR="001A11DF" w:rsidRPr="0063188A">
        <w:rPr>
          <w:rFonts w:ascii="Verdana" w:hAnsi="Verdana" w:cs="CMR10"/>
        </w:rPr>
        <w:t>extual similarity also has important uses. Many of</w:t>
      </w:r>
      <w:r w:rsidRPr="0063188A">
        <w:rPr>
          <w:rFonts w:ascii="Verdana" w:hAnsi="Verdana" w:cs="CMR10"/>
        </w:rPr>
        <w:t xml:space="preserve"> </w:t>
      </w:r>
      <w:r w:rsidR="001A11DF" w:rsidRPr="0063188A">
        <w:rPr>
          <w:rFonts w:ascii="Verdana" w:hAnsi="Verdana" w:cs="CMR10"/>
        </w:rPr>
        <w:t>these involve finding duplicates or near duplicates. First, let us observe that</w:t>
      </w:r>
      <w:r w:rsidRPr="0063188A">
        <w:rPr>
          <w:rFonts w:ascii="Verdana" w:hAnsi="Verdana" w:cs="CMR10"/>
        </w:rPr>
        <w:t xml:space="preserve"> </w:t>
      </w:r>
      <w:r w:rsidR="001A11DF" w:rsidRPr="0063188A">
        <w:rPr>
          <w:rFonts w:ascii="Verdana" w:hAnsi="Verdana" w:cs="CMR10"/>
        </w:rPr>
        <w:t>testing whether two documents are exact duplicates is easy; just compare the</w:t>
      </w:r>
      <w:r w:rsidRPr="0063188A">
        <w:rPr>
          <w:rFonts w:ascii="Verdana" w:hAnsi="Verdana" w:cs="CMR10"/>
        </w:rPr>
        <w:t xml:space="preserve"> </w:t>
      </w:r>
      <w:r w:rsidR="001A11DF" w:rsidRPr="0063188A">
        <w:rPr>
          <w:rFonts w:ascii="Verdana" w:hAnsi="Verdana" w:cs="CMR10"/>
        </w:rPr>
        <w:t>two</w:t>
      </w:r>
      <w:r w:rsidRPr="0063188A">
        <w:rPr>
          <w:rFonts w:ascii="Verdana" w:hAnsi="Verdana" w:cs="CMR10"/>
        </w:rPr>
        <w:t xml:space="preserve"> </w:t>
      </w:r>
      <w:r w:rsidR="001A11DF" w:rsidRPr="0063188A">
        <w:rPr>
          <w:rFonts w:ascii="Verdana" w:hAnsi="Verdana" w:cs="CMR10"/>
        </w:rPr>
        <w:lastRenderedPageBreak/>
        <w:t>documents character-by-character, and if they ever differ then they are not</w:t>
      </w:r>
      <w:r w:rsidRPr="0063188A">
        <w:rPr>
          <w:rFonts w:ascii="Verdana" w:hAnsi="Verdana" w:cs="CMR10"/>
        </w:rPr>
        <w:t xml:space="preserve"> </w:t>
      </w:r>
      <w:r w:rsidR="001A11DF" w:rsidRPr="0063188A">
        <w:rPr>
          <w:rFonts w:ascii="Verdana" w:hAnsi="Verdana" w:cs="CMR10"/>
        </w:rPr>
        <w:t>the same.</w:t>
      </w:r>
    </w:p>
    <w:p w:rsidR="001A11DF"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However, in many applications, the documents are not identical, yet</w:t>
      </w:r>
      <w:r w:rsidR="003D5137" w:rsidRPr="0063188A">
        <w:rPr>
          <w:rFonts w:ascii="Verdana" w:hAnsi="Verdana" w:cs="CMR10"/>
        </w:rPr>
        <w:t xml:space="preserve"> </w:t>
      </w:r>
      <w:r w:rsidRPr="0063188A">
        <w:rPr>
          <w:rFonts w:ascii="Verdana" w:hAnsi="Verdana" w:cs="CMR10"/>
        </w:rPr>
        <w:t>they share large portions of their text. Here are some examples:</w:t>
      </w:r>
    </w:p>
    <w:p w:rsidR="003D5137" w:rsidRPr="0063188A" w:rsidRDefault="003D5137" w:rsidP="003D5137">
      <w:pPr>
        <w:autoSpaceDE w:val="0"/>
        <w:autoSpaceDN w:val="0"/>
        <w:adjustRightInd w:val="0"/>
        <w:spacing w:after="0" w:line="240" w:lineRule="auto"/>
        <w:rPr>
          <w:rFonts w:ascii="Verdana" w:hAnsi="Verdana" w:cs="CMBX10"/>
          <w:b/>
        </w:rPr>
      </w:pPr>
    </w:p>
    <w:p w:rsidR="001A11DF" w:rsidRPr="0063188A" w:rsidRDefault="001A11DF" w:rsidP="003D5137">
      <w:pPr>
        <w:autoSpaceDE w:val="0"/>
        <w:autoSpaceDN w:val="0"/>
        <w:adjustRightInd w:val="0"/>
        <w:spacing w:after="0" w:line="240" w:lineRule="auto"/>
        <w:rPr>
          <w:rFonts w:ascii="Verdana" w:hAnsi="Verdana" w:cs="CMBX10"/>
          <w:b/>
        </w:rPr>
      </w:pPr>
      <w:r w:rsidRPr="0063188A">
        <w:rPr>
          <w:rFonts w:ascii="Verdana" w:hAnsi="Verdana" w:cs="CMBX10"/>
          <w:b/>
        </w:rPr>
        <w:t>Plagiarism</w:t>
      </w:r>
    </w:p>
    <w:p w:rsidR="003D5137"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Finding plagiarized documents tests our ability to find textual similarity. The</w:t>
      </w:r>
      <w:r w:rsidR="003D5137" w:rsidRPr="0063188A">
        <w:rPr>
          <w:rFonts w:ascii="Verdana" w:hAnsi="Verdana" w:cs="CMR10"/>
        </w:rPr>
        <w:t xml:space="preserve"> </w:t>
      </w:r>
      <w:r w:rsidRPr="0063188A">
        <w:rPr>
          <w:rFonts w:ascii="Verdana" w:hAnsi="Verdana" w:cs="CMR10"/>
        </w:rPr>
        <w:t xml:space="preserve">plagiarizer may extract only some parts of a document for his own. </w:t>
      </w:r>
    </w:p>
    <w:p w:rsidR="001A11DF"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He may alter</w:t>
      </w:r>
      <w:r w:rsidR="003D5137" w:rsidRPr="0063188A">
        <w:rPr>
          <w:rFonts w:ascii="Verdana" w:hAnsi="Verdana" w:cs="CMR10"/>
        </w:rPr>
        <w:t xml:space="preserve"> </w:t>
      </w:r>
      <w:r w:rsidRPr="0063188A">
        <w:rPr>
          <w:rFonts w:ascii="Verdana" w:hAnsi="Verdana" w:cs="CMR10"/>
        </w:rPr>
        <w:t>a few words and may alter the order in which sentences of the original appear.</w:t>
      </w:r>
    </w:p>
    <w:p w:rsidR="001A11DF" w:rsidRPr="0063188A" w:rsidRDefault="001A11DF" w:rsidP="000D5B0F">
      <w:pPr>
        <w:pStyle w:val="ListParagraph"/>
        <w:numPr>
          <w:ilvl w:val="0"/>
          <w:numId w:val="3"/>
        </w:numPr>
        <w:autoSpaceDE w:val="0"/>
        <w:autoSpaceDN w:val="0"/>
        <w:adjustRightInd w:val="0"/>
        <w:spacing w:after="0" w:line="240" w:lineRule="auto"/>
        <w:rPr>
          <w:rFonts w:ascii="Verdana" w:hAnsi="Verdana" w:cs="CMR10"/>
        </w:rPr>
      </w:pPr>
      <w:r w:rsidRPr="0063188A">
        <w:rPr>
          <w:rFonts w:ascii="Verdana" w:hAnsi="Verdana" w:cs="CMR10"/>
        </w:rPr>
        <w:t>Yet the resulting document may still contain 50% or more of the original. No</w:t>
      </w:r>
      <w:r w:rsidR="003D5137" w:rsidRPr="0063188A">
        <w:rPr>
          <w:rFonts w:ascii="Verdana" w:hAnsi="Verdana" w:cs="CMR10"/>
        </w:rPr>
        <w:t xml:space="preserve"> </w:t>
      </w:r>
      <w:r w:rsidRPr="0063188A">
        <w:rPr>
          <w:rFonts w:ascii="Verdana" w:hAnsi="Verdana" w:cs="CMR10"/>
        </w:rPr>
        <w:t>simple process of comparing documents character by character will detect a</w:t>
      </w:r>
      <w:r w:rsidR="003D5137" w:rsidRPr="0063188A">
        <w:rPr>
          <w:rFonts w:ascii="Verdana" w:hAnsi="Verdana" w:cs="CMR10"/>
        </w:rPr>
        <w:t xml:space="preserve"> </w:t>
      </w:r>
      <w:r w:rsidRPr="0063188A">
        <w:rPr>
          <w:rFonts w:ascii="Verdana" w:hAnsi="Verdana" w:cs="CMR10"/>
        </w:rPr>
        <w:t>sophisticated plagiarism.</w:t>
      </w:r>
    </w:p>
    <w:p w:rsidR="001A11DF" w:rsidRPr="0063188A" w:rsidRDefault="001A11DF" w:rsidP="001A11DF">
      <w:pPr>
        <w:autoSpaceDE w:val="0"/>
        <w:autoSpaceDN w:val="0"/>
        <w:adjustRightInd w:val="0"/>
        <w:spacing w:after="0" w:line="240" w:lineRule="auto"/>
        <w:rPr>
          <w:rFonts w:ascii="Verdana" w:hAnsi="Verdana" w:cs="CMBX10"/>
        </w:rPr>
      </w:pPr>
    </w:p>
    <w:p w:rsidR="001A11DF" w:rsidRPr="0063188A" w:rsidRDefault="001A11DF" w:rsidP="001A11DF">
      <w:pPr>
        <w:autoSpaceDE w:val="0"/>
        <w:autoSpaceDN w:val="0"/>
        <w:adjustRightInd w:val="0"/>
        <w:spacing w:after="0" w:line="240" w:lineRule="auto"/>
        <w:rPr>
          <w:rFonts w:ascii="Verdana" w:hAnsi="Verdana" w:cs="CMBX10"/>
          <w:b/>
        </w:rPr>
      </w:pPr>
      <w:r w:rsidRPr="0063188A">
        <w:rPr>
          <w:rFonts w:ascii="Verdana" w:hAnsi="Verdana" w:cs="CMBX10"/>
          <w:b/>
        </w:rPr>
        <w:t>Mirror Pages</w:t>
      </w:r>
    </w:p>
    <w:p w:rsidR="003D5137"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It is common for important or popular Web sites to be duplicated at a number</w:t>
      </w:r>
      <w:r w:rsidR="003D5137" w:rsidRPr="0063188A">
        <w:rPr>
          <w:rFonts w:ascii="Verdana" w:hAnsi="Verdana" w:cs="CMR10"/>
        </w:rPr>
        <w:t xml:space="preserve"> </w:t>
      </w:r>
      <w:r w:rsidRPr="0063188A">
        <w:rPr>
          <w:rFonts w:ascii="Verdana" w:hAnsi="Verdana" w:cs="CMR10"/>
        </w:rPr>
        <w:t xml:space="preserve">of hosts, in order to share the load. </w:t>
      </w:r>
    </w:p>
    <w:p w:rsidR="003D5137"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 xml:space="preserve">The pages of these </w:t>
      </w:r>
      <w:r w:rsidRPr="0063188A">
        <w:rPr>
          <w:rFonts w:ascii="Verdana" w:hAnsi="Verdana" w:cs="CMTI10"/>
        </w:rPr>
        <w:t xml:space="preserve">mirror </w:t>
      </w:r>
      <w:r w:rsidRPr="0063188A">
        <w:rPr>
          <w:rFonts w:ascii="Verdana" w:hAnsi="Verdana" w:cs="CMR10"/>
        </w:rPr>
        <w:t>sites will be</w:t>
      </w:r>
      <w:r w:rsidR="003D5137" w:rsidRPr="0063188A">
        <w:rPr>
          <w:rFonts w:ascii="Verdana" w:hAnsi="Verdana" w:cs="CMR10"/>
        </w:rPr>
        <w:t xml:space="preserve"> </w:t>
      </w:r>
      <w:r w:rsidRPr="0063188A">
        <w:rPr>
          <w:rFonts w:ascii="Verdana" w:hAnsi="Verdana" w:cs="CMR10"/>
        </w:rPr>
        <w:t xml:space="preserve">quite similar, but are rarely identical. </w:t>
      </w:r>
    </w:p>
    <w:p w:rsidR="003D5137"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For instance, they might each contain</w:t>
      </w:r>
      <w:r w:rsidR="003D5137" w:rsidRPr="0063188A">
        <w:rPr>
          <w:rFonts w:ascii="Verdana" w:hAnsi="Verdana" w:cs="CMR10"/>
        </w:rPr>
        <w:t xml:space="preserve"> </w:t>
      </w:r>
      <w:r w:rsidRPr="0063188A">
        <w:rPr>
          <w:rFonts w:ascii="Verdana" w:hAnsi="Verdana" w:cs="CMR10"/>
        </w:rPr>
        <w:t>information associated with their particular host, and they might each have</w:t>
      </w:r>
      <w:r w:rsidR="003D5137" w:rsidRPr="0063188A">
        <w:rPr>
          <w:rFonts w:ascii="Verdana" w:hAnsi="Verdana" w:cs="CMR10"/>
        </w:rPr>
        <w:t xml:space="preserve"> </w:t>
      </w:r>
      <w:r w:rsidRPr="0063188A">
        <w:rPr>
          <w:rFonts w:ascii="Verdana" w:hAnsi="Verdana" w:cs="CMR10"/>
        </w:rPr>
        <w:t>links to the other mirror sites but not to themselves.</w:t>
      </w:r>
    </w:p>
    <w:p w:rsidR="003D5137"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A related phenomenon</w:t>
      </w:r>
      <w:r w:rsidR="003D5137" w:rsidRPr="0063188A">
        <w:rPr>
          <w:rFonts w:ascii="Verdana" w:hAnsi="Verdana" w:cs="CMR10"/>
        </w:rPr>
        <w:t xml:space="preserve"> </w:t>
      </w:r>
      <w:r w:rsidRPr="0063188A">
        <w:rPr>
          <w:rFonts w:ascii="Verdana" w:hAnsi="Verdana" w:cs="CMR10"/>
        </w:rPr>
        <w:t>is the appropriation of pages from one class to another. These pages might</w:t>
      </w:r>
      <w:r w:rsidR="003D5137" w:rsidRPr="0063188A">
        <w:rPr>
          <w:rFonts w:ascii="Verdana" w:hAnsi="Verdana" w:cs="CMR10"/>
        </w:rPr>
        <w:t xml:space="preserve"> </w:t>
      </w:r>
      <w:r w:rsidRPr="0063188A">
        <w:rPr>
          <w:rFonts w:ascii="Verdana" w:hAnsi="Verdana" w:cs="CMR10"/>
        </w:rPr>
        <w:t xml:space="preserve">include class notes, assignments, and lecture slides. </w:t>
      </w:r>
    </w:p>
    <w:p w:rsidR="003D5137"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Similar pages might change</w:t>
      </w:r>
      <w:r w:rsidR="003D5137" w:rsidRPr="0063188A">
        <w:rPr>
          <w:rFonts w:ascii="Verdana" w:hAnsi="Verdana" w:cs="CMR10"/>
        </w:rPr>
        <w:t xml:space="preserve"> </w:t>
      </w:r>
      <w:r w:rsidRPr="0063188A">
        <w:rPr>
          <w:rFonts w:ascii="Verdana" w:hAnsi="Verdana" w:cs="CMR10"/>
        </w:rPr>
        <w:t xml:space="preserve">the name of the course, year, and make small changes from year to year. </w:t>
      </w:r>
    </w:p>
    <w:p w:rsidR="001A11DF" w:rsidRPr="0063188A" w:rsidRDefault="001A11DF" w:rsidP="000D5B0F">
      <w:pPr>
        <w:pStyle w:val="ListParagraph"/>
        <w:numPr>
          <w:ilvl w:val="0"/>
          <w:numId w:val="4"/>
        </w:numPr>
        <w:autoSpaceDE w:val="0"/>
        <w:autoSpaceDN w:val="0"/>
        <w:adjustRightInd w:val="0"/>
        <w:spacing w:after="0" w:line="240" w:lineRule="auto"/>
        <w:rPr>
          <w:rFonts w:ascii="Verdana" w:hAnsi="Verdana" w:cs="CMR10"/>
        </w:rPr>
      </w:pPr>
      <w:r w:rsidRPr="0063188A">
        <w:rPr>
          <w:rFonts w:ascii="Verdana" w:hAnsi="Verdana" w:cs="CMR10"/>
        </w:rPr>
        <w:t>It</w:t>
      </w:r>
      <w:r w:rsidR="003D5137" w:rsidRPr="0063188A">
        <w:rPr>
          <w:rFonts w:ascii="Verdana" w:hAnsi="Verdana" w:cs="CMR10"/>
        </w:rPr>
        <w:t xml:space="preserve"> </w:t>
      </w:r>
      <w:r w:rsidRPr="0063188A">
        <w:rPr>
          <w:rFonts w:ascii="Verdana" w:hAnsi="Verdana" w:cs="CMR10"/>
        </w:rPr>
        <w:t>is important to be able to detect similar pages of these kinds, because search</w:t>
      </w:r>
      <w:r w:rsidR="003D5137" w:rsidRPr="0063188A">
        <w:rPr>
          <w:rFonts w:ascii="Verdana" w:hAnsi="Verdana" w:cs="CMR10"/>
        </w:rPr>
        <w:t xml:space="preserve"> </w:t>
      </w:r>
      <w:r w:rsidRPr="0063188A">
        <w:rPr>
          <w:rFonts w:ascii="Verdana" w:hAnsi="Verdana" w:cs="CMR10"/>
        </w:rPr>
        <w:t xml:space="preserve">engines produce better results if they avoid showing two pages that are </w:t>
      </w:r>
      <w:proofErr w:type="gramStart"/>
      <w:r w:rsidRPr="0063188A">
        <w:rPr>
          <w:rFonts w:ascii="Verdana" w:hAnsi="Verdana" w:cs="CMR10"/>
        </w:rPr>
        <w:t>nearly</w:t>
      </w:r>
      <w:r w:rsidR="003D5137" w:rsidRPr="0063188A">
        <w:rPr>
          <w:rFonts w:ascii="Verdana" w:hAnsi="Verdana" w:cs="CMR10"/>
        </w:rPr>
        <w:t xml:space="preserve">  </w:t>
      </w:r>
      <w:r w:rsidRPr="0063188A">
        <w:rPr>
          <w:rFonts w:ascii="Verdana" w:hAnsi="Verdana" w:cs="CMR10"/>
        </w:rPr>
        <w:t>identical</w:t>
      </w:r>
      <w:proofErr w:type="gramEnd"/>
      <w:r w:rsidRPr="0063188A">
        <w:rPr>
          <w:rFonts w:ascii="Verdana" w:hAnsi="Verdana" w:cs="CMR10"/>
        </w:rPr>
        <w:t xml:space="preserve"> within the first page of results.</w:t>
      </w:r>
    </w:p>
    <w:p w:rsidR="001A11DF" w:rsidRPr="0063188A" w:rsidRDefault="001A11DF" w:rsidP="001A11DF">
      <w:pPr>
        <w:autoSpaceDE w:val="0"/>
        <w:autoSpaceDN w:val="0"/>
        <w:adjustRightInd w:val="0"/>
        <w:spacing w:after="0" w:line="240" w:lineRule="auto"/>
        <w:rPr>
          <w:rFonts w:ascii="Verdana" w:hAnsi="Verdana" w:cs="CMBX10"/>
        </w:rPr>
      </w:pPr>
    </w:p>
    <w:p w:rsidR="001A11DF" w:rsidRPr="0063188A" w:rsidRDefault="001A11DF" w:rsidP="001A11DF">
      <w:pPr>
        <w:autoSpaceDE w:val="0"/>
        <w:autoSpaceDN w:val="0"/>
        <w:adjustRightInd w:val="0"/>
        <w:spacing w:after="0" w:line="240" w:lineRule="auto"/>
        <w:rPr>
          <w:rFonts w:ascii="Verdana" w:hAnsi="Verdana" w:cs="CMBX10"/>
          <w:b/>
        </w:rPr>
      </w:pPr>
      <w:r w:rsidRPr="0063188A">
        <w:rPr>
          <w:rFonts w:ascii="Verdana" w:hAnsi="Verdana" w:cs="CMBX10"/>
          <w:b/>
        </w:rPr>
        <w:t>Articles from the Same Source</w:t>
      </w:r>
    </w:p>
    <w:p w:rsidR="003D5137" w:rsidRPr="005B7EDA" w:rsidRDefault="001A11DF" w:rsidP="00D311F6">
      <w:pPr>
        <w:pStyle w:val="ListParagraph"/>
        <w:numPr>
          <w:ilvl w:val="0"/>
          <w:numId w:val="5"/>
        </w:numPr>
        <w:autoSpaceDE w:val="0"/>
        <w:autoSpaceDN w:val="0"/>
        <w:adjustRightInd w:val="0"/>
        <w:spacing w:after="0" w:line="240" w:lineRule="auto"/>
        <w:rPr>
          <w:rFonts w:ascii="Verdana" w:hAnsi="Verdana" w:cs="CMR10"/>
        </w:rPr>
      </w:pPr>
      <w:r w:rsidRPr="005B7EDA">
        <w:rPr>
          <w:rFonts w:ascii="Verdana" w:hAnsi="Verdana" w:cs="CMR10"/>
        </w:rPr>
        <w:t>It is common for one reporter to write a news article that gets distributed,</w:t>
      </w:r>
      <w:r w:rsidR="005B7EDA">
        <w:rPr>
          <w:rFonts w:ascii="Verdana" w:hAnsi="Verdana" w:cs="CMR10"/>
        </w:rPr>
        <w:t xml:space="preserve"> </w:t>
      </w:r>
      <w:r w:rsidRPr="005B7EDA">
        <w:rPr>
          <w:rFonts w:ascii="Verdana" w:hAnsi="Verdana" w:cs="CMR10"/>
        </w:rPr>
        <w:t>say through the Associated Press, to many newspapers, which then publish</w:t>
      </w:r>
      <w:r w:rsidR="003D5137" w:rsidRPr="005B7EDA">
        <w:rPr>
          <w:rFonts w:ascii="Verdana" w:hAnsi="Verdana" w:cs="CMR10"/>
        </w:rPr>
        <w:t xml:space="preserve"> </w:t>
      </w:r>
      <w:r w:rsidRPr="005B7EDA">
        <w:rPr>
          <w:rFonts w:ascii="Verdana" w:hAnsi="Verdana" w:cs="CMR10"/>
        </w:rPr>
        <w:t>the article on their Web sites.</w:t>
      </w:r>
    </w:p>
    <w:p w:rsidR="001A11DF" w:rsidRPr="0063188A" w:rsidRDefault="001A11DF" w:rsidP="000D5B0F">
      <w:pPr>
        <w:pStyle w:val="ListParagraph"/>
        <w:numPr>
          <w:ilvl w:val="0"/>
          <w:numId w:val="5"/>
        </w:numPr>
        <w:autoSpaceDE w:val="0"/>
        <w:autoSpaceDN w:val="0"/>
        <w:adjustRightInd w:val="0"/>
        <w:spacing w:after="0" w:line="240" w:lineRule="auto"/>
        <w:rPr>
          <w:rFonts w:ascii="Verdana" w:hAnsi="Verdana" w:cs="CMR10"/>
        </w:rPr>
      </w:pPr>
      <w:r w:rsidRPr="0063188A">
        <w:rPr>
          <w:rFonts w:ascii="Verdana" w:hAnsi="Verdana" w:cs="CMR10"/>
        </w:rPr>
        <w:t>Each newspaper changes the article somewhat.</w:t>
      </w:r>
    </w:p>
    <w:p w:rsidR="003D5137" w:rsidRPr="0063188A" w:rsidRDefault="001A11DF" w:rsidP="000D5B0F">
      <w:pPr>
        <w:pStyle w:val="ListParagraph"/>
        <w:numPr>
          <w:ilvl w:val="0"/>
          <w:numId w:val="5"/>
        </w:numPr>
        <w:autoSpaceDE w:val="0"/>
        <w:autoSpaceDN w:val="0"/>
        <w:adjustRightInd w:val="0"/>
        <w:spacing w:after="0" w:line="240" w:lineRule="auto"/>
        <w:rPr>
          <w:rFonts w:ascii="Verdana" w:hAnsi="Verdana" w:cs="CMR10"/>
        </w:rPr>
      </w:pPr>
      <w:r w:rsidRPr="0063188A">
        <w:rPr>
          <w:rFonts w:ascii="Verdana" w:hAnsi="Verdana" w:cs="CMR10"/>
        </w:rPr>
        <w:t>They may cut out paragraphs, or even add material of their own. They most</w:t>
      </w:r>
      <w:r w:rsidR="003D5137" w:rsidRPr="0063188A">
        <w:rPr>
          <w:rFonts w:ascii="Verdana" w:hAnsi="Verdana" w:cs="CMR10"/>
        </w:rPr>
        <w:t xml:space="preserve"> </w:t>
      </w:r>
      <w:r w:rsidRPr="0063188A">
        <w:rPr>
          <w:rFonts w:ascii="Verdana" w:hAnsi="Verdana" w:cs="CMR10"/>
        </w:rPr>
        <w:t>likely will surround the article by their own logo, ads, and links to other articles</w:t>
      </w:r>
      <w:r w:rsidR="003D5137" w:rsidRPr="0063188A">
        <w:rPr>
          <w:rFonts w:ascii="Verdana" w:hAnsi="Verdana" w:cs="CMR10"/>
        </w:rPr>
        <w:t xml:space="preserve"> </w:t>
      </w:r>
      <w:r w:rsidRPr="0063188A">
        <w:rPr>
          <w:rFonts w:ascii="Verdana" w:hAnsi="Verdana" w:cs="CMR10"/>
        </w:rPr>
        <w:t xml:space="preserve">at their site. </w:t>
      </w:r>
    </w:p>
    <w:p w:rsidR="003D5137" w:rsidRPr="0063188A" w:rsidRDefault="001A11DF" w:rsidP="000D5B0F">
      <w:pPr>
        <w:pStyle w:val="ListParagraph"/>
        <w:numPr>
          <w:ilvl w:val="0"/>
          <w:numId w:val="5"/>
        </w:numPr>
        <w:autoSpaceDE w:val="0"/>
        <w:autoSpaceDN w:val="0"/>
        <w:adjustRightInd w:val="0"/>
        <w:spacing w:after="0" w:line="240" w:lineRule="auto"/>
        <w:rPr>
          <w:rFonts w:ascii="Verdana" w:hAnsi="Verdana" w:cs="CMR10"/>
        </w:rPr>
      </w:pPr>
      <w:r w:rsidRPr="0063188A">
        <w:rPr>
          <w:rFonts w:ascii="Verdana" w:hAnsi="Verdana" w:cs="CMR10"/>
        </w:rPr>
        <w:t>However, the core of each newspaper’s page will be the original</w:t>
      </w:r>
      <w:r w:rsidR="003D5137" w:rsidRPr="0063188A">
        <w:rPr>
          <w:rFonts w:ascii="Verdana" w:hAnsi="Verdana" w:cs="CMR10"/>
        </w:rPr>
        <w:t xml:space="preserve"> </w:t>
      </w:r>
      <w:r w:rsidRPr="0063188A">
        <w:rPr>
          <w:rFonts w:ascii="Verdana" w:hAnsi="Verdana" w:cs="CMR10"/>
        </w:rPr>
        <w:t>article.</w:t>
      </w:r>
    </w:p>
    <w:p w:rsidR="001A11DF" w:rsidRPr="005B7EDA" w:rsidRDefault="001A11DF" w:rsidP="00D311F6">
      <w:pPr>
        <w:pStyle w:val="ListParagraph"/>
        <w:numPr>
          <w:ilvl w:val="0"/>
          <w:numId w:val="5"/>
        </w:numPr>
        <w:autoSpaceDE w:val="0"/>
        <w:autoSpaceDN w:val="0"/>
        <w:adjustRightInd w:val="0"/>
        <w:spacing w:after="0" w:line="240" w:lineRule="auto"/>
        <w:rPr>
          <w:rFonts w:ascii="Verdana" w:eastAsia="Times New Roman" w:hAnsi="Verdana" w:cs="Arial"/>
          <w:color w:val="000000"/>
          <w:lang w:eastAsia="en-IN"/>
        </w:rPr>
      </w:pPr>
      <w:r w:rsidRPr="005B7EDA">
        <w:rPr>
          <w:rFonts w:ascii="Verdana" w:hAnsi="Verdana" w:cs="CMR10"/>
        </w:rPr>
        <w:t>News aggregators, such as Google News, try to find all versions of such</w:t>
      </w:r>
      <w:r w:rsidR="005B7EDA">
        <w:rPr>
          <w:rFonts w:ascii="Verdana" w:hAnsi="Verdana" w:cs="CMR10"/>
        </w:rPr>
        <w:t xml:space="preserve"> </w:t>
      </w:r>
      <w:r w:rsidRPr="005B7EDA">
        <w:rPr>
          <w:rFonts w:ascii="Verdana" w:hAnsi="Verdana" w:cs="CMR10"/>
        </w:rPr>
        <w:t>an article, in order to show only one, and that task requires finding when two Web pages are textually similar, although not identical</w:t>
      </w:r>
    </w:p>
    <w:p w:rsidR="005051D7" w:rsidRPr="0063188A" w:rsidRDefault="005051D7">
      <w:pPr>
        <w:rPr>
          <w:rFonts w:ascii="Verdana" w:hAnsi="Verdana"/>
        </w:rPr>
      </w:pPr>
    </w:p>
    <w:p w:rsidR="0086493A" w:rsidRPr="0063188A" w:rsidRDefault="0086493A" w:rsidP="0086493A">
      <w:pPr>
        <w:autoSpaceDE w:val="0"/>
        <w:autoSpaceDN w:val="0"/>
        <w:adjustRightInd w:val="0"/>
        <w:spacing w:after="0" w:line="240" w:lineRule="auto"/>
        <w:rPr>
          <w:rFonts w:ascii="Verdana" w:hAnsi="Verdana" w:cs="CMBX12"/>
          <w:b/>
        </w:rPr>
      </w:pPr>
      <w:r w:rsidRPr="0063188A">
        <w:rPr>
          <w:rFonts w:ascii="Verdana" w:hAnsi="Verdana" w:cs="CMBX12"/>
          <w:b/>
        </w:rPr>
        <w:t xml:space="preserve"> Collaborative Filtering as a Similar-Sets Problem</w:t>
      </w:r>
    </w:p>
    <w:p w:rsidR="0086493A" w:rsidRPr="0063188A" w:rsidRDefault="0086493A" w:rsidP="000D5B0F">
      <w:pPr>
        <w:pStyle w:val="ListParagraph"/>
        <w:numPr>
          <w:ilvl w:val="0"/>
          <w:numId w:val="6"/>
        </w:numPr>
        <w:autoSpaceDE w:val="0"/>
        <w:autoSpaceDN w:val="0"/>
        <w:adjustRightInd w:val="0"/>
        <w:spacing w:after="0" w:line="240" w:lineRule="auto"/>
        <w:rPr>
          <w:rFonts w:ascii="Verdana" w:hAnsi="Verdana" w:cs="CMR10"/>
        </w:rPr>
      </w:pPr>
      <w:r w:rsidRPr="0063188A">
        <w:rPr>
          <w:rFonts w:ascii="Verdana" w:hAnsi="Verdana" w:cs="CMR10"/>
        </w:rPr>
        <w:t>Another class of applications where similarity of sets is very important is called</w:t>
      </w:r>
      <w:r w:rsidR="000D5B0F" w:rsidRPr="0063188A">
        <w:rPr>
          <w:rFonts w:ascii="Verdana" w:hAnsi="Verdana" w:cs="CMR10"/>
        </w:rPr>
        <w:t xml:space="preserve"> </w:t>
      </w:r>
      <w:r w:rsidRPr="0063188A">
        <w:rPr>
          <w:rFonts w:ascii="Verdana" w:hAnsi="Verdana" w:cs="CMTI10"/>
        </w:rPr>
        <w:t>collaborative filtering</w:t>
      </w:r>
      <w:r w:rsidRPr="0063188A">
        <w:rPr>
          <w:rFonts w:ascii="Verdana" w:hAnsi="Verdana" w:cs="CMR10"/>
        </w:rPr>
        <w:t>, a process whereby we recommend to users items that were</w:t>
      </w:r>
      <w:r w:rsidR="000D5B0F" w:rsidRPr="0063188A">
        <w:rPr>
          <w:rFonts w:ascii="Verdana" w:hAnsi="Verdana" w:cs="CMR10"/>
        </w:rPr>
        <w:t xml:space="preserve"> </w:t>
      </w:r>
      <w:r w:rsidRPr="0063188A">
        <w:rPr>
          <w:rFonts w:ascii="Verdana" w:hAnsi="Verdana" w:cs="CMR10"/>
        </w:rPr>
        <w:t xml:space="preserve">liked by other users who have exhibited similar tastes. </w:t>
      </w:r>
    </w:p>
    <w:p w:rsidR="0086493A" w:rsidRPr="0063188A" w:rsidRDefault="0086493A" w:rsidP="0086493A">
      <w:pPr>
        <w:autoSpaceDE w:val="0"/>
        <w:autoSpaceDN w:val="0"/>
        <w:adjustRightInd w:val="0"/>
        <w:spacing w:after="0" w:line="240" w:lineRule="auto"/>
        <w:rPr>
          <w:rFonts w:ascii="Verdana" w:hAnsi="Verdana" w:cs="CMBX10"/>
          <w:b/>
        </w:rPr>
      </w:pPr>
      <w:r w:rsidRPr="0063188A">
        <w:rPr>
          <w:rFonts w:ascii="Verdana" w:hAnsi="Verdana" w:cs="CMBX10"/>
          <w:b/>
        </w:rPr>
        <w:t>On-Line Purchases</w:t>
      </w:r>
    </w:p>
    <w:p w:rsidR="0086493A" w:rsidRPr="0063188A" w:rsidRDefault="0086493A" w:rsidP="000D5B0F">
      <w:pPr>
        <w:pStyle w:val="ListParagraph"/>
        <w:numPr>
          <w:ilvl w:val="0"/>
          <w:numId w:val="6"/>
        </w:numPr>
        <w:autoSpaceDE w:val="0"/>
        <w:autoSpaceDN w:val="0"/>
        <w:adjustRightInd w:val="0"/>
        <w:spacing w:after="0" w:line="240" w:lineRule="auto"/>
        <w:rPr>
          <w:rFonts w:ascii="Verdana" w:hAnsi="Verdana" w:cs="CMR10"/>
        </w:rPr>
      </w:pPr>
      <w:r w:rsidRPr="0063188A">
        <w:rPr>
          <w:rFonts w:ascii="Verdana" w:hAnsi="Verdana" w:cs="CMR10"/>
        </w:rPr>
        <w:t>Amazon.com has millions of customers and sells millions of items. Its database</w:t>
      </w:r>
      <w:r w:rsidR="000D5B0F" w:rsidRPr="0063188A">
        <w:rPr>
          <w:rFonts w:ascii="Verdana" w:hAnsi="Verdana" w:cs="CMR10"/>
        </w:rPr>
        <w:t xml:space="preserve"> </w:t>
      </w:r>
      <w:r w:rsidRPr="0063188A">
        <w:rPr>
          <w:rFonts w:ascii="Verdana" w:hAnsi="Verdana" w:cs="CMR10"/>
        </w:rPr>
        <w:t xml:space="preserve">records which items have been bought by which customers. We </w:t>
      </w:r>
      <w:r w:rsidRPr="0063188A">
        <w:rPr>
          <w:rFonts w:ascii="Verdana" w:hAnsi="Verdana" w:cs="CMR10"/>
        </w:rPr>
        <w:lastRenderedPageBreak/>
        <w:t>can say two customers</w:t>
      </w:r>
      <w:r w:rsidR="000D5B0F" w:rsidRPr="0063188A">
        <w:rPr>
          <w:rFonts w:ascii="Verdana" w:hAnsi="Verdana" w:cs="CMR10"/>
        </w:rPr>
        <w:t xml:space="preserve"> </w:t>
      </w:r>
      <w:r w:rsidRPr="0063188A">
        <w:rPr>
          <w:rFonts w:ascii="Verdana" w:hAnsi="Verdana" w:cs="CMR10"/>
        </w:rPr>
        <w:t xml:space="preserve">are similar if their sets of purchased items have a high </w:t>
      </w:r>
      <w:proofErr w:type="spellStart"/>
      <w:r w:rsidRPr="0063188A">
        <w:rPr>
          <w:rFonts w:ascii="Verdana" w:hAnsi="Verdana" w:cs="CMR10"/>
        </w:rPr>
        <w:t>Jaccard</w:t>
      </w:r>
      <w:proofErr w:type="spellEnd"/>
      <w:r w:rsidRPr="0063188A">
        <w:rPr>
          <w:rFonts w:ascii="Verdana" w:hAnsi="Verdana" w:cs="CMR10"/>
        </w:rPr>
        <w:t xml:space="preserve"> similarity.</w:t>
      </w:r>
    </w:p>
    <w:p w:rsidR="000D5B0F" w:rsidRPr="0063188A" w:rsidRDefault="0086493A" w:rsidP="000D5B0F">
      <w:pPr>
        <w:pStyle w:val="ListParagraph"/>
        <w:numPr>
          <w:ilvl w:val="0"/>
          <w:numId w:val="6"/>
        </w:numPr>
        <w:autoSpaceDE w:val="0"/>
        <w:autoSpaceDN w:val="0"/>
        <w:adjustRightInd w:val="0"/>
        <w:spacing w:after="0" w:line="240" w:lineRule="auto"/>
        <w:rPr>
          <w:rFonts w:ascii="Verdana" w:hAnsi="Verdana" w:cs="CMR10"/>
        </w:rPr>
      </w:pPr>
      <w:r w:rsidRPr="0063188A">
        <w:rPr>
          <w:rFonts w:ascii="Verdana" w:hAnsi="Verdana" w:cs="CMR10"/>
        </w:rPr>
        <w:t xml:space="preserve">Likewise, two items that have sets of purchasers with high </w:t>
      </w:r>
      <w:proofErr w:type="spellStart"/>
      <w:r w:rsidRPr="0063188A">
        <w:rPr>
          <w:rFonts w:ascii="Verdana" w:hAnsi="Verdana" w:cs="CMR10"/>
        </w:rPr>
        <w:t>Jaccard</w:t>
      </w:r>
      <w:proofErr w:type="spellEnd"/>
      <w:r w:rsidRPr="0063188A">
        <w:rPr>
          <w:rFonts w:ascii="Verdana" w:hAnsi="Verdana" w:cs="CMR10"/>
        </w:rPr>
        <w:t xml:space="preserve"> similarity</w:t>
      </w:r>
      <w:r w:rsidR="000D5B0F" w:rsidRPr="0063188A">
        <w:rPr>
          <w:rFonts w:ascii="Verdana" w:hAnsi="Verdana" w:cs="CMR10"/>
        </w:rPr>
        <w:t xml:space="preserve"> </w:t>
      </w:r>
      <w:r w:rsidRPr="0063188A">
        <w:rPr>
          <w:rFonts w:ascii="Verdana" w:hAnsi="Verdana" w:cs="CMR10"/>
        </w:rPr>
        <w:t>will be deemed similar. Note that, while we might expect mirror sites to have</w:t>
      </w:r>
      <w:r w:rsidR="000D5B0F" w:rsidRPr="0063188A">
        <w:rPr>
          <w:rFonts w:ascii="Verdana" w:hAnsi="Verdana" w:cs="CMR10"/>
        </w:rPr>
        <w:t xml:space="preserve"> </w:t>
      </w:r>
      <w:proofErr w:type="spellStart"/>
      <w:r w:rsidRPr="0063188A">
        <w:rPr>
          <w:rFonts w:ascii="Verdana" w:hAnsi="Verdana" w:cs="CMR10"/>
        </w:rPr>
        <w:t>Jaccard</w:t>
      </w:r>
      <w:proofErr w:type="spellEnd"/>
      <w:r w:rsidRPr="0063188A">
        <w:rPr>
          <w:rFonts w:ascii="Verdana" w:hAnsi="Verdana" w:cs="CMR10"/>
        </w:rPr>
        <w:t xml:space="preserve"> similarity above 90%, it is unlikely that any two customers have </w:t>
      </w:r>
      <w:proofErr w:type="spellStart"/>
      <w:r w:rsidRPr="0063188A">
        <w:rPr>
          <w:rFonts w:ascii="Verdana" w:hAnsi="Verdana" w:cs="CMR10"/>
        </w:rPr>
        <w:t>Jaccard</w:t>
      </w:r>
      <w:proofErr w:type="spellEnd"/>
      <w:r w:rsidR="000D5B0F" w:rsidRPr="0063188A">
        <w:rPr>
          <w:rFonts w:ascii="Verdana" w:hAnsi="Verdana" w:cs="CMR10"/>
        </w:rPr>
        <w:t xml:space="preserve"> </w:t>
      </w:r>
      <w:r w:rsidRPr="0063188A">
        <w:rPr>
          <w:rFonts w:ascii="Verdana" w:hAnsi="Verdana" w:cs="CMR10"/>
        </w:rPr>
        <w:t xml:space="preserve">similarity that high (unless they have purchased only one item). </w:t>
      </w:r>
    </w:p>
    <w:p w:rsidR="000D5B0F" w:rsidRPr="0063188A" w:rsidRDefault="0086493A" w:rsidP="000D5B0F">
      <w:pPr>
        <w:pStyle w:val="ListParagraph"/>
        <w:numPr>
          <w:ilvl w:val="0"/>
          <w:numId w:val="6"/>
        </w:numPr>
        <w:autoSpaceDE w:val="0"/>
        <w:autoSpaceDN w:val="0"/>
        <w:adjustRightInd w:val="0"/>
        <w:spacing w:after="0" w:line="240" w:lineRule="auto"/>
        <w:rPr>
          <w:rFonts w:ascii="Verdana" w:hAnsi="Verdana" w:cs="CMR10"/>
        </w:rPr>
      </w:pPr>
      <w:r w:rsidRPr="0063188A">
        <w:rPr>
          <w:rFonts w:ascii="Verdana" w:hAnsi="Verdana" w:cs="CMR10"/>
        </w:rPr>
        <w:t>Even a</w:t>
      </w:r>
      <w:r w:rsidR="000D5B0F" w:rsidRPr="0063188A">
        <w:rPr>
          <w:rFonts w:ascii="Verdana" w:hAnsi="Verdana" w:cs="CMR10"/>
        </w:rPr>
        <w:t xml:space="preserve"> </w:t>
      </w:r>
      <w:proofErr w:type="spellStart"/>
      <w:r w:rsidRPr="0063188A">
        <w:rPr>
          <w:rFonts w:ascii="Verdana" w:hAnsi="Verdana" w:cs="CMR10"/>
        </w:rPr>
        <w:t>Jaccard</w:t>
      </w:r>
      <w:proofErr w:type="spellEnd"/>
      <w:r w:rsidRPr="0063188A">
        <w:rPr>
          <w:rFonts w:ascii="Verdana" w:hAnsi="Verdana" w:cs="CMR10"/>
        </w:rPr>
        <w:t xml:space="preserve"> similarity like 20% might be unusual enough to identify customers with</w:t>
      </w:r>
      <w:r w:rsidR="000D5B0F" w:rsidRPr="0063188A">
        <w:rPr>
          <w:rFonts w:ascii="Verdana" w:hAnsi="Verdana" w:cs="CMR10"/>
        </w:rPr>
        <w:t xml:space="preserve"> </w:t>
      </w:r>
      <w:r w:rsidRPr="0063188A">
        <w:rPr>
          <w:rFonts w:ascii="Verdana" w:hAnsi="Verdana" w:cs="CMR10"/>
        </w:rPr>
        <w:t xml:space="preserve">similar tastes. </w:t>
      </w:r>
    </w:p>
    <w:p w:rsidR="0086493A" w:rsidRPr="00D311F6" w:rsidRDefault="0086493A" w:rsidP="00D311F6">
      <w:pPr>
        <w:pStyle w:val="ListParagraph"/>
        <w:numPr>
          <w:ilvl w:val="0"/>
          <w:numId w:val="6"/>
        </w:numPr>
        <w:autoSpaceDE w:val="0"/>
        <w:autoSpaceDN w:val="0"/>
        <w:adjustRightInd w:val="0"/>
        <w:spacing w:after="0" w:line="240" w:lineRule="auto"/>
        <w:rPr>
          <w:rFonts w:ascii="Verdana" w:hAnsi="Verdana" w:cs="CMR10"/>
        </w:rPr>
      </w:pPr>
      <w:r w:rsidRPr="00D311F6">
        <w:rPr>
          <w:rFonts w:ascii="Verdana" w:hAnsi="Verdana" w:cs="CMR10"/>
        </w:rPr>
        <w:t xml:space="preserve">The same observation holds for items; </w:t>
      </w:r>
      <w:proofErr w:type="spellStart"/>
      <w:r w:rsidRPr="00D311F6">
        <w:rPr>
          <w:rFonts w:ascii="Verdana" w:hAnsi="Verdana" w:cs="CMR10"/>
        </w:rPr>
        <w:t>Jaccard</w:t>
      </w:r>
      <w:proofErr w:type="spellEnd"/>
      <w:r w:rsidRPr="00D311F6">
        <w:rPr>
          <w:rFonts w:ascii="Verdana" w:hAnsi="Verdana" w:cs="CMR10"/>
        </w:rPr>
        <w:t xml:space="preserve"> similarities need</w:t>
      </w:r>
      <w:r w:rsidR="00D311F6">
        <w:rPr>
          <w:rFonts w:ascii="Verdana" w:hAnsi="Verdana" w:cs="CMR10"/>
        </w:rPr>
        <w:t xml:space="preserve"> </w:t>
      </w:r>
      <w:r w:rsidRPr="00D311F6">
        <w:rPr>
          <w:rFonts w:ascii="Verdana" w:hAnsi="Verdana" w:cs="CMR10"/>
        </w:rPr>
        <w:t>not be very high to be significant.</w:t>
      </w:r>
    </w:p>
    <w:p w:rsidR="000D5B0F" w:rsidRPr="00D311F6" w:rsidRDefault="0086493A" w:rsidP="00D311F6">
      <w:pPr>
        <w:pStyle w:val="ListParagraph"/>
        <w:numPr>
          <w:ilvl w:val="0"/>
          <w:numId w:val="6"/>
        </w:numPr>
        <w:autoSpaceDE w:val="0"/>
        <w:autoSpaceDN w:val="0"/>
        <w:adjustRightInd w:val="0"/>
        <w:spacing w:after="0" w:line="240" w:lineRule="auto"/>
        <w:rPr>
          <w:rFonts w:ascii="Verdana" w:hAnsi="Verdana" w:cs="CMR10"/>
        </w:rPr>
      </w:pPr>
      <w:r w:rsidRPr="00D311F6">
        <w:rPr>
          <w:rFonts w:ascii="Verdana" w:hAnsi="Verdana" w:cs="CMR10"/>
        </w:rPr>
        <w:t>Collaborative filtering requires several tools, in addition to finding similar</w:t>
      </w:r>
      <w:r w:rsidR="00D311F6">
        <w:rPr>
          <w:rFonts w:ascii="Verdana" w:hAnsi="Verdana" w:cs="CMR10"/>
        </w:rPr>
        <w:t xml:space="preserve"> </w:t>
      </w:r>
      <w:r w:rsidRPr="00D311F6">
        <w:rPr>
          <w:rFonts w:ascii="Verdana" w:hAnsi="Verdana" w:cs="CMR10"/>
        </w:rPr>
        <w:t>custom</w:t>
      </w:r>
      <w:r w:rsidR="000D5B0F" w:rsidRPr="00D311F6">
        <w:rPr>
          <w:rFonts w:ascii="Verdana" w:hAnsi="Verdana" w:cs="CMR10"/>
        </w:rPr>
        <w:t>ers or items</w:t>
      </w:r>
      <w:r w:rsidRPr="00D311F6">
        <w:rPr>
          <w:rFonts w:ascii="Verdana" w:hAnsi="Verdana" w:cs="CMR10"/>
        </w:rPr>
        <w:t>. For example, two Amazon</w:t>
      </w:r>
      <w:r w:rsidR="000D5B0F" w:rsidRPr="00D311F6">
        <w:rPr>
          <w:rFonts w:ascii="Verdana" w:hAnsi="Verdana" w:cs="CMR10"/>
        </w:rPr>
        <w:t xml:space="preserve"> </w:t>
      </w:r>
      <w:r w:rsidRPr="00D311F6">
        <w:rPr>
          <w:rFonts w:ascii="Verdana" w:hAnsi="Verdana" w:cs="CMR10"/>
        </w:rPr>
        <w:t>customers who like science-fiction might each buy many science-fiction books,</w:t>
      </w:r>
      <w:r w:rsidR="000D5B0F" w:rsidRPr="00D311F6">
        <w:rPr>
          <w:rFonts w:ascii="Verdana" w:hAnsi="Verdana" w:cs="CMR10"/>
        </w:rPr>
        <w:t xml:space="preserve"> </w:t>
      </w:r>
      <w:r w:rsidRPr="00D311F6">
        <w:rPr>
          <w:rFonts w:ascii="Verdana" w:hAnsi="Verdana" w:cs="CMR10"/>
        </w:rPr>
        <w:t>but only a few of these will be in common. However, by combining similarity</w:t>
      </w:r>
      <w:r w:rsidR="000D5B0F" w:rsidRPr="00D311F6">
        <w:rPr>
          <w:rFonts w:ascii="Verdana" w:hAnsi="Verdana" w:cs="CMR10"/>
        </w:rPr>
        <w:t xml:space="preserve"> </w:t>
      </w:r>
      <w:r w:rsidRPr="00D311F6">
        <w:rPr>
          <w:rFonts w:ascii="Verdana" w:hAnsi="Verdana" w:cs="CMR10"/>
        </w:rPr>
        <w:t>finding</w:t>
      </w:r>
      <w:r w:rsidR="000D5B0F" w:rsidRPr="00D311F6">
        <w:rPr>
          <w:rFonts w:ascii="Verdana" w:hAnsi="Verdana" w:cs="CMR10"/>
        </w:rPr>
        <w:t xml:space="preserve"> with clustering</w:t>
      </w:r>
      <w:r w:rsidRPr="00D311F6">
        <w:rPr>
          <w:rFonts w:ascii="Verdana" w:hAnsi="Verdana" w:cs="CMR10"/>
        </w:rPr>
        <w:t>, we might be able to discover that science</w:t>
      </w:r>
      <w:r w:rsidR="000D5B0F" w:rsidRPr="00D311F6">
        <w:rPr>
          <w:rFonts w:ascii="Verdana" w:hAnsi="Verdana" w:cs="CMR10"/>
        </w:rPr>
        <w:t xml:space="preserve"> </w:t>
      </w:r>
      <w:r w:rsidRPr="00D311F6">
        <w:rPr>
          <w:rFonts w:ascii="Verdana" w:hAnsi="Verdana" w:cs="CMR10"/>
        </w:rPr>
        <w:t>fiction</w:t>
      </w:r>
      <w:r w:rsidR="000D5B0F" w:rsidRPr="00D311F6">
        <w:rPr>
          <w:rFonts w:ascii="Verdana" w:hAnsi="Verdana" w:cs="CMR10"/>
        </w:rPr>
        <w:t xml:space="preserve"> </w:t>
      </w:r>
      <w:r w:rsidRPr="00D311F6">
        <w:rPr>
          <w:rFonts w:ascii="Verdana" w:hAnsi="Verdana" w:cs="CMR10"/>
        </w:rPr>
        <w:t xml:space="preserve">books are mutually similar and put them in one group. </w:t>
      </w:r>
    </w:p>
    <w:p w:rsidR="0086493A" w:rsidRPr="0063188A" w:rsidRDefault="0086493A" w:rsidP="000D5B0F">
      <w:pPr>
        <w:pStyle w:val="ListParagraph"/>
        <w:numPr>
          <w:ilvl w:val="0"/>
          <w:numId w:val="6"/>
        </w:numPr>
        <w:autoSpaceDE w:val="0"/>
        <w:autoSpaceDN w:val="0"/>
        <w:adjustRightInd w:val="0"/>
        <w:spacing w:after="0" w:line="240" w:lineRule="auto"/>
        <w:rPr>
          <w:rFonts w:ascii="Verdana" w:hAnsi="Verdana" w:cs="CMR10"/>
        </w:rPr>
      </w:pPr>
      <w:r w:rsidRPr="0063188A">
        <w:rPr>
          <w:rFonts w:ascii="Verdana" w:hAnsi="Verdana" w:cs="CMR10"/>
        </w:rPr>
        <w:t>Then, we can</w:t>
      </w:r>
      <w:r w:rsidR="000D5B0F" w:rsidRPr="0063188A">
        <w:rPr>
          <w:rFonts w:ascii="Verdana" w:hAnsi="Verdana" w:cs="CMR10"/>
        </w:rPr>
        <w:t xml:space="preserve"> </w:t>
      </w:r>
      <w:r w:rsidRPr="0063188A">
        <w:rPr>
          <w:rFonts w:ascii="Verdana" w:hAnsi="Verdana" w:cs="CMR10"/>
        </w:rPr>
        <w:t>get a more powerful notion of customer-similarity by asking whether they made</w:t>
      </w:r>
      <w:r w:rsidR="000D5B0F" w:rsidRPr="0063188A">
        <w:rPr>
          <w:rFonts w:ascii="Verdana" w:hAnsi="Verdana" w:cs="CMR10"/>
        </w:rPr>
        <w:t xml:space="preserve"> </w:t>
      </w:r>
      <w:r w:rsidRPr="0063188A">
        <w:rPr>
          <w:rFonts w:ascii="Verdana" w:hAnsi="Verdana" w:cs="CMR10"/>
        </w:rPr>
        <w:t>purchases within many of the same groups.</w:t>
      </w:r>
    </w:p>
    <w:p w:rsidR="000D5B0F" w:rsidRPr="0063188A" w:rsidRDefault="000D5B0F" w:rsidP="0086493A">
      <w:pPr>
        <w:autoSpaceDE w:val="0"/>
        <w:autoSpaceDN w:val="0"/>
        <w:adjustRightInd w:val="0"/>
        <w:spacing w:after="0" w:line="240" w:lineRule="auto"/>
        <w:rPr>
          <w:rFonts w:ascii="Verdana" w:hAnsi="Verdana" w:cs="CMBX10"/>
          <w:b/>
        </w:rPr>
      </w:pPr>
    </w:p>
    <w:p w:rsidR="0086493A" w:rsidRPr="0063188A" w:rsidRDefault="0086493A" w:rsidP="0086493A">
      <w:pPr>
        <w:autoSpaceDE w:val="0"/>
        <w:autoSpaceDN w:val="0"/>
        <w:adjustRightInd w:val="0"/>
        <w:spacing w:after="0" w:line="240" w:lineRule="auto"/>
        <w:rPr>
          <w:rFonts w:ascii="Verdana" w:hAnsi="Verdana" w:cs="CMBX10"/>
          <w:b/>
        </w:rPr>
      </w:pPr>
      <w:r w:rsidRPr="0063188A">
        <w:rPr>
          <w:rFonts w:ascii="Verdana" w:hAnsi="Verdana" w:cs="CMBX10"/>
          <w:b/>
        </w:rPr>
        <w:t>Movie Ratings</w:t>
      </w:r>
    </w:p>
    <w:p w:rsidR="000D5B0F" w:rsidRPr="0063188A" w:rsidRDefault="0086493A" w:rsidP="000D5B0F">
      <w:pPr>
        <w:pStyle w:val="ListParagraph"/>
        <w:numPr>
          <w:ilvl w:val="0"/>
          <w:numId w:val="7"/>
        </w:numPr>
        <w:autoSpaceDE w:val="0"/>
        <w:autoSpaceDN w:val="0"/>
        <w:adjustRightInd w:val="0"/>
        <w:spacing w:after="0" w:line="240" w:lineRule="auto"/>
        <w:rPr>
          <w:rFonts w:ascii="Verdana" w:hAnsi="Verdana" w:cs="CMR10"/>
        </w:rPr>
      </w:pPr>
      <w:proofErr w:type="spellStart"/>
      <w:r w:rsidRPr="0063188A">
        <w:rPr>
          <w:rFonts w:ascii="Verdana" w:hAnsi="Verdana" w:cs="CMR10"/>
        </w:rPr>
        <w:t>NetFlix</w:t>
      </w:r>
      <w:proofErr w:type="spellEnd"/>
      <w:r w:rsidRPr="0063188A">
        <w:rPr>
          <w:rFonts w:ascii="Verdana" w:hAnsi="Verdana" w:cs="CMR10"/>
        </w:rPr>
        <w:t xml:space="preserve"> records which movies each of its customers rented, and also the ratings</w:t>
      </w:r>
      <w:r w:rsidR="000D5B0F" w:rsidRPr="0063188A">
        <w:rPr>
          <w:rFonts w:ascii="Verdana" w:hAnsi="Verdana" w:cs="CMR10"/>
        </w:rPr>
        <w:t xml:space="preserve"> </w:t>
      </w:r>
      <w:r w:rsidRPr="0063188A">
        <w:rPr>
          <w:rFonts w:ascii="Verdana" w:hAnsi="Verdana" w:cs="CMR10"/>
        </w:rPr>
        <w:t>assigned to those movies by the customers.</w:t>
      </w:r>
    </w:p>
    <w:p w:rsidR="000D5B0F" w:rsidRPr="0063188A" w:rsidRDefault="0086493A" w:rsidP="000D5B0F">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We can see movies as similar if they</w:t>
      </w:r>
      <w:r w:rsidR="000D5B0F" w:rsidRPr="0063188A">
        <w:rPr>
          <w:rFonts w:ascii="Verdana" w:hAnsi="Verdana" w:cs="CMR10"/>
        </w:rPr>
        <w:t xml:space="preserve"> </w:t>
      </w:r>
      <w:r w:rsidRPr="0063188A">
        <w:rPr>
          <w:rFonts w:ascii="Verdana" w:hAnsi="Verdana" w:cs="CMR10"/>
        </w:rPr>
        <w:t>were rented or rated highly by many of the same customers, and see customers</w:t>
      </w:r>
      <w:r w:rsidR="000D5B0F" w:rsidRPr="0063188A">
        <w:rPr>
          <w:rFonts w:ascii="Verdana" w:hAnsi="Verdana" w:cs="CMR10"/>
        </w:rPr>
        <w:t xml:space="preserve"> </w:t>
      </w:r>
      <w:r w:rsidRPr="0063188A">
        <w:rPr>
          <w:rFonts w:ascii="Verdana" w:hAnsi="Verdana" w:cs="CMR10"/>
        </w:rPr>
        <w:t xml:space="preserve">as similar if they rented or rated highly many of the same movies. </w:t>
      </w:r>
    </w:p>
    <w:p w:rsidR="0086493A" w:rsidRPr="0063188A" w:rsidRDefault="0086493A" w:rsidP="000D5B0F">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The same</w:t>
      </w:r>
      <w:r w:rsidR="000D5B0F" w:rsidRPr="0063188A">
        <w:rPr>
          <w:rFonts w:ascii="Verdana" w:hAnsi="Verdana" w:cs="CMR10"/>
        </w:rPr>
        <w:t xml:space="preserve"> </w:t>
      </w:r>
      <w:r w:rsidRPr="0063188A">
        <w:rPr>
          <w:rFonts w:ascii="Verdana" w:hAnsi="Verdana" w:cs="CMR10"/>
        </w:rPr>
        <w:t>observations that we made for Amazon above apply in this situation: similarities</w:t>
      </w:r>
      <w:r w:rsidR="000D5B0F" w:rsidRPr="0063188A">
        <w:rPr>
          <w:rFonts w:ascii="Verdana" w:hAnsi="Verdana" w:cs="CMR10"/>
        </w:rPr>
        <w:t xml:space="preserve"> </w:t>
      </w:r>
      <w:r w:rsidRPr="0063188A">
        <w:rPr>
          <w:rFonts w:ascii="Verdana" w:hAnsi="Verdana" w:cs="CMR10"/>
        </w:rPr>
        <w:t>need not be high to be significant, and clustering movies by genre will make</w:t>
      </w:r>
      <w:r w:rsidR="000D5B0F" w:rsidRPr="0063188A">
        <w:rPr>
          <w:rFonts w:ascii="Verdana" w:hAnsi="Verdana" w:cs="CMR10"/>
        </w:rPr>
        <w:t xml:space="preserve"> </w:t>
      </w:r>
      <w:r w:rsidRPr="0063188A">
        <w:rPr>
          <w:rFonts w:ascii="Verdana" w:hAnsi="Verdana" w:cs="CMR10"/>
        </w:rPr>
        <w:t>things easier.</w:t>
      </w:r>
    </w:p>
    <w:p w:rsidR="0086493A" w:rsidRPr="0063188A" w:rsidRDefault="0086493A" w:rsidP="003A2248">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When our data consists of ratings rather than binary decisions (bought/did</w:t>
      </w:r>
      <w:r w:rsidR="00FC4490" w:rsidRPr="0063188A">
        <w:rPr>
          <w:rFonts w:ascii="Verdana" w:hAnsi="Verdana" w:cs="CMR10"/>
        </w:rPr>
        <w:t xml:space="preserve"> </w:t>
      </w:r>
      <w:r w:rsidRPr="0063188A">
        <w:rPr>
          <w:rFonts w:ascii="Verdana" w:hAnsi="Verdana" w:cs="CMR10"/>
        </w:rPr>
        <w:t>not buy or liked/disliked), we cannot rely simply on sets as</w:t>
      </w:r>
      <w:r w:rsidR="000D5B0F" w:rsidRPr="0063188A">
        <w:rPr>
          <w:rFonts w:ascii="Verdana" w:hAnsi="Verdana" w:cs="CMR10"/>
        </w:rPr>
        <w:t xml:space="preserve"> r</w:t>
      </w:r>
      <w:r w:rsidRPr="0063188A">
        <w:rPr>
          <w:rFonts w:ascii="Verdana" w:hAnsi="Verdana" w:cs="CMR10"/>
        </w:rPr>
        <w:t>epresentations of</w:t>
      </w:r>
      <w:r w:rsidR="000D5B0F" w:rsidRPr="0063188A">
        <w:rPr>
          <w:rFonts w:ascii="Verdana" w:hAnsi="Verdana" w:cs="CMR10"/>
        </w:rPr>
        <w:t xml:space="preserve"> </w:t>
      </w:r>
      <w:r w:rsidRPr="0063188A">
        <w:rPr>
          <w:rFonts w:ascii="Verdana" w:hAnsi="Verdana" w:cs="CMR10"/>
        </w:rPr>
        <w:t>customers or items. Some options are:</w:t>
      </w:r>
    </w:p>
    <w:p w:rsidR="0086493A" w:rsidRPr="0063188A" w:rsidRDefault="0086493A" w:rsidP="003A2248">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Ignore low-rated customer/movie pairs; that is, treat these events as if</w:t>
      </w:r>
      <w:r w:rsidR="00CD1A02" w:rsidRPr="0063188A">
        <w:rPr>
          <w:rFonts w:ascii="Verdana" w:hAnsi="Verdana" w:cs="CMR10"/>
        </w:rPr>
        <w:t xml:space="preserve"> </w:t>
      </w:r>
      <w:r w:rsidRPr="0063188A">
        <w:rPr>
          <w:rFonts w:ascii="Verdana" w:hAnsi="Verdana" w:cs="CMR10"/>
        </w:rPr>
        <w:t>the customer never watched the movie.</w:t>
      </w:r>
    </w:p>
    <w:p w:rsidR="00CD1A02" w:rsidRPr="0063188A" w:rsidRDefault="0086493A" w:rsidP="003A2248">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When comparing customers, imagine two set elements for each movie,</w:t>
      </w:r>
      <w:r w:rsidR="00CD1A02" w:rsidRPr="0063188A">
        <w:rPr>
          <w:rFonts w:ascii="Verdana" w:hAnsi="Verdana" w:cs="CMR10"/>
        </w:rPr>
        <w:t xml:space="preserve"> </w:t>
      </w:r>
      <w:r w:rsidRPr="0063188A">
        <w:rPr>
          <w:rFonts w:ascii="Verdana" w:hAnsi="Verdana" w:cs="CMR10"/>
        </w:rPr>
        <w:t>“liked” and “hated.” If a customer rated a movie highly, put the “liked”</w:t>
      </w:r>
      <w:r w:rsidR="00CD1A02" w:rsidRPr="0063188A">
        <w:rPr>
          <w:rFonts w:ascii="Verdana" w:hAnsi="Verdana" w:cs="CMR10"/>
        </w:rPr>
        <w:t xml:space="preserve"> </w:t>
      </w:r>
      <w:r w:rsidRPr="0063188A">
        <w:rPr>
          <w:rFonts w:ascii="Verdana" w:hAnsi="Verdana" w:cs="CMR10"/>
        </w:rPr>
        <w:t xml:space="preserve">for that movie in the customer’s set. </w:t>
      </w:r>
    </w:p>
    <w:p w:rsidR="00CD1A02" w:rsidRPr="0063188A" w:rsidRDefault="0086493A" w:rsidP="003A2248">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 xml:space="preserve">If they gave a low rating to a </w:t>
      </w:r>
      <w:proofErr w:type="spellStart"/>
      <w:r w:rsidRPr="0063188A">
        <w:rPr>
          <w:rFonts w:ascii="Verdana" w:hAnsi="Verdana" w:cs="CMR10"/>
        </w:rPr>
        <w:t>movie</w:t>
      </w:r>
      <w:proofErr w:type="gramStart"/>
      <w:r w:rsidRPr="0063188A">
        <w:rPr>
          <w:rFonts w:ascii="Verdana" w:hAnsi="Verdana" w:cs="CMR10"/>
        </w:rPr>
        <w:t>,put</w:t>
      </w:r>
      <w:proofErr w:type="spellEnd"/>
      <w:proofErr w:type="gramEnd"/>
      <w:r w:rsidRPr="0063188A">
        <w:rPr>
          <w:rFonts w:ascii="Verdana" w:hAnsi="Verdana" w:cs="CMR10"/>
        </w:rPr>
        <w:t xml:space="preserve"> “hated” for that movie in their set. Then, we can look for high </w:t>
      </w:r>
      <w:proofErr w:type="spellStart"/>
      <w:r w:rsidRPr="0063188A">
        <w:rPr>
          <w:rFonts w:ascii="Verdana" w:hAnsi="Verdana" w:cs="CMR10"/>
        </w:rPr>
        <w:t>Jaccard</w:t>
      </w:r>
      <w:proofErr w:type="spellEnd"/>
      <w:r w:rsidR="00CD1A02" w:rsidRPr="0063188A">
        <w:rPr>
          <w:rFonts w:ascii="Verdana" w:hAnsi="Verdana" w:cs="CMR10"/>
        </w:rPr>
        <w:t xml:space="preserve"> </w:t>
      </w:r>
      <w:r w:rsidRPr="0063188A">
        <w:rPr>
          <w:rFonts w:ascii="Verdana" w:hAnsi="Verdana" w:cs="CMR10"/>
        </w:rPr>
        <w:t>similarity among these sets.</w:t>
      </w:r>
    </w:p>
    <w:p w:rsidR="008C4079" w:rsidRPr="008C4079" w:rsidRDefault="0086493A" w:rsidP="008C4079">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We can do a similar trick when comparing</w:t>
      </w:r>
      <w:r w:rsidR="00CD1A02" w:rsidRPr="0063188A">
        <w:rPr>
          <w:rFonts w:ascii="Verdana" w:hAnsi="Verdana" w:cs="CMR10"/>
        </w:rPr>
        <w:t xml:space="preserve"> </w:t>
      </w:r>
      <w:r w:rsidRPr="0063188A">
        <w:rPr>
          <w:rFonts w:ascii="Verdana" w:hAnsi="Verdana" w:cs="CMR10"/>
        </w:rPr>
        <w:t>movies.</w:t>
      </w:r>
    </w:p>
    <w:p w:rsidR="00CD1A02" w:rsidRPr="0063188A" w:rsidRDefault="0086493A" w:rsidP="003A2248">
      <w:pPr>
        <w:pStyle w:val="ListParagraph"/>
        <w:numPr>
          <w:ilvl w:val="0"/>
          <w:numId w:val="7"/>
        </w:numPr>
        <w:autoSpaceDE w:val="0"/>
        <w:autoSpaceDN w:val="0"/>
        <w:adjustRightInd w:val="0"/>
        <w:spacing w:after="0" w:line="240" w:lineRule="auto"/>
        <w:rPr>
          <w:rFonts w:ascii="Verdana" w:hAnsi="Verdana" w:cs="CMR10"/>
        </w:rPr>
      </w:pPr>
      <w:r w:rsidRPr="0063188A">
        <w:rPr>
          <w:rFonts w:ascii="Verdana" w:hAnsi="Verdana" w:cs="CMR10"/>
        </w:rPr>
        <w:t xml:space="preserve">If ratings are 1-to-5-stars, put a movie in a customer’s set </w:t>
      </w:r>
      <w:r w:rsidRPr="0063188A">
        <w:rPr>
          <w:rFonts w:ascii="Verdana" w:eastAsia="CMMI10" w:hAnsi="Verdana" w:cs="CMMI10"/>
        </w:rPr>
        <w:t xml:space="preserve">n </w:t>
      </w:r>
      <w:r w:rsidRPr="0063188A">
        <w:rPr>
          <w:rFonts w:ascii="Verdana" w:hAnsi="Verdana" w:cs="CMR10"/>
        </w:rPr>
        <w:t>times if</w:t>
      </w:r>
      <w:r w:rsidR="00CD1A02" w:rsidRPr="0063188A">
        <w:rPr>
          <w:rFonts w:ascii="Verdana" w:hAnsi="Verdana" w:cs="CMR10"/>
        </w:rPr>
        <w:t xml:space="preserve"> </w:t>
      </w:r>
      <w:r w:rsidRPr="0063188A">
        <w:rPr>
          <w:rFonts w:ascii="Verdana" w:hAnsi="Verdana" w:cs="CMR10"/>
        </w:rPr>
        <w:t xml:space="preserve">they rated the movie </w:t>
      </w:r>
      <w:r w:rsidRPr="0063188A">
        <w:rPr>
          <w:rFonts w:ascii="Verdana" w:eastAsia="CMMI10" w:hAnsi="Verdana" w:cs="CMMI10"/>
        </w:rPr>
        <w:t>n</w:t>
      </w:r>
      <w:r w:rsidRPr="0063188A">
        <w:rPr>
          <w:rFonts w:ascii="Verdana" w:hAnsi="Verdana" w:cs="CMR10"/>
        </w:rPr>
        <w:t xml:space="preserve">-stars. Then, use </w:t>
      </w:r>
      <w:proofErr w:type="spellStart"/>
      <w:r w:rsidRPr="0063188A">
        <w:rPr>
          <w:rFonts w:ascii="Verdana" w:hAnsi="Verdana" w:cs="CMTI10"/>
        </w:rPr>
        <w:t>Jaccard</w:t>
      </w:r>
      <w:proofErr w:type="spellEnd"/>
      <w:r w:rsidRPr="0063188A">
        <w:rPr>
          <w:rFonts w:ascii="Verdana" w:hAnsi="Verdana" w:cs="CMTI10"/>
        </w:rPr>
        <w:t xml:space="preserve"> similarity for bags </w:t>
      </w:r>
      <w:r w:rsidRPr="0063188A">
        <w:rPr>
          <w:rFonts w:ascii="Verdana" w:hAnsi="Verdana" w:cs="CMR10"/>
        </w:rPr>
        <w:t>when</w:t>
      </w:r>
      <w:r w:rsidR="00CD1A02" w:rsidRPr="0063188A">
        <w:rPr>
          <w:rFonts w:ascii="Verdana" w:hAnsi="Verdana" w:cs="CMR10"/>
        </w:rPr>
        <w:t xml:space="preserve"> </w:t>
      </w:r>
      <w:r w:rsidRPr="0063188A">
        <w:rPr>
          <w:rFonts w:ascii="Verdana" w:hAnsi="Verdana" w:cs="CMR10"/>
        </w:rPr>
        <w:t>measuring the similarity of customers.</w:t>
      </w:r>
    </w:p>
    <w:p w:rsidR="001F28B8" w:rsidRPr="0063188A" w:rsidRDefault="0086493A" w:rsidP="003A2248">
      <w:pPr>
        <w:pStyle w:val="ListParagraph"/>
        <w:numPr>
          <w:ilvl w:val="0"/>
          <w:numId w:val="7"/>
        </w:numPr>
        <w:autoSpaceDE w:val="0"/>
        <w:autoSpaceDN w:val="0"/>
        <w:adjustRightInd w:val="0"/>
        <w:spacing w:after="0" w:line="240" w:lineRule="auto"/>
        <w:rPr>
          <w:rFonts w:ascii="Verdana" w:eastAsia="CMMI10" w:hAnsi="Verdana" w:cs="CMR7"/>
        </w:rPr>
      </w:pPr>
      <w:r w:rsidRPr="0063188A">
        <w:rPr>
          <w:rFonts w:ascii="Verdana" w:hAnsi="Verdana" w:cs="CMR10"/>
        </w:rPr>
        <w:t xml:space="preserve">The </w:t>
      </w:r>
      <w:proofErr w:type="spellStart"/>
      <w:r w:rsidRPr="0063188A">
        <w:rPr>
          <w:rFonts w:ascii="Verdana" w:hAnsi="Verdana" w:cs="CMR10"/>
        </w:rPr>
        <w:t>Jaccard</w:t>
      </w:r>
      <w:proofErr w:type="spellEnd"/>
      <w:r w:rsidRPr="0063188A">
        <w:rPr>
          <w:rFonts w:ascii="Verdana" w:hAnsi="Verdana" w:cs="CMR10"/>
        </w:rPr>
        <w:t xml:space="preserve"> similarity for bags</w:t>
      </w:r>
      <w:r w:rsidR="00CD1A02" w:rsidRPr="0063188A">
        <w:rPr>
          <w:rFonts w:ascii="Verdana" w:hAnsi="Verdana" w:cs="CMR10"/>
        </w:rPr>
        <w:t xml:space="preserve"> </w:t>
      </w:r>
      <w:r w:rsidR="001F28B8" w:rsidRPr="0063188A">
        <w:rPr>
          <w:rFonts w:ascii="Verdana" w:eastAsia="CMMI10" w:hAnsi="Verdana" w:cs="CMMI10"/>
        </w:rPr>
        <w:t xml:space="preserve">B </w:t>
      </w:r>
      <w:r w:rsidR="001F28B8" w:rsidRPr="0063188A">
        <w:rPr>
          <w:rFonts w:ascii="Verdana" w:eastAsia="CMMI10" w:hAnsi="Verdana" w:cs="CMR10"/>
        </w:rPr>
        <w:t xml:space="preserve">and </w:t>
      </w:r>
      <w:r w:rsidR="001F28B8" w:rsidRPr="0063188A">
        <w:rPr>
          <w:rFonts w:ascii="Verdana" w:eastAsia="CMMI10" w:hAnsi="Verdana" w:cs="CMMI10"/>
        </w:rPr>
        <w:t xml:space="preserve">C </w:t>
      </w:r>
      <w:r w:rsidR="001F28B8" w:rsidRPr="0063188A">
        <w:rPr>
          <w:rFonts w:ascii="Verdana" w:eastAsia="CMMI10" w:hAnsi="Verdana" w:cs="CMR10"/>
        </w:rPr>
        <w:t xml:space="preserve">is defined by counting an element </w:t>
      </w:r>
      <w:r w:rsidR="001F28B8" w:rsidRPr="0063188A">
        <w:rPr>
          <w:rFonts w:ascii="Verdana" w:eastAsia="CMMI10" w:hAnsi="Verdana" w:cs="CMMI10"/>
        </w:rPr>
        <w:t xml:space="preserve">n </w:t>
      </w:r>
      <w:r w:rsidR="001F28B8" w:rsidRPr="0063188A">
        <w:rPr>
          <w:rFonts w:ascii="Verdana" w:eastAsia="CMMI10" w:hAnsi="Verdana" w:cs="CMR10"/>
        </w:rPr>
        <w:t>times in the intersection if</w:t>
      </w:r>
      <w:r w:rsidR="00CD1A02" w:rsidRPr="0063188A">
        <w:rPr>
          <w:rFonts w:ascii="Verdana" w:eastAsia="CMMI10" w:hAnsi="Verdana" w:cs="CMR10"/>
        </w:rPr>
        <w:t xml:space="preserve"> </w:t>
      </w:r>
      <w:r w:rsidR="001F28B8" w:rsidRPr="0063188A">
        <w:rPr>
          <w:rFonts w:ascii="Verdana" w:eastAsia="CMMI10" w:hAnsi="Verdana" w:cs="CMMI10"/>
        </w:rPr>
        <w:t xml:space="preserve">n </w:t>
      </w:r>
      <w:r w:rsidR="001F28B8" w:rsidRPr="0063188A">
        <w:rPr>
          <w:rFonts w:ascii="Verdana" w:eastAsia="CMMI10" w:hAnsi="Verdana" w:cs="CMR10"/>
        </w:rPr>
        <w:t xml:space="preserve">is the minimum of the number of times the element appears in </w:t>
      </w:r>
      <w:r w:rsidR="001F28B8" w:rsidRPr="0063188A">
        <w:rPr>
          <w:rFonts w:ascii="Verdana" w:eastAsia="CMMI10" w:hAnsi="Verdana" w:cs="CMMI10"/>
        </w:rPr>
        <w:t xml:space="preserve">B </w:t>
      </w:r>
      <w:r w:rsidR="001F28B8" w:rsidRPr="0063188A">
        <w:rPr>
          <w:rFonts w:ascii="Verdana" w:eastAsia="CMMI10" w:hAnsi="Verdana" w:cs="CMR10"/>
        </w:rPr>
        <w:t>and</w:t>
      </w:r>
      <w:r w:rsidR="00CD1A02" w:rsidRPr="0063188A">
        <w:rPr>
          <w:rFonts w:ascii="Verdana" w:eastAsia="CMMI10" w:hAnsi="Verdana" w:cs="CMR10"/>
        </w:rPr>
        <w:t xml:space="preserve"> </w:t>
      </w:r>
      <w:r w:rsidR="001F28B8" w:rsidRPr="0063188A">
        <w:rPr>
          <w:rFonts w:ascii="Verdana" w:eastAsia="CMMI10" w:hAnsi="Verdana" w:cs="CMMI10"/>
        </w:rPr>
        <w:t>C</w:t>
      </w:r>
      <w:r w:rsidR="001F28B8" w:rsidRPr="0063188A">
        <w:rPr>
          <w:rFonts w:ascii="Verdana" w:eastAsia="CMMI10" w:hAnsi="Verdana" w:cs="CMR10"/>
        </w:rPr>
        <w:t>. In the union, we count the element the sum of the number of times it</w:t>
      </w:r>
      <w:r w:rsidR="00CD1A02" w:rsidRPr="0063188A">
        <w:rPr>
          <w:rFonts w:ascii="Verdana" w:eastAsia="CMMI10" w:hAnsi="Verdana" w:cs="CMR10"/>
        </w:rPr>
        <w:t xml:space="preserve"> </w:t>
      </w:r>
      <w:r w:rsidR="001F28B8" w:rsidRPr="0063188A">
        <w:rPr>
          <w:rFonts w:ascii="Verdana" w:eastAsia="CMMI10" w:hAnsi="Verdana" w:cs="CMR10"/>
        </w:rPr>
        <w:t xml:space="preserve">appears in </w:t>
      </w:r>
      <w:r w:rsidR="001F28B8" w:rsidRPr="0063188A">
        <w:rPr>
          <w:rFonts w:ascii="Verdana" w:eastAsia="CMMI10" w:hAnsi="Verdana" w:cs="CMMI10"/>
        </w:rPr>
        <w:t xml:space="preserve">B </w:t>
      </w:r>
      <w:r w:rsidR="001F28B8" w:rsidRPr="0063188A">
        <w:rPr>
          <w:rFonts w:ascii="Verdana" w:eastAsia="CMMI10" w:hAnsi="Verdana" w:cs="CMR10"/>
        </w:rPr>
        <w:t xml:space="preserve">and in </w:t>
      </w:r>
      <w:r w:rsidR="001F28B8" w:rsidRPr="0063188A">
        <w:rPr>
          <w:rFonts w:ascii="Verdana" w:eastAsia="CMMI10" w:hAnsi="Verdana" w:cs="CMMI10"/>
        </w:rPr>
        <w:t>C</w:t>
      </w:r>
      <w:r w:rsidR="001F28B8" w:rsidRPr="0063188A">
        <w:rPr>
          <w:rFonts w:ascii="Verdana" w:eastAsia="CMMI10" w:hAnsi="Verdana" w:cs="CMR10"/>
        </w:rPr>
        <w:t>.</w:t>
      </w:r>
      <w:r w:rsidR="001F28B8" w:rsidRPr="0063188A">
        <w:rPr>
          <w:rFonts w:ascii="Verdana" w:eastAsia="CMMI10" w:hAnsi="Verdana" w:cs="CMR7"/>
        </w:rPr>
        <w:t>2</w:t>
      </w:r>
    </w:p>
    <w:p w:rsidR="00CD1A02" w:rsidRPr="0063188A" w:rsidRDefault="00CD1A02" w:rsidP="001F28B8">
      <w:pPr>
        <w:autoSpaceDE w:val="0"/>
        <w:autoSpaceDN w:val="0"/>
        <w:adjustRightInd w:val="0"/>
        <w:spacing w:after="0" w:line="240" w:lineRule="auto"/>
        <w:rPr>
          <w:rFonts w:ascii="Verdana" w:eastAsia="CMMI10" w:hAnsi="Verdana" w:cs="CMBX10"/>
          <w:b/>
        </w:rPr>
      </w:pPr>
    </w:p>
    <w:p w:rsidR="001F28B8" w:rsidRPr="0063188A" w:rsidRDefault="001F28B8" w:rsidP="001F28B8">
      <w:pPr>
        <w:autoSpaceDE w:val="0"/>
        <w:autoSpaceDN w:val="0"/>
        <w:adjustRightInd w:val="0"/>
        <w:spacing w:after="0" w:line="240" w:lineRule="auto"/>
        <w:rPr>
          <w:rFonts w:ascii="Verdana" w:eastAsia="CMMI10" w:hAnsi="Verdana" w:cs="CMR10"/>
        </w:rPr>
      </w:pPr>
      <w:r w:rsidRPr="0063188A">
        <w:rPr>
          <w:rFonts w:ascii="Verdana" w:eastAsia="CMMI10" w:hAnsi="Verdana" w:cs="CMBX10"/>
          <w:b/>
        </w:rPr>
        <w:t xml:space="preserve">Example </w:t>
      </w:r>
      <w:proofErr w:type="gramStart"/>
      <w:r w:rsidRPr="0063188A">
        <w:rPr>
          <w:rFonts w:ascii="Verdana" w:eastAsia="CMMI10" w:hAnsi="Verdana" w:cs="CMBX10"/>
          <w:b/>
        </w:rPr>
        <w:t>3.2 :</w:t>
      </w:r>
      <w:proofErr w:type="gramEnd"/>
      <w:r w:rsidRPr="0063188A">
        <w:rPr>
          <w:rFonts w:ascii="Verdana" w:eastAsia="CMMI10" w:hAnsi="Verdana" w:cs="CMBX10"/>
        </w:rPr>
        <w:t xml:space="preserve"> </w:t>
      </w:r>
      <w:r w:rsidRPr="0063188A">
        <w:rPr>
          <w:rFonts w:ascii="Verdana" w:eastAsia="CMMI10" w:hAnsi="Verdana" w:cs="CMR10"/>
        </w:rPr>
        <w:t xml:space="preserve">The bag-similarity of bags </w:t>
      </w:r>
      <w:r w:rsidRPr="0063188A">
        <w:rPr>
          <w:rFonts w:ascii="Verdana" w:eastAsia="CMSY10" w:hAnsi="Verdana" w:cs="CMSY10"/>
        </w:rPr>
        <w:t>{</w:t>
      </w:r>
      <w:r w:rsidRPr="0063188A">
        <w:rPr>
          <w:rFonts w:ascii="Verdana" w:eastAsia="CMMI10" w:hAnsi="Verdana" w:cs="CMMI10"/>
        </w:rPr>
        <w:t>a, a, a, b</w:t>
      </w:r>
      <w:r w:rsidRPr="0063188A">
        <w:rPr>
          <w:rFonts w:ascii="Verdana" w:eastAsia="CMSY10" w:hAnsi="Verdana" w:cs="CMSY10"/>
        </w:rPr>
        <w:t xml:space="preserve">} </w:t>
      </w:r>
      <w:r w:rsidRPr="0063188A">
        <w:rPr>
          <w:rFonts w:ascii="Verdana" w:eastAsia="CMMI10" w:hAnsi="Verdana" w:cs="CMR10"/>
        </w:rPr>
        <w:t xml:space="preserve">and </w:t>
      </w:r>
      <w:r w:rsidRPr="0063188A">
        <w:rPr>
          <w:rFonts w:ascii="Verdana" w:eastAsia="CMSY10" w:hAnsi="Verdana" w:cs="CMSY10"/>
        </w:rPr>
        <w:t>{</w:t>
      </w:r>
      <w:r w:rsidRPr="0063188A">
        <w:rPr>
          <w:rFonts w:ascii="Verdana" w:eastAsia="CMMI10" w:hAnsi="Verdana" w:cs="CMMI10"/>
        </w:rPr>
        <w:t>a, a, b, b, c</w:t>
      </w:r>
      <w:r w:rsidRPr="0063188A">
        <w:rPr>
          <w:rFonts w:ascii="Verdana" w:eastAsia="CMSY10" w:hAnsi="Verdana" w:cs="CMSY10"/>
        </w:rPr>
        <w:t xml:space="preserve">} </w:t>
      </w:r>
      <w:r w:rsidRPr="0063188A">
        <w:rPr>
          <w:rFonts w:ascii="Verdana" w:eastAsia="CMMI10" w:hAnsi="Verdana" w:cs="CMR10"/>
        </w:rPr>
        <w:t>is 1/3.</w:t>
      </w:r>
    </w:p>
    <w:p w:rsidR="001F28B8" w:rsidRPr="0063188A" w:rsidRDefault="001F28B8" w:rsidP="001F28B8">
      <w:pPr>
        <w:autoSpaceDE w:val="0"/>
        <w:autoSpaceDN w:val="0"/>
        <w:adjustRightInd w:val="0"/>
        <w:spacing w:after="0" w:line="240" w:lineRule="auto"/>
        <w:rPr>
          <w:rFonts w:ascii="Verdana" w:eastAsia="CMMI10" w:hAnsi="Verdana" w:cs="CMR10"/>
        </w:rPr>
      </w:pPr>
      <w:r w:rsidRPr="0063188A">
        <w:rPr>
          <w:rFonts w:ascii="Verdana" w:eastAsia="CMMI10" w:hAnsi="Verdana" w:cs="CMR10"/>
        </w:rPr>
        <w:t xml:space="preserve">The intersection counts </w:t>
      </w:r>
      <w:r w:rsidRPr="0063188A">
        <w:rPr>
          <w:rFonts w:ascii="Verdana" w:eastAsia="CMMI10" w:hAnsi="Verdana" w:cs="CMMI10"/>
        </w:rPr>
        <w:t xml:space="preserve">a </w:t>
      </w:r>
      <w:r w:rsidRPr="0063188A">
        <w:rPr>
          <w:rFonts w:ascii="Verdana" w:eastAsia="CMMI10" w:hAnsi="Verdana" w:cs="CMR10"/>
        </w:rPr>
        <w:t xml:space="preserve">twice and </w:t>
      </w:r>
      <w:r w:rsidRPr="0063188A">
        <w:rPr>
          <w:rFonts w:ascii="Verdana" w:eastAsia="CMMI10" w:hAnsi="Verdana" w:cs="CMMI10"/>
        </w:rPr>
        <w:t xml:space="preserve">b </w:t>
      </w:r>
      <w:r w:rsidRPr="0063188A">
        <w:rPr>
          <w:rFonts w:ascii="Verdana" w:eastAsia="CMMI10" w:hAnsi="Verdana" w:cs="CMR10"/>
        </w:rPr>
        <w:t>once, so its size is 3. The size of the</w:t>
      </w:r>
    </w:p>
    <w:p w:rsidR="001F28B8" w:rsidRPr="0063188A" w:rsidRDefault="001F28B8" w:rsidP="001F28B8">
      <w:pPr>
        <w:autoSpaceDE w:val="0"/>
        <w:autoSpaceDN w:val="0"/>
        <w:adjustRightInd w:val="0"/>
        <w:spacing w:after="0" w:line="240" w:lineRule="auto"/>
        <w:rPr>
          <w:rFonts w:ascii="Verdana" w:eastAsia="CMMI10" w:hAnsi="Verdana" w:cs="CMR10"/>
        </w:rPr>
      </w:pPr>
      <w:proofErr w:type="gramStart"/>
      <w:r w:rsidRPr="0063188A">
        <w:rPr>
          <w:rFonts w:ascii="Verdana" w:eastAsia="CMMI10" w:hAnsi="Verdana" w:cs="CMR10"/>
        </w:rPr>
        <w:t>union</w:t>
      </w:r>
      <w:proofErr w:type="gramEnd"/>
      <w:r w:rsidRPr="0063188A">
        <w:rPr>
          <w:rFonts w:ascii="Verdana" w:eastAsia="CMMI10" w:hAnsi="Verdana" w:cs="CMR10"/>
        </w:rPr>
        <w:t xml:space="preserve"> of two bags is always the sum of the sizes of the two bags, or 9 in this</w:t>
      </w:r>
    </w:p>
    <w:p w:rsidR="001F28B8" w:rsidRPr="0063188A" w:rsidRDefault="001F28B8" w:rsidP="001F28B8">
      <w:pPr>
        <w:autoSpaceDE w:val="0"/>
        <w:autoSpaceDN w:val="0"/>
        <w:adjustRightInd w:val="0"/>
        <w:spacing w:after="0" w:line="240" w:lineRule="auto"/>
        <w:rPr>
          <w:rFonts w:ascii="Verdana" w:eastAsia="CMMI10" w:hAnsi="Verdana" w:cs="CMR10"/>
        </w:rPr>
      </w:pPr>
      <w:proofErr w:type="gramStart"/>
      <w:r w:rsidRPr="0063188A">
        <w:rPr>
          <w:rFonts w:ascii="Verdana" w:eastAsia="CMMI10" w:hAnsi="Verdana" w:cs="CMR10"/>
        </w:rPr>
        <w:t>case</w:t>
      </w:r>
      <w:proofErr w:type="gramEnd"/>
      <w:r w:rsidRPr="0063188A">
        <w:rPr>
          <w:rFonts w:ascii="Verdana" w:eastAsia="CMMI10" w:hAnsi="Verdana" w:cs="CMR10"/>
        </w:rPr>
        <w:t xml:space="preserve">. Since the highest possible </w:t>
      </w:r>
      <w:proofErr w:type="spellStart"/>
      <w:r w:rsidRPr="0063188A">
        <w:rPr>
          <w:rFonts w:ascii="Verdana" w:eastAsia="CMMI10" w:hAnsi="Verdana" w:cs="CMR10"/>
        </w:rPr>
        <w:t>Jaccard</w:t>
      </w:r>
      <w:proofErr w:type="spellEnd"/>
      <w:r w:rsidRPr="0063188A">
        <w:rPr>
          <w:rFonts w:ascii="Verdana" w:eastAsia="CMMI10" w:hAnsi="Verdana" w:cs="CMR10"/>
        </w:rPr>
        <w:t xml:space="preserve"> similarity for bags is 1/2, the score</w:t>
      </w:r>
    </w:p>
    <w:p w:rsidR="001F28B8" w:rsidRPr="0063188A" w:rsidRDefault="001F28B8" w:rsidP="001F28B8">
      <w:pPr>
        <w:autoSpaceDE w:val="0"/>
        <w:autoSpaceDN w:val="0"/>
        <w:adjustRightInd w:val="0"/>
        <w:spacing w:after="0" w:line="240" w:lineRule="auto"/>
        <w:rPr>
          <w:rFonts w:ascii="Verdana" w:eastAsia="CMMI10" w:hAnsi="Verdana" w:cs="CMR10"/>
        </w:rPr>
      </w:pPr>
      <w:proofErr w:type="gramStart"/>
      <w:r w:rsidRPr="0063188A">
        <w:rPr>
          <w:rFonts w:ascii="Verdana" w:eastAsia="CMMI10" w:hAnsi="Verdana" w:cs="CMR10"/>
        </w:rPr>
        <w:lastRenderedPageBreak/>
        <w:t>of</w:t>
      </w:r>
      <w:proofErr w:type="gramEnd"/>
      <w:r w:rsidRPr="0063188A">
        <w:rPr>
          <w:rFonts w:ascii="Verdana" w:eastAsia="CMMI10" w:hAnsi="Verdana" w:cs="CMR10"/>
        </w:rPr>
        <w:t xml:space="preserve"> 1/3 indicates the two bags are quite similar, as should be apparent from an</w:t>
      </w:r>
    </w:p>
    <w:p w:rsidR="0063188A" w:rsidRPr="0063188A" w:rsidRDefault="00CD1A02" w:rsidP="0063188A">
      <w:pPr>
        <w:rPr>
          <w:rFonts w:ascii="Verdana" w:eastAsia="CMMI10" w:hAnsi="Verdana" w:cs="CMR10"/>
        </w:rPr>
      </w:pPr>
      <w:proofErr w:type="gramStart"/>
      <w:r w:rsidRPr="0063188A">
        <w:rPr>
          <w:rFonts w:ascii="Verdana" w:eastAsia="CMMI10" w:hAnsi="Verdana" w:cs="CMR10"/>
        </w:rPr>
        <w:t>examination</w:t>
      </w:r>
      <w:proofErr w:type="gramEnd"/>
      <w:r w:rsidRPr="0063188A">
        <w:rPr>
          <w:rFonts w:ascii="Verdana" w:eastAsia="CMMI10" w:hAnsi="Verdana" w:cs="CMR10"/>
        </w:rPr>
        <w:t xml:space="preserve"> of their contents.</w:t>
      </w:r>
    </w:p>
    <w:p w:rsidR="0063188A" w:rsidRDefault="00CD1A02" w:rsidP="0063188A">
      <w:pPr>
        <w:rPr>
          <w:rFonts w:ascii="Verdana" w:hAnsi="Verdana" w:cs="CMR10"/>
        </w:rPr>
      </w:pPr>
      <w:r w:rsidRPr="0063188A">
        <w:rPr>
          <w:rFonts w:ascii="Verdana" w:hAnsi="Verdana" w:cs="CMBX12"/>
          <w:b/>
        </w:rPr>
        <w:t>Shingling of Documents</w:t>
      </w:r>
      <w:r w:rsidR="0063188A" w:rsidRPr="0063188A">
        <w:rPr>
          <w:rFonts w:ascii="Verdana" w:hAnsi="Verdana" w:cs="CMR10"/>
        </w:rPr>
        <w:t xml:space="preserve"> </w:t>
      </w:r>
    </w:p>
    <w:p w:rsidR="0063188A" w:rsidRDefault="00CD1A02" w:rsidP="0063188A">
      <w:pPr>
        <w:rPr>
          <w:rFonts w:ascii="Verdana" w:hAnsi="Verdana" w:cs="CMR10"/>
        </w:rPr>
      </w:pPr>
      <w:r w:rsidRPr="0063188A">
        <w:rPr>
          <w:rFonts w:ascii="Verdana" w:hAnsi="Verdana" w:cs="CMR10"/>
        </w:rPr>
        <w:t>The most effective way to represent documents as sets, for the purpose of identifying</w:t>
      </w:r>
      <w:r w:rsidR="0063188A" w:rsidRPr="0063188A">
        <w:rPr>
          <w:rFonts w:ascii="Verdana" w:hAnsi="Verdana" w:cs="CMR10"/>
        </w:rPr>
        <w:t xml:space="preserve"> </w:t>
      </w:r>
      <w:r w:rsidRPr="0063188A">
        <w:rPr>
          <w:rFonts w:ascii="Verdana" w:hAnsi="Verdana" w:cs="CMR10"/>
        </w:rPr>
        <w:t>lexically similar documents is to construct from the document the set</w:t>
      </w:r>
      <w:r w:rsidR="0063188A">
        <w:rPr>
          <w:rFonts w:ascii="Verdana" w:hAnsi="Verdana" w:cs="CMR10"/>
        </w:rPr>
        <w:t xml:space="preserve"> </w:t>
      </w:r>
      <w:r w:rsidRPr="0063188A">
        <w:rPr>
          <w:rFonts w:ascii="Verdana" w:hAnsi="Verdana" w:cs="CMR10"/>
        </w:rPr>
        <w:t xml:space="preserve">of short strings that appear within it. </w:t>
      </w:r>
    </w:p>
    <w:p w:rsidR="00CD1A02" w:rsidRPr="0063188A" w:rsidRDefault="00CD1A02" w:rsidP="003A2248">
      <w:pPr>
        <w:pStyle w:val="ListParagraph"/>
        <w:numPr>
          <w:ilvl w:val="0"/>
          <w:numId w:val="9"/>
        </w:numPr>
        <w:autoSpaceDE w:val="0"/>
        <w:autoSpaceDN w:val="0"/>
        <w:adjustRightInd w:val="0"/>
        <w:spacing w:after="0" w:line="240" w:lineRule="auto"/>
        <w:rPr>
          <w:rFonts w:ascii="Verdana" w:hAnsi="Verdana" w:cs="CMR10"/>
        </w:rPr>
      </w:pPr>
      <w:r w:rsidRPr="0063188A">
        <w:rPr>
          <w:rFonts w:ascii="Verdana" w:hAnsi="Verdana" w:cs="CMR10"/>
        </w:rPr>
        <w:t>If we do so, then documents that share</w:t>
      </w:r>
      <w:r w:rsidR="0063188A" w:rsidRPr="0063188A">
        <w:rPr>
          <w:rFonts w:ascii="Verdana" w:hAnsi="Verdana" w:cs="CMR10"/>
        </w:rPr>
        <w:t xml:space="preserve"> </w:t>
      </w:r>
      <w:r w:rsidRPr="0063188A">
        <w:rPr>
          <w:rFonts w:ascii="Verdana" w:hAnsi="Verdana" w:cs="CMR10"/>
        </w:rPr>
        <w:t>pieces as short as sentences or even phrases will have many common elements</w:t>
      </w:r>
      <w:r w:rsidR="0063188A">
        <w:rPr>
          <w:rFonts w:ascii="Verdana" w:hAnsi="Verdana" w:cs="CMR10"/>
        </w:rPr>
        <w:t xml:space="preserve"> </w:t>
      </w:r>
      <w:r w:rsidRPr="0063188A">
        <w:rPr>
          <w:rFonts w:ascii="Verdana" w:hAnsi="Verdana" w:cs="CMR10"/>
        </w:rPr>
        <w:t>in their sets, even if those sentences appear in different orders in the two documents.</w:t>
      </w:r>
    </w:p>
    <w:p w:rsidR="0063188A" w:rsidRDefault="0063188A" w:rsidP="00CD1A02">
      <w:pPr>
        <w:autoSpaceDE w:val="0"/>
        <w:autoSpaceDN w:val="0"/>
        <w:adjustRightInd w:val="0"/>
        <w:spacing w:after="0" w:line="240" w:lineRule="auto"/>
        <w:rPr>
          <w:rFonts w:ascii="Verdana" w:hAnsi="Verdana" w:cs="CMMI12"/>
          <w:b/>
        </w:rPr>
      </w:pPr>
    </w:p>
    <w:p w:rsidR="00CD1A02" w:rsidRPr="0063188A" w:rsidRDefault="00CD1A02" w:rsidP="00CD1A02">
      <w:pPr>
        <w:autoSpaceDE w:val="0"/>
        <w:autoSpaceDN w:val="0"/>
        <w:adjustRightInd w:val="0"/>
        <w:spacing w:after="0" w:line="240" w:lineRule="auto"/>
        <w:rPr>
          <w:rFonts w:ascii="Verdana" w:hAnsi="Verdana" w:cs="CMBX12"/>
          <w:b/>
        </w:rPr>
      </w:pPr>
      <w:proofErr w:type="gramStart"/>
      <w:r w:rsidRPr="0063188A">
        <w:rPr>
          <w:rFonts w:ascii="Verdana" w:hAnsi="Verdana" w:cs="CMMI12"/>
          <w:b/>
        </w:rPr>
        <w:t>k</w:t>
      </w:r>
      <w:r w:rsidRPr="0063188A">
        <w:rPr>
          <w:rFonts w:ascii="Verdana" w:hAnsi="Verdana" w:cs="CMBX12"/>
          <w:b/>
        </w:rPr>
        <w:t>-Shingles</w:t>
      </w:r>
      <w:proofErr w:type="gramEnd"/>
    </w:p>
    <w:p w:rsidR="00CD1A02" w:rsidRPr="0063188A" w:rsidRDefault="00CD1A02" w:rsidP="003A2248">
      <w:pPr>
        <w:pStyle w:val="ListParagraph"/>
        <w:numPr>
          <w:ilvl w:val="0"/>
          <w:numId w:val="9"/>
        </w:numPr>
        <w:autoSpaceDE w:val="0"/>
        <w:autoSpaceDN w:val="0"/>
        <w:adjustRightInd w:val="0"/>
        <w:spacing w:after="0" w:line="240" w:lineRule="auto"/>
        <w:rPr>
          <w:rFonts w:ascii="Verdana" w:hAnsi="Verdana" w:cs="CMBX10"/>
        </w:rPr>
      </w:pPr>
      <w:r w:rsidRPr="0063188A">
        <w:rPr>
          <w:rFonts w:ascii="Verdana" w:hAnsi="Verdana" w:cs="CMR10"/>
        </w:rPr>
        <w:t xml:space="preserve">A document is a string of characters. Define a </w:t>
      </w:r>
      <w:r w:rsidRPr="0063188A">
        <w:rPr>
          <w:rFonts w:ascii="Verdana" w:eastAsia="CMMI10" w:hAnsi="Verdana" w:cs="CMMI10"/>
        </w:rPr>
        <w:t>k</w:t>
      </w:r>
      <w:r w:rsidRPr="0063188A">
        <w:rPr>
          <w:rFonts w:ascii="Verdana" w:hAnsi="Verdana" w:cs="CMR10"/>
        </w:rPr>
        <w:t>-shingle for a document to be</w:t>
      </w:r>
      <w:r w:rsidR="0063188A" w:rsidRPr="0063188A">
        <w:rPr>
          <w:rFonts w:ascii="Verdana" w:hAnsi="Verdana" w:cs="CMR10"/>
        </w:rPr>
        <w:t xml:space="preserve"> </w:t>
      </w:r>
      <w:r w:rsidRPr="0063188A">
        <w:rPr>
          <w:rFonts w:ascii="Verdana" w:hAnsi="Verdana" w:cs="CMR10"/>
        </w:rPr>
        <w:t xml:space="preserve">any substring of length </w:t>
      </w:r>
      <w:r w:rsidRPr="0063188A">
        <w:rPr>
          <w:rFonts w:ascii="Verdana" w:eastAsia="CMMI10" w:hAnsi="Verdana" w:cs="CMMI10"/>
        </w:rPr>
        <w:t xml:space="preserve">k </w:t>
      </w:r>
      <w:r w:rsidRPr="0063188A">
        <w:rPr>
          <w:rFonts w:ascii="Verdana" w:hAnsi="Verdana" w:cs="CMR10"/>
        </w:rPr>
        <w:t xml:space="preserve">found within the document. Then, we may associate with each document the set of </w:t>
      </w:r>
      <w:r w:rsidRPr="0063188A">
        <w:rPr>
          <w:rFonts w:ascii="Verdana" w:eastAsia="CMMI10" w:hAnsi="Verdana" w:cs="CMMI10"/>
        </w:rPr>
        <w:t>k</w:t>
      </w:r>
      <w:r w:rsidRPr="0063188A">
        <w:rPr>
          <w:rFonts w:ascii="Verdana" w:hAnsi="Verdana" w:cs="CMR10"/>
        </w:rPr>
        <w:t>-shingles that appear one or more times within</w:t>
      </w:r>
      <w:r w:rsidR="0063188A">
        <w:rPr>
          <w:rFonts w:ascii="Verdana" w:hAnsi="Verdana" w:cs="CMR10"/>
        </w:rPr>
        <w:t xml:space="preserve"> </w:t>
      </w:r>
      <w:r w:rsidRPr="0063188A">
        <w:rPr>
          <w:rFonts w:ascii="Verdana" w:hAnsi="Verdana" w:cs="CMR10"/>
        </w:rPr>
        <w:t>that document.</w:t>
      </w:r>
      <w:r w:rsidRPr="0063188A">
        <w:rPr>
          <w:rFonts w:ascii="Verdana" w:hAnsi="Verdana" w:cs="CMBX10"/>
        </w:rPr>
        <w:t xml:space="preserve"> </w:t>
      </w:r>
    </w:p>
    <w:p w:rsidR="00CD1A02" w:rsidRPr="0063188A" w:rsidRDefault="0063188A" w:rsidP="00CD1A02">
      <w:pPr>
        <w:autoSpaceDE w:val="0"/>
        <w:autoSpaceDN w:val="0"/>
        <w:adjustRightInd w:val="0"/>
        <w:spacing w:after="0" w:line="240" w:lineRule="auto"/>
        <w:rPr>
          <w:rFonts w:ascii="Verdana" w:hAnsi="Verdana" w:cs="CMR10"/>
        </w:rPr>
      </w:pPr>
      <w:r>
        <w:rPr>
          <w:rFonts w:ascii="Verdana" w:hAnsi="Verdana" w:cs="CMBX10"/>
          <w:b/>
        </w:rPr>
        <w:t>Example</w:t>
      </w:r>
      <w:r w:rsidR="00CD1A02" w:rsidRPr="0063188A">
        <w:rPr>
          <w:rFonts w:ascii="Verdana" w:hAnsi="Verdana" w:cs="CMBX10"/>
          <w:b/>
        </w:rPr>
        <w:t xml:space="preserve"> </w:t>
      </w:r>
      <w:r>
        <w:rPr>
          <w:rFonts w:ascii="Verdana" w:hAnsi="Verdana" w:cs="CMBX10"/>
          <w:b/>
        </w:rPr>
        <w:t>1</w:t>
      </w:r>
      <w:r w:rsidR="00CD1A02" w:rsidRPr="0063188A">
        <w:rPr>
          <w:rFonts w:ascii="Verdana" w:hAnsi="Verdana" w:cs="CMBX10"/>
          <w:b/>
        </w:rPr>
        <w:t>:</w:t>
      </w:r>
      <w:r w:rsidR="00CD1A02" w:rsidRPr="0063188A">
        <w:rPr>
          <w:rFonts w:ascii="Verdana" w:hAnsi="Verdana" w:cs="CMBX10"/>
        </w:rPr>
        <w:t xml:space="preserve"> </w:t>
      </w:r>
      <w:r w:rsidR="00CD1A02" w:rsidRPr="0063188A">
        <w:rPr>
          <w:rFonts w:ascii="Verdana" w:hAnsi="Verdana" w:cs="CMR10"/>
        </w:rPr>
        <w:t xml:space="preserve">Suppose our document </w:t>
      </w:r>
      <w:r w:rsidR="00CD1A02" w:rsidRPr="0063188A">
        <w:rPr>
          <w:rFonts w:ascii="Verdana" w:eastAsia="CMMI10" w:hAnsi="Verdana" w:cs="CMMI10"/>
        </w:rPr>
        <w:t xml:space="preserve">D </w:t>
      </w:r>
      <w:r w:rsidR="00CD1A02" w:rsidRPr="0063188A">
        <w:rPr>
          <w:rFonts w:ascii="Verdana" w:hAnsi="Verdana" w:cs="CMR10"/>
        </w:rPr>
        <w:t xml:space="preserve">is the string </w:t>
      </w:r>
      <w:proofErr w:type="spellStart"/>
      <w:r w:rsidR="00CD1A02" w:rsidRPr="0063188A">
        <w:rPr>
          <w:rFonts w:ascii="Verdana" w:hAnsi="Verdana" w:cs="CMTT10"/>
        </w:rPr>
        <w:t>abcdabd</w:t>
      </w:r>
      <w:proofErr w:type="spellEnd"/>
      <w:r w:rsidR="00CD1A02" w:rsidRPr="0063188A">
        <w:rPr>
          <w:rFonts w:ascii="Verdana" w:hAnsi="Verdana" w:cs="CMR10"/>
        </w:rPr>
        <w:t>, and we pick</w:t>
      </w:r>
    </w:p>
    <w:p w:rsidR="00CD1A02" w:rsidRPr="0063188A" w:rsidRDefault="00CD1A02" w:rsidP="00CD1A02">
      <w:pPr>
        <w:autoSpaceDE w:val="0"/>
        <w:autoSpaceDN w:val="0"/>
        <w:adjustRightInd w:val="0"/>
        <w:spacing w:after="0" w:line="240" w:lineRule="auto"/>
        <w:rPr>
          <w:rFonts w:ascii="Verdana" w:hAnsi="Verdana" w:cs="CMR10"/>
        </w:rPr>
      </w:pPr>
      <w:r w:rsidRPr="0063188A">
        <w:rPr>
          <w:rFonts w:ascii="Verdana" w:eastAsia="CMMI10" w:hAnsi="Verdana" w:cs="CMMI10"/>
        </w:rPr>
        <w:t xml:space="preserve">k </w:t>
      </w:r>
      <w:r w:rsidRPr="0063188A">
        <w:rPr>
          <w:rFonts w:ascii="Verdana" w:hAnsi="Verdana" w:cs="CMR10"/>
        </w:rPr>
        <w:t xml:space="preserve">= 2. Then the set of 2-shingles for </w:t>
      </w:r>
      <w:r w:rsidRPr="0063188A">
        <w:rPr>
          <w:rFonts w:ascii="Verdana" w:eastAsia="CMMI10" w:hAnsi="Verdana" w:cs="CMMI10"/>
        </w:rPr>
        <w:t xml:space="preserve">D </w:t>
      </w:r>
      <w:r w:rsidRPr="0063188A">
        <w:rPr>
          <w:rFonts w:ascii="Verdana" w:hAnsi="Verdana" w:cs="CMR10"/>
        </w:rPr>
        <w:t xml:space="preserve">is </w:t>
      </w:r>
      <w:r w:rsidRPr="0063188A">
        <w:rPr>
          <w:rFonts w:ascii="Verdana" w:eastAsia="CMSY10" w:hAnsi="Verdana" w:cs="CMSY10"/>
        </w:rPr>
        <w:t>{</w:t>
      </w:r>
      <w:r w:rsidRPr="0063188A">
        <w:rPr>
          <w:rFonts w:ascii="Verdana" w:hAnsi="Verdana" w:cs="CMTT10"/>
        </w:rPr>
        <w:t>ab</w:t>
      </w:r>
      <w:r w:rsidRPr="0063188A">
        <w:rPr>
          <w:rFonts w:ascii="Verdana" w:eastAsia="CMMI10" w:hAnsi="Verdana" w:cs="CMMI10"/>
        </w:rPr>
        <w:t xml:space="preserve">, </w:t>
      </w:r>
      <w:proofErr w:type="spellStart"/>
      <w:proofErr w:type="gramStart"/>
      <w:r w:rsidRPr="0063188A">
        <w:rPr>
          <w:rFonts w:ascii="Verdana" w:hAnsi="Verdana" w:cs="CMTT10"/>
        </w:rPr>
        <w:t>bc</w:t>
      </w:r>
      <w:proofErr w:type="spellEnd"/>
      <w:proofErr w:type="gramEnd"/>
      <w:r w:rsidRPr="0063188A">
        <w:rPr>
          <w:rFonts w:ascii="Verdana" w:eastAsia="CMMI10" w:hAnsi="Verdana" w:cs="CMMI10"/>
        </w:rPr>
        <w:t xml:space="preserve">, </w:t>
      </w:r>
      <w:r w:rsidRPr="0063188A">
        <w:rPr>
          <w:rFonts w:ascii="Verdana" w:hAnsi="Verdana" w:cs="CMTT10"/>
        </w:rPr>
        <w:t>cd</w:t>
      </w:r>
      <w:r w:rsidRPr="0063188A">
        <w:rPr>
          <w:rFonts w:ascii="Verdana" w:eastAsia="CMMI10" w:hAnsi="Verdana" w:cs="CMMI10"/>
        </w:rPr>
        <w:t xml:space="preserve">, </w:t>
      </w:r>
      <w:r w:rsidRPr="0063188A">
        <w:rPr>
          <w:rFonts w:ascii="Verdana" w:hAnsi="Verdana" w:cs="CMTT10"/>
        </w:rPr>
        <w:t>da</w:t>
      </w:r>
      <w:r w:rsidRPr="0063188A">
        <w:rPr>
          <w:rFonts w:ascii="Verdana" w:eastAsia="CMMI10" w:hAnsi="Verdana" w:cs="CMMI10"/>
        </w:rPr>
        <w:t xml:space="preserve">, </w:t>
      </w:r>
      <w:proofErr w:type="spellStart"/>
      <w:r w:rsidRPr="0063188A">
        <w:rPr>
          <w:rFonts w:ascii="Verdana" w:hAnsi="Verdana" w:cs="CMTT10"/>
        </w:rPr>
        <w:t>bd</w:t>
      </w:r>
      <w:proofErr w:type="spellEnd"/>
      <w:r w:rsidRPr="0063188A">
        <w:rPr>
          <w:rFonts w:ascii="Verdana" w:eastAsia="CMSY10" w:hAnsi="Verdana" w:cs="CMSY10"/>
        </w:rPr>
        <w:t>}</w:t>
      </w:r>
      <w:r w:rsidRPr="0063188A">
        <w:rPr>
          <w:rFonts w:ascii="Verdana" w:hAnsi="Verdana" w:cs="CMR10"/>
        </w:rPr>
        <w:t xml:space="preserve">.Note that the substring </w:t>
      </w:r>
      <w:r w:rsidRPr="0063188A">
        <w:rPr>
          <w:rFonts w:ascii="Verdana" w:hAnsi="Verdana" w:cs="CMTT10"/>
        </w:rPr>
        <w:t xml:space="preserve">ab </w:t>
      </w:r>
      <w:r w:rsidRPr="0063188A">
        <w:rPr>
          <w:rFonts w:ascii="Verdana" w:hAnsi="Verdana" w:cs="CMR10"/>
        </w:rPr>
        <w:t xml:space="preserve">appears twice within </w:t>
      </w:r>
      <w:r w:rsidRPr="0063188A">
        <w:rPr>
          <w:rFonts w:ascii="Verdana" w:eastAsia="CMMI10" w:hAnsi="Verdana" w:cs="CMMI10"/>
        </w:rPr>
        <w:t>D</w:t>
      </w:r>
      <w:r w:rsidRPr="0063188A">
        <w:rPr>
          <w:rFonts w:ascii="Verdana" w:hAnsi="Verdana" w:cs="CMR10"/>
        </w:rPr>
        <w:t>, but appears only once</w:t>
      </w:r>
      <w:r w:rsidR="0063188A">
        <w:rPr>
          <w:rFonts w:ascii="Verdana" w:hAnsi="Verdana" w:cs="CMR10"/>
        </w:rPr>
        <w:t xml:space="preserve"> </w:t>
      </w:r>
      <w:r w:rsidRPr="0063188A">
        <w:rPr>
          <w:rFonts w:ascii="Verdana" w:hAnsi="Verdana" w:cs="CMR10"/>
        </w:rPr>
        <w:t>as a shingle. A variation of shingling produces a bag, rather than a set, so each</w:t>
      </w:r>
      <w:r w:rsidR="002268A4">
        <w:rPr>
          <w:rFonts w:ascii="Verdana" w:hAnsi="Verdana" w:cs="CMR10"/>
        </w:rPr>
        <w:t xml:space="preserve"> s</w:t>
      </w:r>
      <w:r w:rsidRPr="0063188A">
        <w:rPr>
          <w:rFonts w:ascii="Verdana" w:hAnsi="Verdana" w:cs="CMR10"/>
        </w:rPr>
        <w:t>hingle would appear in the result as many times as it appears in the document.</w:t>
      </w:r>
    </w:p>
    <w:p w:rsidR="00CD1A02" w:rsidRPr="0063188A" w:rsidRDefault="00CD1A02" w:rsidP="00CD1A02">
      <w:pPr>
        <w:autoSpaceDE w:val="0"/>
        <w:autoSpaceDN w:val="0"/>
        <w:adjustRightInd w:val="0"/>
        <w:spacing w:after="0" w:line="240" w:lineRule="auto"/>
        <w:rPr>
          <w:rFonts w:ascii="Verdana" w:hAnsi="Verdana" w:cs="CMR10"/>
        </w:rPr>
      </w:pPr>
      <w:r w:rsidRPr="0063188A">
        <w:rPr>
          <w:rFonts w:ascii="Verdana" w:hAnsi="Verdana" w:cs="CMR10"/>
        </w:rPr>
        <w:t>However, we shall</w:t>
      </w:r>
      <w:r w:rsidR="0063188A">
        <w:rPr>
          <w:rFonts w:ascii="Verdana" w:hAnsi="Verdana" w:cs="CMR10"/>
        </w:rPr>
        <w:t xml:space="preserve"> not use bags of shingles </w:t>
      </w:r>
      <w:proofErr w:type="spellStart"/>
      <w:r w:rsidR="0063188A">
        <w:rPr>
          <w:rFonts w:ascii="Verdana" w:hAnsi="Verdana" w:cs="CMR10"/>
        </w:rPr>
        <w:t>here.</w:t>
      </w:r>
      <w:r w:rsidRPr="0063188A">
        <w:rPr>
          <w:rFonts w:ascii="Verdana" w:hAnsi="Verdana" w:cs="CMR10"/>
        </w:rPr>
        <w:t>There</w:t>
      </w:r>
      <w:proofErr w:type="spellEnd"/>
      <w:r w:rsidRPr="0063188A">
        <w:rPr>
          <w:rFonts w:ascii="Verdana" w:hAnsi="Verdana" w:cs="CMR10"/>
        </w:rPr>
        <w:t xml:space="preserve"> are several options regarding how white space (blank, tab, </w:t>
      </w:r>
      <w:proofErr w:type="spellStart"/>
      <w:r w:rsidRPr="0063188A">
        <w:rPr>
          <w:rFonts w:ascii="Verdana" w:hAnsi="Verdana" w:cs="CMR10"/>
        </w:rPr>
        <w:t>newline</w:t>
      </w:r>
      <w:proofErr w:type="gramStart"/>
      <w:r w:rsidRPr="0063188A">
        <w:rPr>
          <w:rFonts w:ascii="Verdana" w:hAnsi="Verdana" w:cs="CMR10"/>
        </w:rPr>
        <w:t>,etc</w:t>
      </w:r>
      <w:proofErr w:type="spellEnd"/>
      <w:proofErr w:type="gramEnd"/>
      <w:r w:rsidRPr="0063188A">
        <w:rPr>
          <w:rFonts w:ascii="Verdana" w:hAnsi="Verdana" w:cs="CMR10"/>
        </w:rPr>
        <w:t>.) is treated. It probably makes sense to replace any sequence of one or more</w:t>
      </w:r>
      <w:r w:rsidR="0063188A">
        <w:rPr>
          <w:rFonts w:ascii="Verdana" w:hAnsi="Verdana" w:cs="CMR10"/>
        </w:rPr>
        <w:t xml:space="preserve"> </w:t>
      </w:r>
      <w:r w:rsidRPr="0063188A">
        <w:rPr>
          <w:rFonts w:ascii="Verdana" w:hAnsi="Verdana" w:cs="CMR10"/>
        </w:rPr>
        <w:t>white-space characters by a single blank. That way, we distinguish shingles that</w:t>
      </w:r>
      <w:r w:rsidR="0063188A">
        <w:rPr>
          <w:rFonts w:ascii="Verdana" w:hAnsi="Verdana" w:cs="CMR10"/>
        </w:rPr>
        <w:t xml:space="preserve"> </w:t>
      </w:r>
      <w:r w:rsidRPr="0063188A">
        <w:rPr>
          <w:rFonts w:ascii="Verdana" w:hAnsi="Verdana" w:cs="CMR10"/>
        </w:rPr>
        <w:t>cover two or more words from those that do not.</w:t>
      </w:r>
    </w:p>
    <w:p w:rsidR="00CD1A02" w:rsidRPr="0063188A" w:rsidRDefault="00CD1A02" w:rsidP="00CD1A02">
      <w:pPr>
        <w:autoSpaceDE w:val="0"/>
        <w:autoSpaceDN w:val="0"/>
        <w:adjustRightInd w:val="0"/>
        <w:spacing w:after="0" w:line="240" w:lineRule="auto"/>
        <w:rPr>
          <w:rFonts w:ascii="Verdana" w:hAnsi="Verdana" w:cs="CMR10"/>
        </w:rPr>
      </w:pPr>
      <w:r w:rsidRPr="0063188A">
        <w:rPr>
          <w:rFonts w:ascii="Verdana" w:hAnsi="Verdana" w:cs="CMBX10"/>
          <w:b/>
        </w:rPr>
        <w:t xml:space="preserve">Example </w:t>
      </w:r>
      <w:proofErr w:type="gramStart"/>
      <w:r w:rsidR="0063188A">
        <w:rPr>
          <w:rFonts w:ascii="Verdana" w:hAnsi="Verdana" w:cs="CMBX10"/>
          <w:b/>
        </w:rPr>
        <w:t>2</w:t>
      </w:r>
      <w:r w:rsidRPr="0063188A">
        <w:rPr>
          <w:rFonts w:ascii="Verdana" w:hAnsi="Verdana" w:cs="CMBX10"/>
          <w:b/>
        </w:rPr>
        <w:t xml:space="preserve"> :</w:t>
      </w:r>
      <w:proofErr w:type="gramEnd"/>
      <w:r w:rsidRPr="0063188A">
        <w:rPr>
          <w:rFonts w:ascii="Verdana" w:hAnsi="Verdana" w:cs="CMBX10"/>
        </w:rPr>
        <w:t xml:space="preserve"> </w:t>
      </w:r>
      <w:r w:rsidRPr="0063188A">
        <w:rPr>
          <w:rFonts w:ascii="Verdana" w:hAnsi="Verdana" w:cs="CMR10"/>
        </w:rPr>
        <w:t xml:space="preserve">If we use </w:t>
      </w:r>
      <w:r w:rsidRPr="0063188A">
        <w:rPr>
          <w:rFonts w:ascii="Verdana" w:eastAsia="CMMI10" w:hAnsi="Verdana" w:cs="CMMI10"/>
        </w:rPr>
        <w:t xml:space="preserve">k </w:t>
      </w:r>
      <w:r w:rsidRPr="0063188A">
        <w:rPr>
          <w:rFonts w:ascii="Verdana" w:hAnsi="Verdana" w:cs="CMR10"/>
        </w:rPr>
        <w:t>= 9, but eliminate whitespace altogether, then we</w:t>
      </w:r>
    </w:p>
    <w:p w:rsidR="00CD1A02" w:rsidRPr="0063188A" w:rsidRDefault="00CD1A02" w:rsidP="00CD1A02">
      <w:pPr>
        <w:autoSpaceDE w:val="0"/>
        <w:autoSpaceDN w:val="0"/>
        <w:adjustRightInd w:val="0"/>
        <w:spacing w:after="0" w:line="240" w:lineRule="auto"/>
        <w:rPr>
          <w:rFonts w:ascii="Verdana" w:hAnsi="Verdana" w:cs="CMTT10"/>
        </w:rPr>
      </w:pPr>
      <w:proofErr w:type="gramStart"/>
      <w:r w:rsidRPr="0063188A">
        <w:rPr>
          <w:rFonts w:ascii="Verdana" w:hAnsi="Verdana" w:cs="CMR10"/>
        </w:rPr>
        <w:t>would</w:t>
      </w:r>
      <w:proofErr w:type="gramEnd"/>
      <w:r w:rsidRPr="0063188A">
        <w:rPr>
          <w:rFonts w:ascii="Verdana" w:hAnsi="Verdana" w:cs="CMR10"/>
        </w:rPr>
        <w:t xml:space="preserve"> see some lexical similarity in the sentences “</w:t>
      </w:r>
      <w:r w:rsidRPr="0063188A">
        <w:rPr>
          <w:rFonts w:ascii="Verdana" w:hAnsi="Verdana" w:cs="CMTT10"/>
        </w:rPr>
        <w:t>The plane was ready for</w:t>
      </w:r>
    </w:p>
    <w:p w:rsidR="00CD1A02" w:rsidRPr="0063188A" w:rsidRDefault="00CD1A02" w:rsidP="00CD1A02">
      <w:pPr>
        <w:autoSpaceDE w:val="0"/>
        <w:autoSpaceDN w:val="0"/>
        <w:adjustRightInd w:val="0"/>
        <w:spacing w:after="0" w:line="240" w:lineRule="auto"/>
        <w:rPr>
          <w:rFonts w:ascii="Verdana" w:hAnsi="Verdana" w:cs="CMR10"/>
        </w:rPr>
      </w:pPr>
      <w:proofErr w:type="gramStart"/>
      <w:r w:rsidRPr="0063188A">
        <w:rPr>
          <w:rFonts w:ascii="Verdana" w:hAnsi="Verdana" w:cs="CMTT10"/>
        </w:rPr>
        <w:t>touch</w:t>
      </w:r>
      <w:proofErr w:type="gramEnd"/>
      <w:r w:rsidRPr="0063188A">
        <w:rPr>
          <w:rFonts w:ascii="Verdana" w:hAnsi="Verdana" w:cs="CMTT10"/>
        </w:rPr>
        <w:t xml:space="preserve"> down</w:t>
      </w:r>
      <w:r w:rsidRPr="0063188A">
        <w:rPr>
          <w:rFonts w:ascii="Verdana" w:hAnsi="Verdana" w:cs="CMR10"/>
        </w:rPr>
        <w:t xml:space="preserve">”. </w:t>
      </w:r>
      <w:proofErr w:type="gramStart"/>
      <w:r w:rsidRPr="0063188A">
        <w:rPr>
          <w:rFonts w:ascii="Verdana" w:hAnsi="Verdana" w:cs="CMR10"/>
        </w:rPr>
        <w:t>and</w:t>
      </w:r>
      <w:proofErr w:type="gramEnd"/>
      <w:r w:rsidRPr="0063188A">
        <w:rPr>
          <w:rFonts w:ascii="Verdana" w:hAnsi="Verdana" w:cs="CMR10"/>
        </w:rPr>
        <w:t xml:space="preserve"> “</w:t>
      </w:r>
      <w:r w:rsidRPr="0063188A">
        <w:rPr>
          <w:rFonts w:ascii="Verdana" w:hAnsi="Verdana" w:cs="CMTT10"/>
        </w:rPr>
        <w:t>The quarterback scored a touchdown</w:t>
      </w:r>
      <w:r w:rsidRPr="0063188A">
        <w:rPr>
          <w:rFonts w:ascii="Verdana" w:hAnsi="Verdana" w:cs="CMR10"/>
        </w:rPr>
        <w:t>”. However, if we</w:t>
      </w:r>
    </w:p>
    <w:p w:rsidR="00CD1A02" w:rsidRPr="0063188A" w:rsidRDefault="00CD1A02" w:rsidP="00CD1A02">
      <w:pPr>
        <w:autoSpaceDE w:val="0"/>
        <w:autoSpaceDN w:val="0"/>
        <w:adjustRightInd w:val="0"/>
        <w:spacing w:after="0" w:line="240" w:lineRule="auto"/>
        <w:rPr>
          <w:rFonts w:ascii="Verdana" w:hAnsi="Verdana" w:cs="CMR10"/>
        </w:rPr>
      </w:pPr>
      <w:proofErr w:type="gramStart"/>
      <w:r w:rsidRPr="0063188A">
        <w:rPr>
          <w:rFonts w:ascii="Verdana" w:hAnsi="Verdana" w:cs="CMR10"/>
        </w:rPr>
        <w:t>retain</w:t>
      </w:r>
      <w:proofErr w:type="gramEnd"/>
      <w:r w:rsidRPr="0063188A">
        <w:rPr>
          <w:rFonts w:ascii="Verdana" w:hAnsi="Verdana" w:cs="CMR10"/>
        </w:rPr>
        <w:t xml:space="preserve"> the blanks, then the first has shingles </w:t>
      </w:r>
      <w:r w:rsidRPr="0063188A">
        <w:rPr>
          <w:rFonts w:ascii="Verdana" w:hAnsi="Verdana" w:cs="CMTT10"/>
        </w:rPr>
        <w:t xml:space="preserve">touch </w:t>
      </w:r>
      <w:proofErr w:type="spellStart"/>
      <w:r w:rsidRPr="0063188A">
        <w:rPr>
          <w:rFonts w:ascii="Verdana" w:hAnsi="Verdana" w:cs="CMTT10"/>
        </w:rPr>
        <w:t>dow</w:t>
      </w:r>
      <w:proofErr w:type="spellEnd"/>
      <w:r w:rsidRPr="0063188A">
        <w:rPr>
          <w:rFonts w:ascii="Verdana" w:hAnsi="Verdana" w:cs="CMTT10"/>
        </w:rPr>
        <w:t xml:space="preserve"> </w:t>
      </w:r>
      <w:r w:rsidRPr="0063188A">
        <w:rPr>
          <w:rFonts w:ascii="Verdana" w:hAnsi="Verdana" w:cs="CMR10"/>
        </w:rPr>
        <w:t xml:space="preserve">and </w:t>
      </w:r>
      <w:r w:rsidRPr="0063188A">
        <w:rPr>
          <w:rFonts w:ascii="Verdana" w:hAnsi="Verdana" w:cs="CMTT10"/>
        </w:rPr>
        <w:t>ouch down</w:t>
      </w:r>
      <w:r w:rsidRPr="0063188A">
        <w:rPr>
          <w:rFonts w:ascii="Verdana" w:hAnsi="Verdana" w:cs="CMR10"/>
        </w:rPr>
        <w:t>, while</w:t>
      </w:r>
    </w:p>
    <w:p w:rsidR="00CD1A02" w:rsidRPr="0063188A" w:rsidRDefault="00CD1A02" w:rsidP="00CD1A02">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second has </w:t>
      </w:r>
      <w:r w:rsidRPr="0063188A">
        <w:rPr>
          <w:rFonts w:ascii="Verdana" w:hAnsi="Verdana" w:cs="CMTT10"/>
        </w:rPr>
        <w:t>touchdown</w:t>
      </w:r>
      <w:r w:rsidRPr="0063188A">
        <w:rPr>
          <w:rFonts w:ascii="Verdana" w:hAnsi="Verdana" w:cs="CMR10"/>
        </w:rPr>
        <w:t>. If we eliminated the blanks, then both would have</w:t>
      </w:r>
    </w:p>
    <w:p w:rsidR="00CD1A02" w:rsidRPr="0063188A" w:rsidRDefault="00CD1A02" w:rsidP="00CD1A02">
      <w:pPr>
        <w:rPr>
          <w:rFonts w:ascii="Verdana" w:hAnsi="Verdana" w:cs="CMR10"/>
        </w:rPr>
      </w:pPr>
      <w:proofErr w:type="gramStart"/>
      <w:r w:rsidRPr="0063188A">
        <w:rPr>
          <w:rFonts w:ascii="Verdana" w:hAnsi="Verdana" w:cs="CMTT10"/>
        </w:rPr>
        <w:t>touchdown</w:t>
      </w:r>
      <w:proofErr w:type="gramEnd"/>
      <w:r w:rsidRPr="0063188A">
        <w:rPr>
          <w:rFonts w:ascii="Verdana" w:hAnsi="Verdana" w:cs="CMR10"/>
        </w:rPr>
        <w:t>.</w:t>
      </w:r>
    </w:p>
    <w:p w:rsidR="00CD1A02" w:rsidRPr="0063188A" w:rsidRDefault="00CD1A02" w:rsidP="00CD1A02">
      <w:pPr>
        <w:autoSpaceDE w:val="0"/>
        <w:autoSpaceDN w:val="0"/>
        <w:adjustRightInd w:val="0"/>
        <w:spacing w:after="0" w:line="240" w:lineRule="auto"/>
        <w:rPr>
          <w:rFonts w:ascii="Verdana" w:hAnsi="Verdana" w:cs="CMBX12"/>
          <w:b/>
        </w:rPr>
      </w:pPr>
      <w:r w:rsidRPr="0063188A">
        <w:rPr>
          <w:rFonts w:ascii="Verdana" w:hAnsi="Verdana" w:cs="CMBX12"/>
          <w:b/>
        </w:rPr>
        <w:t>Choosing the Shingle Size</w:t>
      </w:r>
    </w:p>
    <w:p w:rsidR="00CD1A02" w:rsidRPr="0063188A" w:rsidRDefault="00CD1A02" w:rsidP="003A2248">
      <w:pPr>
        <w:pStyle w:val="ListParagraph"/>
        <w:numPr>
          <w:ilvl w:val="0"/>
          <w:numId w:val="9"/>
        </w:numPr>
        <w:autoSpaceDE w:val="0"/>
        <w:autoSpaceDN w:val="0"/>
        <w:adjustRightInd w:val="0"/>
        <w:spacing w:after="0" w:line="240" w:lineRule="auto"/>
        <w:rPr>
          <w:rFonts w:ascii="Verdana" w:hAnsi="Verdana" w:cs="CMR10"/>
        </w:rPr>
      </w:pPr>
      <w:r w:rsidRPr="0063188A">
        <w:rPr>
          <w:rFonts w:ascii="Verdana" w:hAnsi="Verdana" w:cs="CMR10"/>
        </w:rPr>
        <w:t xml:space="preserve">We can pick </w:t>
      </w:r>
      <w:r w:rsidRPr="0063188A">
        <w:rPr>
          <w:rFonts w:ascii="Verdana" w:eastAsia="CMMI10" w:hAnsi="Verdana" w:cs="CMMI10"/>
        </w:rPr>
        <w:t xml:space="preserve">k </w:t>
      </w:r>
      <w:r w:rsidRPr="0063188A">
        <w:rPr>
          <w:rFonts w:ascii="Verdana" w:hAnsi="Verdana" w:cs="CMR10"/>
        </w:rPr>
        <w:t xml:space="preserve">to be any constant we like. However, if we pick </w:t>
      </w:r>
      <w:r w:rsidRPr="0063188A">
        <w:rPr>
          <w:rFonts w:ascii="Verdana" w:eastAsia="CMMI10" w:hAnsi="Verdana" w:cs="CMMI10"/>
        </w:rPr>
        <w:t xml:space="preserve">k </w:t>
      </w:r>
      <w:r w:rsidRPr="0063188A">
        <w:rPr>
          <w:rFonts w:ascii="Verdana" w:hAnsi="Verdana" w:cs="CMR10"/>
        </w:rPr>
        <w:t>too small, then</w:t>
      </w:r>
      <w:r w:rsidR="0063188A">
        <w:rPr>
          <w:rFonts w:ascii="Verdana" w:hAnsi="Verdana" w:cs="CMR10"/>
        </w:rPr>
        <w:t xml:space="preserve"> </w:t>
      </w:r>
      <w:r w:rsidRPr="0063188A">
        <w:rPr>
          <w:rFonts w:ascii="Verdana" w:hAnsi="Verdana" w:cs="CMR10"/>
        </w:rPr>
        <w:t xml:space="preserve">we would expect most sequences of </w:t>
      </w:r>
      <w:r w:rsidRPr="0063188A">
        <w:rPr>
          <w:rFonts w:ascii="Verdana" w:eastAsia="CMMI10" w:hAnsi="Verdana" w:cs="CMMI10"/>
        </w:rPr>
        <w:t xml:space="preserve">k </w:t>
      </w:r>
      <w:r w:rsidRPr="0063188A">
        <w:rPr>
          <w:rFonts w:ascii="Verdana" w:hAnsi="Verdana" w:cs="CMR10"/>
        </w:rPr>
        <w:t>characters to appear in most documents.</w:t>
      </w:r>
    </w:p>
    <w:p w:rsidR="0063188A" w:rsidRDefault="00CD1A02" w:rsidP="003A2248">
      <w:pPr>
        <w:pStyle w:val="ListParagraph"/>
        <w:numPr>
          <w:ilvl w:val="0"/>
          <w:numId w:val="9"/>
        </w:numPr>
        <w:autoSpaceDE w:val="0"/>
        <w:autoSpaceDN w:val="0"/>
        <w:adjustRightInd w:val="0"/>
        <w:spacing w:after="0" w:line="240" w:lineRule="auto"/>
        <w:rPr>
          <w:rFonts w:ascii="Verdana" w:hAnsi="Verdana" w:cs="CMR10"/>
        </w:rPr>
      </w:pPr>
      <w:r w:rsidRPr="0063188A">
        <w:rPr>
          <w:rFonts w:ascii="Verdana" w:hAnsi="Verdana" w:cs="CMR10"/>
        </w:rPr>
        <w:t xml:space="preserve">If so, then we could have documents whose shingle-sets had high </w:t>
      </w:r>
      <w:proofErr w:type="spellStart"/>
      <w:r w:rsidRPr="0063188A">
        <w:rPr>
          <w:rFonts w:ascii="Verdana" w:hAnsi="Verdana" w:cs="CMR10"/>
        </w:rPr>
        <w:t>Jaccard</w:t>
      </w:r>
      <w:proofErr w:type="spellEnd"/>
      <w:r w:rsidRPr="0063188A">
        <w:rPr>
          <w:rFonts w:ascii="Verdana" w:hAnsi="Verdana" w:cs="CMR10"/>
        </w:rPr>
        <w:t xml:space="preserve"> </w:t>
      </w:r>
      <w:proofErr w:type="spellStart"/>
      <w:r w:rsidRPr="0063188A">
        <w:rPr>
          <w:rFonts w:ascii="Verdana" w:hAnsi="Verdana" w:cs="CMR10"/>
        </w:rPr>
        <w:t>similarity</w:t>
      </w:r>
      <w:proofErr w:type="gramStart"/>
      <w:r w:rsidRPr="0063188A">
        <w:rPr>
          <w:rFonts w:ascii="Verdana" w:hAnsi="Verdana" w:cs="CMR10"/>
        </w:rPr>
        <w:t>,yet</w:t>
      </w:r>
      <w:proofErr w:type="spellEnd"/>
      <w:proofErr w:type="gramEnd"/>
      <w:r w:rsidRPr="0063188A">
        <w:rPr>
          <w:rFonts w:ascii="Verdana" w:hAnsi="Verdana" w:cs="CMR10"/>
        </w:rPr>
        <w:t xml:space="preserve"> the documents had none of the same sentences or even phrases. </w:t>
      </w:r>
    </w:p>
    <w:p w:rsidR="00CD1A02" w:rsidRPr="0063188A" w:rsidRDefault="00CD1A02" w:rsidP="003A2248">
      <w:pPr>
        <w:pStyle w:val="ListParagraph"/>
        <w:numPr>
          <w:ilvl w:val="0"/>
          <w:numId w:val="9"/>
        </w:numPr>
        <w:autoSpaceDE w:val="0"/>
        <w:autoSpaceDN w:val="0"/>
        <w:adjustRightInd w:val="0"/>
        <w:spacing w:after="0" w:line="240" w:lineRule="auto"/>
        <w:rPr>
          <w:rFonts w:ascii="Verdana" w:hAnsi="Verdana" w:cs="CMR10"/>
        </w:rPr>
      </w:pPr>
      <w:r w:rsidRPr="0063188A">
        <w:rPr>
          <w:rFonts w:ascii="Verdana" w:hAnsi="Verdana" w:cs="CMR10"/>
        </w:rPr>
        <w:t>As</w:t>
      </w:r>
      <w:r w:rsidR="0063188A" w:rsidRPr="0063188A">
        <w:rPr>
          <w:rFonts w:ascii="Verdana" w:hAnsi="Verdana" w:cs="CMR10"/>
        </w:rPr>
        <w:t xml:space="preserve"> </w:t>
      </w:r>
      <w:r w:rsidRPr="0063188A">
        <w:rPr>
          <w:rFonts w:ascii="Verdana" w:hAnsi="Verdana" w:cs="CMR10"/>
        </w:rPr>
        <w:t xml:space="preserve">an extreme example, if we use </w:t>
      </w:r>
      <w:r w:rsidRPr="0063188A">
        <w:rPr>
          <w:rFonts w:ascii="Verdana" w:eastAsia="CMMI10" w:hAnsi="Verdana" w:cs="CMMI10"/>
        </w:rPr>
        <w:t xml:space="preserve">k </w:t>
      </w:r>
      <w:r w:rsidRPr="0063188A">
        <w:rPr>
          <w:rFonts w:ascii="Verdana" w:hAnsi="Verdana" w:cs="CMR10"/>
        </w:rPr>
        <w:t>= 1, most Web pages will have most of the</w:t>
      </w:r>
      <w:r w:rsidR="0063188A" w:rsidRPr="0063188A">
        <w:rPr>
          <w:rFonts w:ascii="Verdana" w:hAnsi="Verdana" w:cs="CMR10"/>
        </w:rPr>
        <w:t xml:space="preserve"> </w:t>
      </w:r>
      <w:r w:rsidRPr="0063188A">
        <w:rPr>
          <w:rFonts w:ascii="Verdana" w:hAnsi="Verdana" w:cs="CMR10"/>
        </w:rPr>
        <w:t>common characters and few other characters, so almost all Web pages will have</w:t>
      </w:r>
      <w:r w:rsidR="0063188A">
        <w:rPr>
          <w:rFonts w:ascii="Verdana" w:hAnsi="Verdana" w:cs="CMR10"/>
        </w:rPr>
        <w:t xml:space="preserve"> </w:t>
      </w:r>
      <w:r w:rsidRPr="0063188A">
        <w:rPr>
          <w:rFonts w:ascii="Verdana" w:hAnsi="Verdana" w:cs="CMR10"/>
        </w:rPr>
        <w:t>high similarity.</w:t>
      </w:r>
    </w:p>
    <w:p w:rsidR="00CD1A02" w:rsidRPr="0063188A" w:rsidRDefault="00CD1A02" w:rsidP="003A2248">
      <w:pPr>
        <w:pStyle w:val="ListParagraph"/>
        <w:numPr>
          <w:ilvl w:val="0"/>
          <w:numId w:val="9"/>
        </w:numPr>
        <w:autoSpaceDE w:val="0"/>
        <w:autoSpaceDN w:val="0"/>
        <w:adjustRightInd w:val="0"/>
        <w:spacing w:after="0" w:line="240" w:lineRule="auto"/>
        <w:rPr>
          <w:rFonts w:ascii="Verdana" w:hAnsi="Verdana" w:cs="CMR10"/>
        </w:rPr>
      </w:pPr>
      <w:r w:rsidRPr="0063188A">
        <w:rPr>
          <w:rFonts w:ascii="Verdana" w:hAnsi="Verdana" w:cs="CMR10"/>
        </w:rPr>
        <w:t xml:space="preserve">How large </w:t>
      </w:r>
      <w:r w:rsidRPr="0063188A">
        <w:rPr>
          <w:rFonts w:ascii="Verdana" w:eastAsia="CMMI10" w:hAnsi="Verdana" w:cs="CMMI10"/>
        </w:rPr>
        <w:t xml:space="preserve">k </w:t>
      </w:r>
      <w:r w:rsidRPr="0063188A">
        <w:rPr>
          <w:rFonts w:ascii="Verdana" w:hAnsi="Verdana" w:cs="CMR10"/>
        </w:rPr>
        <w:t>should be depends on how long typical documents are and how</w:t>
      </w:r>
      <w:r w:rsidR="0063188A">
        <w:rPr>
          <w:rFonts w:ascii="Verdana" w:hAnsi="Verdana" w:cs="CMR10"/>
        </w:rPr>
        <w:t xml:space="preserve"> </w:t>
      </w:r>
      <w:r w:rsidRPr="0063188A">
        <w:rPr>
          <w:rFonts w:ascii="Verdana" w:hAnsi="Verdana" w:cs="CMR10"/>
        </w:rPr>
        <w:t>large the set of typical characters is. The important thing to remember is:</w:t>
      </w:r>
    </w:p>
    <w:p w:rsidR="00CD1A02" w:rsidRPr="0063188A" w:rsidRDefault="003A2248" w:rsidP="00CD1A02">
      <w:pPr>
        <w:autoSpaceDE w:val="0"/>
        <w:autoSpaceDN w:val="0"/>
        <w:adjustRightInd w:val="0"/>
        <w:spacing w:after="0" w:line="240" w:lineRule="auto"/>
        <w:rPr>
          <w:rFonts w:ascii="Verdana" w:hAnsi="Verdana" w:cs="CMR10"/>
        </w:rPr>
      </w:pPr>
      <w:r>
        <w:rPr>
          <w:rFonts w:ascii="Verdana" w:eastAsia="CMSY10" w:hAnsi="Verdana" w:cs="CMSY10"/>
        </w:rPr>
        <w:t xml:space="preserve">            </w:t>
      </w:r>
      <w:r w:rsidR="00CD1A02" w:rsidRPr="0063188A">
        <w:rPr>
          <w:rFonts w:ascii="Verdana" w:eastAsia="CMSY10" w:hAnsi="Verdana" w:cs="CMSY10"/>
        </w:rPr>
        <w:t xml:space="preserve">• </w:t>
      </w:r>
      <w:proofErr w:type="gramStart"/>
      <w:r w:rsidR="00CD1A02" w:rsidRPr="0063188A">
        <w:rPr>
          <w:rFonts w:ascii="Verdana" w:eastAsia="CMMI10" w:hAnsi="Verdana" w:cs="CMMI10"/>
        </w:rPr>
        <w:t>k</w:t>
      </w:r>
      <w:proofErr w:type="gramEnd"/>
      <w:r w:rsidR="00CD1A02" w:rsidRPr="0063188A">
        <w:rPr>
          <w:rFonts w:ascii="Verdana" w:eastAsia="CMMI10" w:hAnsi="Verdana" w:cs="CMMI10"/>
        </w:rPr>
        <w:t xml:space="preserve"> </w:t>
      </w:r>
      <w:r w:rsidR="00CD1A02" w:rsidRPr="0063188A">
        <w:rPr>
          <w:rFonts w:ascii="Verdana" w:hAnsi="Verdana" w:cs="CMR10"/>
        </w:rPr>
        <w:t>should be picked large enough that the probability of any given shingle</w:t>
      </w:r>
      <w:r>
        <w:rPr>
          <w:rFonts w:ascii="Verdana" w:hAnsi="Verdana" w:cs="CMR10"/>
        </w:rPr>
        <w:t xml:space="preserve"> </w:t>
      </w:r>
      <w:r w:rsidR="00CD1A02" w:rsidRPr="0063188A">
        <w:rPr>
          <w:rFonts w:ascii="Verdana" w:hAnsi="Verdana" w:cs="CMR10"/>
        </w:rPr>
        <w:t>appearing in any given document is low.</w:t>
      </w:r>
    </w:p>
    <w:p w:rsidR="00CD1A02" w:rsidRP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 xml:space="preserve">Thus, if our corpus of documents is emails, picking </w:t>
      </w:r>
      <w:r w:rsidRPr="003A2248">
        <w:rPr>
          <w:rFonts w:ascii="Verdana" w:eastAsia="CMMI10" w:hAnsi="Verdana" w:cs="CMMI10"/>
        </w:rPr>
        <w:t xml:space="preserve">k </w:t>
      </w:r>
      <w:r w:rsidRPr="003A2248">
        <w:rPr>
          <w:rFonts w:ascii="Verdana" w:hAnsi="Verdana" w:cs="CMR10"/>
        </w:rPr>
        <w:t>= 5 should be fine.</w:t>
      </w:r>
    </w:p>
    <w:p w:rsidR="00CD1A02" w:rsidRP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To see why, suppose that only letters and a general white-space character appear</w:t>
      </w:r>
      <w:r w:rsidR="003A2248" w:rsidRPr="003A2248">
        <w:rPr>
          <w:rFonts w:ascii="Verdana" w:hAnsi="Verdana" w:cs="CMR10"/>
        </w:rPr>
        <w:t xml:space="preserve"> </w:t>
      </w:r>
      <w:r w:rsidRPr="003A2248">
        <w:rPr>
          <w:rFonts w:ascii="Verdana" w:hAnsi="Verdana" w:cs="CMR10"/>
        </w:rPr>
        <w:t xml:space="preserve">in emails (although in practice, most of the printable ASCII </w:t>
      </w:r>
      <w:r w:rsidRPr="003A2248">
        <w:rPr>
          <w:rFonts w:ascii="Verdana" w:hAnsi="Verdana" w:cs="CMR10"/>
        </w:rPr>
        <w:lastRenderedPageBreak/>
        <w:t>characters</w:t>
      </w:r>
      <w:r w:rsidR="003A2248" w:rsidRPr="003A2248">
        <w:rPr>
          <w:rFonts w:ascii="Verdana" w:hAnsi="Verdana" w:cs="CMR10"/>
        </w:rPr>
        <w:t xml:space="preserve"> </w:t>
      </w:r>
      <w:r w:rsidRPr="003A2248">
        <w:rPr>
          <w:rFonts w:ascii="Verdana" w:hAnsi="Verdana" w:cs="CMR10"/>
        </w:rPr>
        <w:t>can be expected to appear occasionally). If so, then there would be 27</w:t>
      </w:r>
      <w:r w:rsidRPr="003A2248">
        <w:rPr>
          <w:rFonts w:ascii="Verdana" w:hAnsi="Verdana" w:cs="CMR7"/>
        </w:rPr>
        <w:t xml:space="preserve">5 </w:t>
      </w:r>
      <w:r w:rsidRPr="003A2248">
        <w:rPr>
          <w:rFonts w:ascii="Verdana" w:hAnsi="Verdana" w:cs="CMR10"/>
        </w:rPr>
        <w:t>=14,348,907 possible shingles. Since the typical email is much smaller than 14</w:t>
      </w:r>
      <w:r w:rsidR="003A2248">
        <w:rPr>
          <w:rFonts w:ascii="Verdana" w:hAnsi="Verdana" w:cs="CMR10"/>
        </w:rPr>
        <w:t xml:space="preserve"> </w:t>
      </w:r>
      <w:r w:rsidRPr="003A2248">
        <w:rPr>
          <w:rFonts w:ascii="Verdana" w:hAnsi="Verdana" w:cs="CMR10"/>
        </w:rPr>
        <w:t xml:space="preserve">million characters long, we would expect </w:t>
      </w:r>
      <w:r w:rsidRPr="003A2248">
        <w:rPr>
          <w:rFonts w:ascii="Verdana" w:eastAsia="CMMI10" w:hAnsi="Verdana" w:cs="CMMI10"/>
        </w:rPr>
        <w:t xml:space="preserve">k </w:t>
      </w:r>
      <w:r w:rsidRPr="003A2248">
        <w:rPr>
          <w:rFonts w:ascii="Verdana" w:hAnsi="Verdana" w:cs="CMR10"/>
        </w:rPr>
        <w:t>= 5 to work well, and indeed it does.</w:t>
      </w:r>
    </w:p>
    <w:p w:rsidR="00CD1A02" w:rsidRP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However, the calculation is a bit more subtle. Surely, more than 27 characters</w:t>
      </w:r>
      <w:r w:rsidR="003A2248">
        <w:rPr>
          <w:rFonts w:ascii="Verdana" w:hAnsi="Verdana" w:cs="CMR10"/>
        </w:rPr>
        <w:t xml:space="preserve"> </w:t>
      </w:r>
      <w:r w:rsidRPr="003A2248">
        <w:rPr>
          <w:rFonts w:ascii="Verdana" w:hAnsi="Verdana" w:cs="CMR10"/>
        </w:rPr>
        <w:t xml:space="preserve">appear in emails, </w:t>
      </w:r>
      <w:proofErr w:type="gramStart"/>
      <w:r w:rsidRPr="003A2248">
        <w:rPr>
          <w:rFonts w:ascii="Verdana" w:hAnsi="Verdana" w:cs="CMR10"/>
        </w:rPr>
        <w:t>However</w:t>
      </w:r>
      <w:proofErr w:type="gramEnd"/>
      <w:r w:rsidRPr="003A2248">
        <w:rPr>
          <w:rFonts w:ascii="Verdana" w:hAnsi="Verdana" w:cs="CMR10"/>
        </w:rPr>
        <w:t>, all characters do not appear with equal probability.</w:t>
      </w:r>
    </w:p>
    <w:p w:rsid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 xml:space="preserve">Common letters and blanks dominate, </w:t>
      </w:r>
      <w:proofErr w:type="gramStart"/>
      <w:r w:rsidRPr="003A2248">
        <w:rPr>
          <w:rFonts w:ascii="Verdana" w:hAnsi="Verdana" w:cs="CMR10"/>
        </w:rPr>
        <w:t>while ”</w:t>
      </w:r>
      <w:proofErr w:type="gramEnd"/>
      <w:r w:rsidRPr="003A2248">
        <w:rPr>
          <w:rFonts w:ascii="Verdana" w:hAnsi="Verdana" w:cs="CMR10"/>
        </w:rPr>
        <w:t>z” and other letters that have high point-value in Scrabble are rare. Thus, even short emails will have</w:t>
      </w:r>
      <w:r w:rsidR="003A2248" w:rsidRPr="003A2248">
        <w:rPr>
          <w:rFonts w:ascii="Verdana" w:hAnsi="Verdana" w:cs="CMR10"/>
        </w:rPr>
        <w:t xml:space="preserve"> </w:t>
      </w:r>
      <w:r w:rsidRPr="003A2248">
        <w:rPr>
          <w:rFonts w:ascii="Verdana" w:hAnsi="Verdana" w:cs="CMR10"/>
        </w:rPr>
        <w:t>many 5-shingles consisting of common letters, and the chances of unrelated</w:t>
      </w:r>
      <w:r w:rsidR="003A2248" w:rsidRPr="003A2248">
        <w:rPr>
          <w:rFonts w:ascii="Verdana" w:hAnsi="Verdana" w:cs="CMR10"/>
        </w:rPr>
        <w:t xml:space="preserve"> </w:t>
      </w:r>
      <w:r w:rsidRPr="003A2248">
        <w:rPr>
          <w:rFonts w:ascii="Verdana" w:hAnsi="Verdana" w:cs="CMR10"/>
        </w:rPr>
        <w:t>emails sharing these common shingles is greater than would be implied by the</w:t>
      </w:r>
      <w:r w:rsidR="003A2248" w:rsidRPr="003A2248">
        <w:rPr>
          <w:rFonts w:ascii="Verdana" w:hAnsi="Verdana" w:cs="CMR10"/>
        </w:rPr>
        <w:t xml:space="preserve"> </w:t>
      </w:r>
      <w:r w:rsidRPr="003A2248">
        <w:rPr>
          <w:rFonts w:ascii="Verdana" w:hAnsi="Verdana" w:cs="CMR10"/>
        </w:rPr>
        <w:t>calculation in the paragraph above</w:t>
      </w:r>
      <w:r w:rsidR="003A2248">
        <w:rPr>
          <w:rFonts w:ascii="Verdana" w:hAnsi="Verdana" w:cs="CMR10"/>
        </w:rPr>
        <w:t>.</w:t>
      </w:r>
    </w:p>
    <w:p w:rsid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A good rule of thumb is to imagine that</w:t>
      </w:r>
      <w:r w:rsidR="003A2248">
        <w:rPr>
          <w:rFonts w:ascii="Verdana" w:hAnsi="Verdana" w:cs="CMR10"/>
        </w:rPr>
        <w:t xml:space="preserve"> </w:t>
      </w:r>
      <w:r w:rsidRPr="003A2248">
        <w:rPr>
          <w:rFonts w:ascii="Verdana" w:hAnsi="Verdana" w:cs="CMR10"/>
        </w:rPr>
        <w:t xml:space="preserve">there are only 20 characters and estimate the number of </w:t>
      </w:r>
      <w:r w:rsidRPr="003A2248">
        <w:rPr>
          <w:rFonts w:ascii="Verdana" w:eastAsia="CMMI10" w:hAnsi="Verdana" w:cs="CMMI10"/>
        </w:rPr>
        <w:t>k</w:t>
      </w:r>
      <w:r w:rsidRPr="003A2248">
        <w:rPr>
          <w:rFonts w:ascii="Verdana" w:hAnsi="Verdana" w:cs="CMR10"/>
        </w:rPr>
        <w:t>-shingles as 20</w:t>
      </w:r>
      <w:r w:rsidRPr="003A2248">
        <w:rPr>
          <w:rFonts w:ascii="Verdana" w:eastAsia="CMMI7" w:hAnsi="Verdana" w:cs="CMMI7"/>
        </w:rPr>
        <w:t>k</w:t>
      </w:r>
      <w:r w:rsidRPr="003A2248">
        <w:rPr>
          <w:rFonts w:ascii="Verdana" w:hAnsi="Verdana" w:cs="CMR10"/>
        </w:rPr>
        <w:t xml:space="preserve">. </w:t>
      </w:r>
    </w:p>
    <w:p w:rsidR="00CD1A02" w:rsidRPr="003A2248" w:rsidRDefault="00CD1A02" w:rsidP="003A2248">
      <w:pPr>
        <w:pStyle w:val="ListParagraph"/>
        <w:numPr>
          <w:ilvl w:val="0"/>
          <w:numId w:val="10"/>
        </w:numPr>
        <w:autoSpaceDE w:val="0"/>
        <w:autoSpaceDN w:val="0"/>
        <w:adjustRightInd w:val="0"/>
        <w:spacing w:after="0" w:line="240" w:lineRule="auto"/>
        <w:rPr>
          <w:rFonts w:ascii="Verdana" w:hAnsi="Verdana" w:cs="CMR10"/>
        </w:rPr>
      </w:pPr>
      <w:r w:rsidRPr="003A2248">
        <w:rPr>
          <w:rFonts w:ascii="Verdana" w:hAnsi="Verdana" w:cs="CMR10"/>
        </w:rPr>
        <w:t>For</w:t>
      </w:r>
      <w:r w:rsidR="003A2248">
        <w:rPr>
          <w:rFonts w:ascii="Verdana" w:hAnsi="Verdana" w:cs="CMR10"/>
        </w:rPr>
        <w:t xml:space="preserve"> </w:t>
      </w:r>
      <w:r w:rsidRPr="003A2248">
        <w:rPr>
          <w:rFonts w:ascii="Verdana" w:hAnsi="Verdana" w:cs="CMR10"/>
        </w:rPr>
        <w:t xml:space="preserve">large documents, such as research articles, choice </w:t>
      </w:r>
      <w:r w:rsidRPr="003A2248">
        <w:rPr>
          <w:rFonts w:ascii="Verdana" w:eastAsia="CMMI10" w:hAnsi="Verdana" w:cs="CMMI10"/>
        </w:rPr>
        <w:t xml:space="preserve">k </w:t>
      </w:r>
      <w:r w:rsidRPr="003A2248">
        <w:rPr>
          <w:rFonts w:ascii="Verdana" w:hAnsi="Verdana" w:cs="CMR10"/>
        </w:rPr>
        <w:t>= 9 is considered safe.</w:t>
      </w:r>
    </w:p>
    <w:p w:rsidR="003A2248" w:rsidRDefault="003A2248" w:rsidP="00CD1A02">
      <w:pPr>
        <w:autoSpaceDE w:val="0"/>
        <w:autoSpaceDN w:val="0"/>
        <w:adjustRightInd w:val="0"/>
        <w:spacing w:after="0" w:line="240" w:lineRule="auto"/>
        <w:rPr>
          <w:rFonts w:ascii="Verdana" w:hAnsi="Verdana" w:cs="CMBX12"/>
          <w:b/>
        </w:rPr>
      </w:pPr>
    </w:p>
    <w:p w:rsidR="00CD1A02" w:rsidRPr="003A2248" w:rsidRDefault="00CD1A02" w:rsidP="00CD1A02">
      <w:pPr>
        <w:autoSpaceDE w:val="0"/>
        <w:autoSpaceDN w:val="0"/>
        <w:adjustRightInd w:val="0"/>
        <w:spacing w:after="0" w:line="240" w:lineRule="auto"/>
        <w:rPr>
          <w:rFonts w:ascii="Verdana" w:hAnsi="Verdana" w:cs="CMBX12"/>
          <w:b/>
        </w:rPr>
      </w:pPr>
      <w:r w:rsidRPr="003A2248">
        <w:rPr>
          <w:rFonts w:ascii="Verdana" w:hAnsi="Verdana" w:cs="CMBX12"/>
          <w:b/>
        </w:rPr>
        <w:t>Hashing Shingles</w:t>
      </w:r>
    </w:p>
    <w:p w:rsid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Instead of using substrings directly as shingles, we can pick a hash function</w:t>
      </w:r>
      <w:r w:rsidR="003A2248" w:rsidRPr="003A2248">
        <w:rPr>
          <w:rFonts w:ascii="Verdana" w:hAnsi="Verdana" w:cs="CMR10"/>
        </w:rPr>
        <w:t xml:space="preserve"> </w:t>
      </w:r>
      <w:r w:rsidRPr="003A2248">
        <w:rPr>
          <w:rFonts w:ascii="Verdana" w:hAnsi="Verdana" w:cs="CMR10"/>
        </w:rPr>
        <w:t xml:space="preserve">that maps strings of length </w:t>
      </w:r>
      <w:r w:rsidRPr="003A2248">
        <w:rPr>
          <w:rFonts w:ascii="Verdana" w:eastAsia="CMMI10" w:hAnsi="Verdana" w:cs="CMMI10"/>
        </w:rPr>
        <w:t xml:space="preserve">k </w:t>
      </w:r>
      <w:r w:rsidRPr="003A2248">
        <w:rPr>
          <w:rFonts w:ascii="Verdana" w:hAnsi="Verdana" w:cs="CMR10"/>
        </w:rPr>
        <w:t>to some number of buckets and treat the resulting</w:t>
      </w:r>
      <w:r w:rsidR="003A2248">
        <w:rPr>
          <w:rFonts w:ascii="Verdana" w:hAnsi="Verdana" w:cs="CMR10"/>
        </w:rPr>
        <w:t xml:space="preserve"> </w:t>
      </w:r>
      <w:r w:rsidRPr="003A2248">
        <w:rPr>
          <w:rFonts w:ascii="Verdana" w:hAnsi="Verdana" w:cs="CMR10"/>
        </w:rPr>
        <w:t xml:space="preserve">bucket number as the shingle. </w:t>
      </w:r>
    </w:p>
    <w:p w:rsidR="003A2248" w:rsidRP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The set representing a document is then the</w:t>
      </w:r>
      <w:r w:rsidR="003A2248" w:rsidRPr="003A2248">
        <w:rPr>
          <w:rFonts w:ascii="Verdana" w:hAnsi="Verdana" w:cs="CMR10"/>
        </w:rPr>
        <w:t xml:space="preserve"> </w:t>
      </w:r>
      <w:r w:rsidRPr="003A2248">
        <w:rPr>
          <w:rFonts w:ascii="Verdana" w:hAnsi="Verdana" w:cs="CMR10"/>
        </w:rPr>
        <w:t xml:space="preserve">set of integers that are bucket numbers of one or more </w:t>
      </w:r>
      <w:r w:rsidRPr="003A2248">
        <w:rPr>
          <w:rFonts w:ascii="Verdana" w:eastAsia="CMMI10" w:hAnsi="Verdana" w:cs="CMMI10"/>
        </w:rPr>
        <w:t>k</w:t>
      </w:r>
      <w:r w:rsidRPr="003A2248">
        <w:rPr>
          <w:rFonts w:ascii="Verdana" w:hAnsi="Verdana" w:cs="CMR10"/>
        </w:rPr>
        <w:t>-shingles that appear</w:t>
      </w:r>
      <w:r w:rsidR="003A2248" w:rsidRPr="003A2248">
        <w:rPr>
          <w:rFonts w:ascii="Verdana" w:hAnsi="Verdana" w:cs="CMR10"/>
        </w:rPr>
        <w:t xml:space="preserve"> </w:t>
      </w:r>
      <w:r w:rsidRPr="003A2248">
        <w:rPr>
          <w:rFonts w:ascii="Verdana" w:hAnsi="Verdana" w:cs="CMR10"/>
        </w:rPr>
        <w:t>in the document. For instance, we could construct the set of 9-shingles for a</w:t>
      </w:r>
      <w:r w:rsidR="003A2248" w:rsidRPr="003A2248">
        <w:rPr>
          <w:rFonts w:ascii="Verdana" w:hAnsi="Verdana" w:cs="CMR10"/>
        </w:rPr>
        <w:t xml:space="preserve"> </w:t>
      </w:r>
      <w:r w:rsidRPr="003A2248">
        <w:rPr>
          <w:rFonts w:ascii="Verdana" w:hAnsi="Verdana" w:cs="CMR10"/>
        </w:rPr>
        <w:t>document and then map each of those 9-shingles to a bucket number in the</w:t>
      </w:r>
      <w:r w:rsidR="003A2248">
        <w:rPr>
          <w:rFonts w:ascii="Verdana" w:hAnsi="Verdana" w:cs="CMR10"/>
        </w:rPr>
        <w:t xml:space="preserve"> </w:t>
      </w:r>
      <w:r w:rsidRPr="003A2248">
        <w:rPr>
          <w:rFonts w:ascii="Verdana" w:hAnsi="Verdana" w:cs="CMR10"/>
        </w:rPr>
        <w:t>range 0 to 2</w:t>
      </w:r>
      <w:r w:rsidRPr="003A2248">
        <w:rPr>
          <w:rFonts w:ascii="Verdana" w:hAnsi="Verdana" w:cs="CMR7"/>
        </w:rPr>
        <w:t xml:space="preserve">32 </w:t>
      </w:r>
      <w:r w:rsidRPr="003A2248">
        <w:rPr>
          <w:rFonts w:ascii="Verdana" w:eastAsia="CMSY10" w:hAnsi="Verdana" w:cs="CMSY10"/>
        </w:rPr>
        <w:t xml:space="preserve">− </w:t>
      </w:r>
      <w:r w:rsidRPr="003A2248">
        <w:rPr>
          <w:rFonts w:ascii="Verdana" w:hAnsi="Verdana" w:cs="CMR10"/>
        </w:rPr>
        <w:t xml:space="preserve">1. </w:t>
      </w:r>
    </w:p>
    <w:p w:rsidR="00CD1A02" w:rsidRP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Thus, each shingle is represented by four bytes instead</w:t>
      </w:r>
      <w:r w:rsidR="003A2248" w:rsidRPr="003A2248">
        <w:rPr>
          <w:rFonts w:ascii="Verdana" w:hAnsi="Verdana" w:cs="CMR10"/>
        </w:rPr>
        <w:t xml:space="preserve"> </w:t>
      </w:r>
      <w:r w:rsidRPr="003A2248">
        <w:rPr>
          <w:rFonts w:ascii="Verdana" w:hAnsi="Verdana" w:cs="CMR10"/>
        </w:rPr>
        <w:t>of nine. Not only has the data been compacted, but we can now manipulate</w:t>
      </w:r>
      <w:r w:rsidR="003A2248">
        <w:rPr>
          <w:rFonts w:ascii="Verdana" w:hAnsi="Verdana" w:cs="CMR10"/>
        </w:rPr>
        <w:t xml:space="preserve"> </w:t>
      </w:r>
      <w:r w:rsidRPr="003A2248">
        <w:rPr>
          <w:rFonts w:ascii="Verdana" w:hAnsi="Verdana" w:cs="CMR10"/>
        </w:rPr>
        <w:t>(hashed) shingles by single-word machine operations.</w:t>
      </w:r>
    </w:p>
    <w:p w:rsidR="00CD1A02" w:rsidRP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Notice that we can differentiate documents better if we use 9-shingles and</w:t>
      </w:r>
      <w:r w:rsidR="003A2248" w:rsidRPr="003A2248">
        <w:rPr>
          <w:rFonts w:ascii="Verdana" w:hAnsi="Verdana" w:cs="CMR10"/>
        </w:rPr>
        <w:t xml:space="preserve"> </w:t>
      </w:r>
      <w:r w:rsidRPr="003A2248">
        <w:rPr>
          <w:rFonts w:ascii="Verdana" w:hAnsi="Verdana" w:cs="CMR10"/>
        </w:rPr>
        <w:t>hash them down to four bytes than to use 4-shingles, even though the space used</w:t>
      </w:r>
      <w:r w:rsidR="003A2248">
        <w:rPr>
          <w:rFonts w:ascii="Verdana" w:hAnsi="Verdana" w:cs="CMR10"/>
        </w:rPr>
        <w:t xml:space="preserve"> </w:t>
      </w:r>
      <w:r w:rsidRPr="003A2248">
        <w:rPr>
          <w:rFonts w:ascii="Verdana" w:hAnsi="Verdana" w:cs="CMR10"/>
        </w:rPr>
        <w:t xml:space="preserve">to represent a shingle is the same. </w:t>
      </w:r>
    </w:p>
    <w:p w:rsid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If we use 4-shingles, most sequences of four bytes are unlikely or impossible to</w:t>
      </w:r>
      <w:r w:rsidR="003A2248" w:rsidRPr="003A2248">
        <w:rPr>
          <w:rFonts w:ascii="Verdana" w:hAnsi="Verdana" w:cs="CMR10"/>
        </w:rPr>
        <w:t xml:space="preserve"> </w:t>
      </w:r>
      <w:r w:rsidRPr="003A2248">
        <w:rPr>
          <w:rFonts w:ascii="Verdana" w:hAnsi="Verdana" w:cs="CMR10"/>
        </w:rPr>
        <w:t>find in typical documents. Thus, the effective number of different shingles is</w:t>
      </w:r>
      <w:r w:rsidR="003A2248">
        <w:rPr>
          <w:rFonts w:ascii="Verdana" w:hAnsi="Verdana" w:cs="CMR10"/>
        </w:rPr>
        <w:t xml:space="preserve"> </w:t>
      </w:r>
      <w:r w:rsidRPr="003A2248">
        <w:rPr>
          <w:rFonts w:ascii="Verdana" w:hAnsi="Verdana" w:cs="CMR10"/>
        </w:rPr>
        <w:t>much less than 2</w:t>
      </w:r>
      <w:r w:rsidRPr="003A2248">
        <w:rPr>
          <w:rFonts w:ascii="Verdana" w:hAnsi="Verdana" w:cs="CMR7"/>
        </w:rPr>
        <w:t>32</w:t>
      </w:r>
      <w:r w:rsidRPr="003A2248">
        <w:rPr>
          <w:rFonts w:ascii="Verdana" w:eastAsia="CMSY10" w:hAnsi="Verdana" w:cs="CMSY10"/>
        </w:rPr>
        <w:t>−</w:t>
      </w:r>
      <w:r w:rsidRPr="003A2248">
        <w:rPr>
          <w:rFonts w:ascii="Verdana" w:hAnsi="Verdana" w:cs="CMR10"/>
        </w:rPr>
        <w:t xml:space="preserve">1. </w:t>
      </w:r>
    </w:p>
    <w:p w:rsidR="00CD1A02" w:rsidRPr="003A2248" w:rsidRDefault="00CD1A02" w:rsidP="003A2248">
      <w:pPr>
        <w:pStyle w:val="ListParagraph"/>
        <w:numPr>
          <w:ilvl w:val="0"/>
          <w:numId w:val="11"/>
        </w:numPr>
        <w:autoSpaceDE w:val="0"/>
        <w:autoSpaceDN w:val="0"/>
        <w:adjustRightInd w:val="0"/>
        <w:spacing w:after="0" w:line="240" w:lineRule="auto"/>
        <w:rPr>
          <w:rFonts w:ascii="Verdana" w:hAnsi="Verdana" w:cs="CMR10"/>
        </w:rPr>
      </w:pPr>
      <w:r w:rsidRPr="003A2248">
        <w:rPr>
          <w:rFonts w:ascii="Verdana" w:hAnsi="Verdana" w:cs="CMR10"/>
        </w:rPr>
        <w:t>If, as in Section 3.2.2, we assume only 20 characters are</w:t>
      </w:r>
      <w:r w:rsidR="003A2248">
        <w:rPr>
          <w:rFonts w:ascii="Verdana" w:hAnsi="Verdana" w:cs="CMR10"/>
        </w:rPr>
        <w:t xml:space="preserve"> </w:t>
      </w:r>
      <w:r w:rsidRPr="003A2248">
        <w:rPr>
          <w:rFonts w:ascii="Verdana" w:hAnsi="Verdana" w:cs="CMR10"/>
        </w:rPr>
        <w:t>frequent in English text, then the number of different 4-shingles that are likely</w:t>
      </w:r>
    </w:p>
    <w:p w:rsidR="00CD1A02" w:rsidRPr="003A2248" w:rsidRDefault="00CD1A02" w:rsidP="003A2248">
      <w:pPr>
        <w:pStyle w:val="ListParagraph"/>
        <w:numPr>
          <w:ilvl w:val="0"/>
          <w:numId w:val="11"/>
        </w:numPr>
        <w:autoSpaceDE w:val="0"/>
        <w:autoSpaceDN w:val="0"/>
        <w:adjustRightInd w:val="0"/>
        <w:spacing w:after="0" w:line="240" w:lineRule="auto"/>
        <w:rPr>
          <w:rFonts w:ascii="Verdana" w:hAnsi="Verdana" w:cs="CMR10"/>
        </w:rPr>
      </w:pPr>
      <w:proofErr w:type="gramStart"/>
      <w:r w:rsidRPr="003A2248">
        <w:rPr>
          <w:rFonts w:ascii="Verdana" w:hAnsi="Verdana" w:cs="CMR10"/>
        </w:rPr>
        <w:t>to</w:t>
      </w:r>
      <w:proofErr w:type="gramEnd"/>
      <w:r w:rsidRPr="003A2248">
        <w:rPr>
          <w:rFonts w:ascii="Verdana" w:hAnsi="Verdana" w:cs="CMR10"/>
        </w:rPr>
        <w:t xml:space="preserve"> occur is only (20)</w:t>
      </w:r>
      <w:r w:rsidRPr="003A2248">
        <w:rPr>
          <w:rFonts w:ascii="Verdana" w:hAnsi="Verdana" w:cs="CMR7"/>
        </w:rPr>
        <w:t xml:space="preserve">4 </w:t>
      </w:r>
      <w:r w:rsidRPr="003A2248">
        <w:rPr>
          <w:rFonts w:ascii="Verdana" w:hAnsi="Verdana" w:cs="CMR10"/>
        </w:rPr>
        <w:t>= 160,000. However, if we use 9-shingles, there are many</w:t>
      </w:r>
      <w:r w:rsidR="003A2248" w:rsidRPr="003A2248">
        <w:rPr>
          <w:rFonts w:ascii="Verdana" w:hAnsi="Verdana" w:cs="CMR10"/>
        </w:rPr>
        <w:t xml:space="preserve"> </w:t>
      </w:r>
      <w:r w:rsidRPr="003A2248">
        <w:rPr>
          <w:rFonts w:ascii="Verdana" w:hAnsi="Verdana" w:cs="CMR10"/>
        </w:rPr>
        <w:t>more than 2</w:t>
      </w:r>
      <w:r w:rsidRPr="003A2248">
        <w:rPr>
          <w:rFonts w:ascii="Verdana" w:hAnsi="Verdana" w:cs="CMR7"/>
        </w:rPr>
        <w:t xml:space="preserve">32 </w:t>
      </w:r>
      <w:r w:rsidRPr="003A2248">
        <w:rPr>
          <w:rFonts w:ascii="Verdana" w:hAnsi="Verdana" w:cs="CMR10"/>
        </w:rPr>
        <w:t>likely shingles. When we hash them down to four bytes, we can</w:t>
      </w:r>
      <w:r w:rsidR="003A2248">
        <w:rPr>
          <w:rFonts w:ascii="Verdana" w:hAnsi="Verdana" w:cs="CMR10"/>
        </w:rPr>
        <w:t xml:space="preserve"> </w:t>
      </w:r>
      <w:r w:rsidRPr="003A2248">
        <w:rPr>
          <w:rFonts w:ascii="Verdana" w:hAnsi="Verdana" w:cs="CMR10"/>
        </w:rPr>
        <w:t>expect almost any sequence of four bytes to b</w:t>
      </w:r>
      <w:r w:rsidR="00C95C53" w:rsidRPr="003A2248">
        <w:rPr>
          <w:rFonts w:ascii="Verdana" w:hAnsi="Verdana" w:cs="CMR10"/>
        </w:rPr>
        <w:t>e possible</w:t>
      </w:r>
    </w:p>
    <w:p w:rsidR="00C95C53" w:rsidRPr="0063188A" w:rsidRDefault="00C95C53" w:rsidP="00C95C53">
      <w:pPr>
        <w:autoSpaceDE w:val="0"/>
        <w:autoSpaceDN w:val="0"/>
        <w:adjustRightInd w:val="0"/>
        <w:spacing w:after="0" w:line="240" w:lineRule="auto"/>
        <w:rPr>
          <w:rFonts w:ascii="Verdana" w:hAnsi="Verdana" w:cs="CMR10"/>
        </w:rPr>
      </w:pPr>
    </w:p>
    <w:p w:rsidR="00C95C53" w:rsidRPr="0063188A" w:rsidRDefault="00C95C53" w:rsidP="00C95C53">
      <w:pPr>
        <w:autoSpaceDE w:val="0"/>
        <w:autoSpaceDN w:val="0"/>
        <w:adjustRightInd w:val="0"/>
        <w:spacing w:after="0" w:line="240" w:lineRule="auto"/>
        <w:rPr>
          <w:rFonts w:ascii="Verdana" w:hAnsi="Verdana" w:cs="CMBX12"/>
        </w:rPr>
      </w:pPr>
      <w:r w:rsidRPr="003A2248">
        <w:rPr>
          <w:rFonts w:ascii="Verdana" w:hAnsi="Verdana" w:cs="CMBX12"/>
          <w:b/>
        </w:rPr>
        <w:t>3.3 Similarity-Preserving Summaries</w:t>
      </w:r>
      <w:r w:rsidRPr="0063188A">
        <w:rPr>
          <w:rFonts w:ascii="Verdana" w:hAnsi="Verdana" w:cs="CMBX12"/>
        </w:rPr>
        <w:t xml:space="preserve"> </w:t>
      </w:r>
      <w:r w:rsidRPr="003A2248">
        <w:rPr>
          <w:rFonts w:ascii="Verdana" w:hAnsi="Verdana" w:cs="CMBX12"/>
          <w:b/>
        </w:rPr>
        <w:t>of Sets</w:t>
      </w:r>
    </w:p>
    <w:p w:rsidR="00C95C53" w:rsidRPr="003A2248" w:rsidRDefault="00C95C53" w:rsidP="003A2248">
      <w:pPr>
        <w:pStyle w:val="ListParagraph"/>
        <w:numPr>
          <w:ilvl w:val="0"/>
          <w:numId w:val="12"/>
        </w:numPr>
        <w:autoSpaceDE w:val="0"/>
        <w:autoSpaceDN w:val="0"/>
        <w:adjustRightInd w:val="0"/>
        <w:spacing w:after="0" w:line="240" w:lineRule="auto"/>
        <w:rPr>
          <w:rFonts w:ascii="Verdana" w:hAnsi="Verdana" w:cs="CMR10"/>
        </w:rPr>
      </w:pPr>
      <w:r w:rsidRPr="003A2248">
        <w:rPr>
          <w:rFonts w:ascii="Verdana" w:hAnsi="Verdana" w:cs="CMR10"/>
        </w:rPr>
        <w:t>Sets of shingles are large. Even if we hash them to four bytes each, the space</w:t>
      </w:r>
      <w:r w:rsidR="003A2248">
        <w:rPr>
          <w:rFonts w:ascii="Verdana" w:hAnsi="Verdana" w:cs="CMR10"/>
        </w:rPr>
        <w:t xml:space="preserve"> </w:t>
      </w:r>
      <w:r w:rsidRPr="003A2248">
        <w:rPr>
          <w:rFonts w:ascii="Verdana" w:hAnsi="Verdana" w:cs="CMR10"/>
        </w:rPr>
        <w:t>needed to store a set is still roughly four times the space taken by the document.</w:t>
      </w:r>
    </w:p>
    <w:p w:rsidR="00C95C53" w:rsidRPr="003A2248" w:rsidRDefault="00C95C53" w:rsidP="003A2248">
      <w:pPr>
        <w:pStyle w:val="ListParagraph"/>
        <w:numPr>
          <w:ilvl w:val="0"/>
          <w:numId w:val="12"/>
        </w:numPr>
        <w:autoSpaceDE w:val="0"/>
        <w:autoSpaceDN w:val="0"/>
        <w:adjustRightInd w:val="0"/>
        <w:spacing w:after="0" w:line="240" w:lineRule="auto"/>
        <w:rPr>
          <w:rFonts w:ascii="Verdana" w:hAnsi="Verdana" w:cs="CMR7"/>
        </w:rPr>
      </w:pPr>
      <w:r w:rsidRPr="003A2248">
        <w:rPr>
          <w:rFonts w:ascii="Verdana" w:hAnsi="Verdana" w:cs="CMR10"/>
        </w:rPr>
        <w:t>If we have millions of documents, it may well not be possible to store all the</w:t>
      </w:r>
      <w:r w:rsidR="003A2248">
        <w:rPr>
          <w:rFonts w:ascii="Verdana" w:hAnsi="Verdana" w:cs="CMR10"/>
        </w:rPr>
        <w:t xml:space="preserve"> </w:t>
      </w:r>
      <w:r w:rsidRPr="003A2248">
        <w:rPr>
          <w:rFonts w:ascii="Verdana" w:hAnsi="Verdana" w:cs="CMR10"/>
        </w:rPr>
        <w:t>shingle-sets in main memory.</w:t>
      </w:r>
    </w:p>
    <w:p w:rsidR="003A2248" w:rsidRDefault="00C95C53" w:rsidP="003A2248">
      <w:pPr>
        <w:pStyle w:val="ListParagraph"/>
        <w:numPr>
          <w:ilvl w:val="0"/>
          <w:numId w:val="12"/>
        </w:numPr>
        <w:autoSpaceDE w:val="0"/>
        <w:autoSpaceDN w:val="0"/>
        <w:adjustRightInd w:val="0"/>
        <w:spacing w:after="0" w:line="240" w:lineRule="auto"/>
        <w:rPr>
          <w:rFonts w:ascii="Verdana" w:hAnsi="Verdana" w:cs="CMR10"/>
        </w:rPr>
      </w:pPr>
      <w:r w:rsidRPr="003A2248">
        <w:rPr>
          <w:rFonts w:ascii="Verdana" w:hAnsi="Verdana" w:cs="CMR10"/>
        </w:rPr>
        <w:t>Our goal in this section is to replace large sets by much smaller representations</w:t>
      </w:r>
      <w:r w:rsidR="003A2248" w:rsidRPr="003A2248">
        <w:rPr>
          <w:rFonts w:ascii="Verdana" w:hAnsi="Verdana" w:cs="CMR10"/>
        </w:rPr>
        <w:t xml:space="preserve"> </w:t>
      </w:r>
      <w:r w:rsidRPr="003A2248">
        <w:rPr>
          <w:rFonts w:ascii="Verdana" w:hAnsi="Verdana" w:cs="CMR10"/>
        </w:rPr>
        <w:t>called “signatures.” The important property we need for signatures is</w:t>
      </w:r>
      <w:r w:rsidR="003A2248" w:rsidRPr="003A2248">
        <w:rPr>
          <w:rFonts w:ascii="Verdana" w:hAnsi="Verdana" w:cs="CMR10"/>
        </w:rPr>
        <w:t xml:space="preserve"> </w:t>
      </w:r>
      <w:r w:rsidRPr="003A2248">
        <w:rPr>
          <w:rFonts w:ascii="Verdana" w:hAnsi="Verdana" w:cs="CMR10"/>
        </w:rPr>
        <w:t xml:space="preserve">that we can compare the signatures of two sets and estimate the </w:t>
      </w:r>
      <w:proofErr w:type="spellStart"/>
      <w:r w:rsidRPr="003A2248">
        <w:rPr>
          <w:rFonts w:ascii="Verdana" w:hAnsi="Verdana" w:cs="CMR10"/>
        </w:rPr>
        <w:t>Jaccard</w:t>
      </w:r>
      <w:proofErr w:type="spellEnd"/>
      <w:r w:rsidRPr="003A2248">
        <w:rPr>
          <w:rFonts w:ascii="Verdana" w:hAnsi="Verdana" w:cs="CMR10"/>
        </w:rPr>
        <w:t xml:space="preserve"> similarity</w:t>
      </w:r>
      <w:r w:rsidR="003A2248">
        <w:rPr>
          <w:rFonts w:ascii="Verdana" w:hAnsi="Verdana" w:cs="CMR10"/>
        </w:rPr>
        <w:t xml:space="preserve"> </w:t>
      </w:r>
      <w:r w:rsidRPr="003A2248">
        <w:rPr>
          <w:rFonts w:ascii="Verdana" w:hAnsi="Verdana" w:cs="CMR10"/>
        </w:rPr>
        <w:t xml:space="preserve">of the underlying sets from the signatures alone. </w:t>
      </w:r>
    </w:p>
    <w:p w:rsidR="003A2248" w:rsidRPr="003A2248" w:rsidRDefault="00C95C53" w:rsidP="003A2248">
      <w:pPr>
        <w:pStyle w:val="ListParagraph"/>
        <w:numPr>
          <w:ilvl w:val="0"/>
          <w:numId w:val="12"/>
        </w:numPr>
        <w:autoSpaceDE w:val="0"/>
        <w:autoSpaceDN w:val="0"/>
        <w:adjustRightInd w:val="0"/>
        <w:spacing w:after="0" w:line="240" w:lineRule="auto"/>
        <w:rPr>
          <w:rFonts w:ascii="Verdana" w:hAnsi="Verdana" w:cs="CMR10"/>
        </w:rPr>
      </w:pPr>
      <w:r w:rsidRPr="003A2248">
        <w:rPr>
          <w:rFonts w:ascii="Verdana" w:hAnsi="Verdana" w:cs="CMR10"/>
        </w:rPr>
        <w:lastRenderedPageBreak/>
        <w:t>It is not possible that the signatures give the exact similarity of the sets they represent, but the estimates</w:t>
      </w:r>
      <w:r w:rsidR="003A2248" w:rsidRPr="003A2248">
        <w:rPr>
          <w:rFonts w:ascii="Verdana" w:hAnsi="Verdana" w:cs="CMR10"/>
        </w:rPr>
        <w:t xml:space="preserve"> </w:t>
      </w:r>
      <w:r w:rsidRPr="003A2248">
        <w:rPr>
          <w:rFonts w:ascii="Verdana" w:hAnsi="Verdana" w:cs="CMR10"/>
        </w:rPr>
        <w:t>they provide are close, and the larger the signatures the more accurate</w:t>
      </w:r>
      <w:r w:rsidR="003A2248">
        <w:rPr>
          <w:rFonts w:ascii="Verdana" w:hAnsi="Verdana" w:cs="CMR10"/>
        </w:rPr>
        <w:t xml:space="preserve"> </w:t>
      </w:r>
      <w:r w:rsidRPr="003A2248">
        <w:rPr>
          <w:rFonts w:ascii="Verdana" w:hAnsi="Verdana" w:cs="CMR10"/>
        </w:rPr>
        <w:t xml:space="preserve">the estimates. </w:t>
      </w:r>
    </w:p>
    <w:p w:rsidR="00C95C53" w:rsidRPr="003A2248" w:rsidRDefault="00C95C53" w:rsidP="003A2248">
      <w:pPr>
        <w:pStyle w:val="ListParagraph"/>
        <w:numPr>
          <w:ilvl w:val="0"/>
          <w:numId w:val="12"/>
        </w:numPr>
        <w:autoSpaceDE w:val="0"/>
        <w:autoSpaceDN w:val="0"/>
        <w:adjustRightInd w:val="0"/>
        <w:spacing w:after="0" w:line="240" w:lineRule="auto"/>
        <w:rPr>
          <w:rFonts w:ascii="Verdana" w:hAnsi="Verdana" w:cs="CMR10"/>
        </w:rPr>
      </w:pPr>
      <w:r w:rsidRPr="003A2248">
        <w:rPr>
          <w:rFonts w:ascii="Verdana" w:hAnsi="Verdana" w:cs="CMR10"/>
        </w:rPr>
        <w:t>For example, if we replace the 200,000-byte hashed-shingle sets</w:t>
      </w:r>
      <w:r w:rsidR="003A2248" w:rsidRPr="003A2248">
        <w:rPr>
          <w:rFonts w:ascii="Verdana" w:hAnsi="Verdana" w:cs="CMR10"/>
        </w:rPr>
        <w:t xml:space="preserve"> </w:t>
      </w:r>
      <w:r w:rsidRPr="003A2248">
        <w:rPr>
          <w:rFonts w:ascii="Verdana" w:hAnsi="Verdana" w:cs="CMR10"/>
        </w:rPr>
        <w:t>that derive from 50,000-byte documents by signatures of 1000 bytes, we can</w:t>
      </w:r>
      <w:r w:rsidR="003A2248">
        <w:rPr>
          <w:rFonts w:ascii="Verdana" w:hAnsi="Verdana" w:cs="CMR10"/>
        </w:rPr>
        <w:t xml:space="preserve"> </w:t>
      </w:r>
      <w:r w:rsidRPr="003A2248">
        <w:rPr>
          <w:rFonts w:ascii="Verdana" w:hAnsi="Verdana" w:cs="CMR10"/>
        </w:rPr>
        <w:t>usually get within a few percent.</w:t>
      </w:r>
    </w:p>
    <w:p w:rsidR="003A2248" w:rsidRDefault="003A2248" w:rsidP="00C95C53">
      <w:pPr>
        <w:autoSpaceDE w:val="0"/>
        <w:autoSpaceDN w:val="0"/>
        <w:adjustRightInd w:val="0"/>
        <w:spacing w:after="0" w:line="240" w:lineRule="auto"/>
        <w:rPr>
          <w:rFonts w:ascii="Verdana" w:hAnsi="Verdana" w:cs="CMBX12"/>
        </w:rPr>
      </w:pPr>
    </w:p>
    <w:p w:rsidR="00C95C53" w:rsidRPr="003A2248" w:rsidRDefault="00C95C53" w:rsidP="00C95C53">
      <w:pPr>
        <w:autoSpaceDE w:val="0"/>
        <w:autoSpaceDN w:val="0"/>
        <w:adjustRightInd w:val="0"/>
        <w:spacing w:after="0" w:line="240" w:lineRule="auto"/>
        <w:rPr>
          <w:rFonts w:ascii="Verdana" w:hAnsi="Verdana" w:cs="CMBX12"/>
          <w:b/>
        </w:rPr>
      </w:pPr>
      <w:r w:rsidRPr="003A2248">
        <w:rPr>
          <w:rFonts w:ascii="Verdana" w:hAnsi="Verdana" w:cs="CMBX12"/>
          <w:b/>
        </w:rPr>
        <w:t>Matrix Representation of Sets</w:t>
      </w:r>
    </w:p>
    <w:p w:rsidR="00C95C53" w:rsidRPr="0063188A" w:rsidRDefault="00C95C53" w:rsidP="00C95C53">
      <w:pPr>
        <w:autoSpaceDE w:val="0"/>
        <w:autoSpaceDN w:val="0"/>
        <w:adjustRightInd w:val="0"/>
        <w:spacing w:after="0" w:line="240" w:lineRule="auto"/>
        <w:rPr>
          <w:rFonts w:ascii="Verdana" w:hAnsi="Verdana" w:cs="CMR10"/>
        </w:rPr>
      </w:pPr>
      <w:r w:rsidRPr="0063188A">
        <w:rPr>
          <w:rFonts w:ascii="Verdana" w:hAnsi="Verdana" w:cs="CMR10"/>
        </w:rPr>
        <w:t>Before explaining how it is possible to construct small signatures from large</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sets</w:t>
      </w:r>
      <w:proofErr w:type="gramEnd"/>
      <w:r w:rsidRPr="0063188A">
        <w:rPr>
          <w:rFonts w:ascii="Verdana" w:hAnsi="Verdana" w:cs="CMR10"/>
        </w:rPr>
        <w:t xml:space="preserve">, it is helpful to visualize a collection of sets as their </w:t>
      </w:r>
      <w:r w:rsidRPr="0063188A">
        <w:rPr>
          <w:rFonts w:ascii="Verdana" w:hAnsi="Verdana" w:cs="CMTI10"/>
        </w:rPr>
        <w:t>characteristic matrix</w:t>
      </w:r>
      <w:r w:rsidRPr="0063188A">
        <w:rPr>
          <w:rFonts w:ascii="Verdana" w:hAnsi="Verdana" w:cs="CMR10"/>
        </w:rPr>
        <w:t>.</w:t>
      </w:r>
    </w:p>
    <w:p w:rsidR="00C95C53" w:rsidRPr="0063188A" w:rsidRDefault="00C95C53" w:rsidP="00C95C53">
      <w:pPr>
        <w:autoSpaceDE w:val="0"/>
        <w:autoSpaceDN w:val="0"/>
        <w:adjustRightInd w:val="0"/>
        <w:spacing w:after="0" w:line="240" w:lineRule="auto"/>
        <w:rPr>
          <w:rFonts w:ascii="Verdana" w:hAnsi="Verdana" w:cs="CMR10"/>
        </w:rPr>
      </w:pPr>
      <w:r w:rsidRPr="0063188A">
        <w:rPr>
          <w:rFonts w:ascii="Verdana" w:hAnsi="Verdana" w:cs="CMR10"/>
        </w:rPr>
        <w:t>The columns of the matrix correspond to the sets, and the rows correspond to</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elements</w:t>
      </w:r>
      <w:proofErr w:type="gramEnd"/>
      <w:r w:rsidRPr="0063188A">
        <w:rPr>
          <w:rFonts w:ascii="Verdana" w:hAnsi="Verdana" w:cs="CMR10"/>
        </w:rPr>
        <w:t xml:space="preserve"> of the universal set from which elements of the sets are drawn. There</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is</w:t>
      </w:r>
      <w:proofErr w:type="gramEnd"/>
      <w:r w:rsidRPr="0063188A">
        <w:rPr>
          <w:rFonts w:ascii="Verdana" w:hAnsi="Verdana" w:cs="CMR10"/>
        </w:rPr>
        <w:t xml:space="preserve"> a 1 in row </w:t>
      </w:r>
      <w:r w:rsidRPr="0063188A">
        <w:rPr>
          <w:rFonts w:ascii="Verdana" w:eastAsia="CMMI10" w:hAnsi="Verdana" w:cs="CMMI10"/>
        </w:rPr>
        <w:t xml:space="preserve">r </w:t>
      </w:r>
      <w:r w:rsidRPr="0063188A">
        <w:rPr>
          <w:rFonts w:ascii="Verdana" w:hAnsi="Verdana" w:cs="CMR10"/>
        </w:rPr>
        <w:t xml:space="preserve">and column </w:t>
      </w:r>
      <w:r w:rsidRPr="0063188A">
        <w:rPr>
          <w:rFonts w:ascii="Verdana" w:eastAsia="CMMI10" w:hAnsi="Verdana" w:cs="CMMI10"/>
        </w:rPr>
        <w:t xml:space="preserve">c </w:t>
      </w:r>
      <w:r w:rsidRPr="0063188A">
        <w:rPr>
          <w:rFonts w:ascii="Verdana" w:hAnsi="Verdana" w:cs="CMR10"/>
        </w:rPr>
        <w:t xml:space="preserve">if the element for row </w:t>
      </w:r>
      <w:r w:rsidRPr="0063188A">
        <w:rPr>
          <w:rFonts w:ascii="Verdana" w:eastAsia="CMMI10" w:hAnsi="Verdana" w:cs="CMMI10"/>
        </w:rPr>
        <w:t xml:space="preserve">r </w:t>
      </w:r>
      <w:r w:rsidRPr="0063188A">
        <w:rPr>
          <w:rFonts w:ascii="Verdana" w:hAnsi="Verdana" w:cs="CMR10"/>
        </w:rPr>
        <w:t>is a member of the set for</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column</w:t>
      </w:r>
      <w:proofErr w:type="gramEnd"/>
      <w:r w:rsidRPr="0063188A">
        <w:rPr>
          <w:rFonts w:ascii="Verdana" w:hAnsi="Verdana" w:cs="CMR10"/>
        </w:rPr>
        <w:t xml:space="preserve"> </w:t>
      </w:r>
      <w:r w:rsidRPr="0063188A">
        <w:rPr>
          <w:rFonts w:ascii="Verdana" w:eastAsia="CMMI10" w:hAnsi="Verdana" w:cs="CMMI10"/>
        </w:rPr>
        <w:t>c</w:t>
      </w:r>
      <w:r w:rsidRPr="0063188A">
        <w:rPr>
          <w:rFonts w:ascii="Verdana" w:hAnsi="Verdana" w:cs="CMR10"/>
        </w:rPr>
        <w:t>. Otherwise the value in position (</w:t>
      </w:r>
      <w:r w:rsidRPr="0063188A">
        <w:rPr>
          <w:rFonts w:ascii="Verdana" w:eastAsia="CMMI10" w:hAnsi="Verdana" w:cs="CMMI10"/>
        </w:rPr>
        <w:t>r, c</w:t>
      </w:r>
      <w:r w:rsidRPr="0063188A">
        <w:rPr>
          <w:rFonts w:ascii="Verdana" w:hAnsi="Verdana" w:cs="CMR10"/>
        </w:rPr>
        <w:t>) is 0.</w:t>
      </w:r>
    </w:p>
    <w:p w:rsidR="00C95C53" w:rsidRPr="0063188A" w:rsidRDefault="00C95C53" w:rsidP="00C95C53">
      <w:pPr>
        <w:autoSpaceDE w:val="0"/>
        <w:autoSpaceDN w:val="0"/>
        <w:adjustRightInd w:val="0"/>
        <w:spacing w:after="0" w:line="240" w:lineRule="auto"/>
        <w:rPr>
          <w:rFonts w:ascii="Verdana" w:hAnsi="Verdana" w:cs="CMR10"/>
        </w:rPr>
      </w:pPr>
      <w:r w:rsidRPr="0063188A">
        <w:rPr>
          <w:rFonts w:ascii="Verdana" w:hAnsi="Verdana" w:cs="CMR10"/>
        </w:rPr>
        <w:t xml:space="preserve">                                </w:t>
      </w:r>
      <w:r w:rsidRPr="0063188A">
        <w:rPr>
          <w:rFonts w:ascii="Verdana" w:hAnsi="Verdana"/>
          <w:noProof/>
          <w:lang w:eastAsia="en-IN"/>
        </w:rPr>
        <w:drawing>
          <wp:inline distT="0" distB="0" distL="0" distR="0" wp14:anchorId="627028D6" wp14:editId="422EFEB6">
            <wp:extent cx="2103120" cy="1483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04" t="60805" r="52050" b="9254"/>
                    <a:stretch/>
                  </pic:blipFill>
                  <pic:spPr bwMode="auto">
                    <a:xfrm>
                      <a:off x="0" y="0"/>
                      <a:ext cx="2103120" cy="1483360"/>
                    </a:xfrm>
                    <a:prstGeom prst="rect">
                      <a:avLst/>
                    </a:prstGeom>
                    <a:ln>
                      <a:noFill/>
                    </a:ln>
                    <a:extLst>
                      <a:ext uri="{53640926-AAD7-44D8-BBD7-CCE9431645EC}">
                        <a14:shadowObscured xmlns:a14="http://schemas.microsoft.com/office/drawing/2010/main"/>
                      </a:ext>
                    </a:extLst>
                  </pic:spPr>
                </pic:pic>
              </a:graphicData>
            </a:graphic>
          </wp:inline>
        </w:drawing>
      </w:r>
    </w:p>
    <w:p w:rsidR="00C95C53" w:rsidRPr="0063188A" w:rsidRDefault="00C95C53" w:rsidP="00C95C53">
      <w:pPr>
        <w:autoSpaceDE w:val="0"/>
        <w:autoSpaceDN w:val="0"/>
        <w:adjustRightInd w:val="0"/>
        <w:spacing w:after="0" w:line="240" w:lineRule="auto"/>
        <w:rPr>
          <w:rFonts w:ascii="Verdana" w:hAnsi="Verdana" w:cs="CMR10"/>
        </w:rPr>
      </w:pPr>
      <w:r w:rsidRPr="0063188A">
        <w:rPr>
          <w:rFonts w:ascii="Verdana" w:hAnsi="Verdana" w:cs="CMR10"/>
        </w:rPr>
        <w:t xml:space="preserve">In Fig. 3.2 is an example of a matrix representing sets </w:t>
      </w:r>
      <w:proofErr w:type="gramStart"/>
      <w:r w:rsidRPr="0063188A">
        <w:rPr>
          <w:rFonts w:ascii="Verdana" w:hAnsi="Verdana" w:cs="CMR10"/>
        </w:rPr>
        <w:t>chosen  from</w:t>
      </w:r>
      <w:proofErr w:type="gramEnd"/>
      <w:r w:rsidRPr="0063188A">
        <w:rPr>
          <w:rFonts w:ascii="Verdana" w:hAnsi="Verdana" w:cs="CMR10"/>
        </w:rPr>
        <w:t xml:space="preserve"> the universal set </w:t>
      </w:r>
      <w:r w:rsidRPr="0063188A">
        <w:rPr>
          <w:rFonts w:ascii="Verdana" w:eastAsia="CMSY10" w:hAnsi="Verdana" w:cs="CMSY10"/>
        </w:rPr>
        <w:t>{</w:t>
      </w:r>
      <w:r w:rsidRPr="0063188A">
        <w:rPr>
          <w:rFonts w:ascii="Verdana" w:eastAsia="CMMI10" w:hAnsi="Verdana" w:cs="CMMI10"/>
        </w:rPr>
        <w:t>a, b, c, d, e</w:t>
      </w:r>
      <w:r w:rsidRPr="0063188A">
        <w:rPr>
          <w:rFonts w:ascii="Verdana" w:eastAsia="CMSY10" w:hAnsi="Verdana" w:cs="CMSY10"/>
        </w:rPr>
        <w:t>}</w:t>
      </w:r>
      <w:r w:rsidRPr="0063188A">
        <w:rPr>
          <w:rFonts w:ascii="Verdana" w:hAnsi="Verdana" w:cs="CMR10"/>
        </w:rPr>
        <w:t xml:space="preserve">. Here, </w:t>
      </w:r>
      <w:r w:rsidRPr="0063188A">
        <w:rPr>
          <w:rFonts w:ascii="Verdana" w:eastAsia="CMMI10" w:hAnsi="Verdana" w:cs="CMMI10"/>
        </w:rPr>
        <w:t>S</w:t>
      </w:r>
      <w:r w:rsidRPr="0063188A">
        <w:rPr>
          <w:rFonts w:ascii="Verdana" w:hAnsi="Verdana" w:cs="CMR7"/>
        </w:rPr>
        <w:t xml:space="preserve">1 </w:t>
      </w:r>
      <w:r w:rsidRPr="0063188A">
        <w:rPr>
          <w:rFonts w:ascii="Verdana" w:hAnsi="Verdana" w:cs="CMR10"/>
        </w:rPr>
        <w:t xml:space="preserve">= </w:t>
      </w:r>
      <w:r w:rsidRPr="0063188A">
        <w:rPr>
          <w:rFonts w:ascii="Verdana" w:eastAsia="CMSY10" w:hAnsi="Verdana" w:cs="CMSY10"/>
        </w:rPr>
        <w:t>{</w:t>
      </w:r>
      <w:r w:rsidRPr="0063188A">
        <w:rPr>
          <w:rFonts w:ascii="Verdana" w:eastAsia="CMMI10" w:hAnsi="Verdana" w:cs="CMMI10"/>
        </w:rPr>
        <w:t>a, d</w:t>
      </w:r>
      <w:r w:rsidRPr="0063188A">
        <w:rPr>
          <w:rFonts w:ascii="Verdana" w:eastAsia="CMSY10" w:hAnsi="Verdana" w:cs="CMSY10"/>
        </w:rPr>
        <w:t>}</w:t>
      </w:r>
      <w:r w:rsidRPr="0063188A">
        <w:rPr>
          <w:rFonts w:ascii="Verdana" w:hAnsi="Verdana" w:cs="CMR10"/>
        </w:rPr>
        <w:t xml:space="preserve">, </w:t>
      </w:r>
      <w:r w:rsidRPr="0063188A">
        <w:rPr>
          <w:rFonts w:ascii="Verdana" w:eastAsia="CMMI10" w:hAnsi="Verdana" w:cs="CMMI10"/>
        </w:rPr>
        <w:t>S</w:t>
      </w:r>
      <w:r w:rsidRPr="0063188A">
        <w:rPr>
          <w:rFonts w:ascii="Verdana" w:hAnsi="Verdana" w:cs="CMR7"/>
        </w:rPr>
        <w:t xml:space="preserve">2 </w:t>
      </w:r>
      <w:r w:rsidRPr="0063188A">
        <w:rPr>
          <w:rFonts w:ascii="Verdana" w:hAnsi="Verdana" w:cs="CMR10"/>
        </w:rPr>
        <w:t xml:space="preserve">= </w:t>
      </w:r>
      <w:r w:rsidRPr="0063188A">
        <w:rPr>
          <w:rFonts w:ascii="Verdana" w:eastAsia="CMSY10" w:hAnsi="Verdana" w:cs="CMSY10"/>
        </w:rPr>
        <w:t>{</w:t>
      </w:r>
      <w:r w:rsidRPr="0063188A">
        <w:rPr>
          <w:rFonts w:ascii="Verdana" w:eastAsia="CMMI10" w:hAnsi="Verdana" w:cs="CMMI10"/>
        </w:rPr>
        <w:t>c</w:t>
      </w:r>
      <w:r w:rsidRPr="0063188A">
        <w:rPr>
          <w:rFonts w:ascii="Verdana" w:eastAsia="CMSY10" w:hAnsi="Verdana" w:cs="CMSY10"/>
        </w:rPr>
        <w:t>}</w:t>
      </w:r>
      <w:r w:rsidRPr="0063188A">
        <w:rPr>
          <w:rFonts w:ascii="Verdana" w:hAnsi="Verdana" w:cs="CMR10"/>
        </w:rPr>
        <w:t xml:space="preserve">, </w:t>
      </w:r>
      <w:r w:rsidRPr="0063188A">
        <w:rPr>
          <w:rFonts w:ascii="Verdana" w:eastAsia="CMMI10" w:hAnsi="Verdana" w:cs="CMMI10"/>
        </w:rPr>
        <w:t>S</w:t>
      </w:r>
      <w:r w:rsidRPr="0063188A">
        <w:rPr>
          <w:rFonts w:ascii="Verdana" w:hAnsi="Verdana" w:cs="CMR7"/>
        </w:rPr>
        <w:t xml:space="preserve">3 </w:t>
      </w:r>
      <w:r w:rsidRPr="0063188A">
        <w:rPr>
          <w:rFonts w:ascii="Verdana" w:hAnsi="Verdana" w:cs="CMR10"/>
        </w:rPr>
        <w:t xml:space="preserve">= </w:t>
      </w:r>
      <w:r w:rsidRPr="0063188A">
        <w:rPr>
          <w:rFonts w:ascii="Verdana" w:eastAsia="CMSY10" w:hAnsi="Verdana" w:cs="CMSY10"/>
        </w:rPr>
        <w:t>{</w:t>
      </w:r>
      <w:r w:rsidRPr="0063188A">
        <w:rPr>
          <w:rFonts w:ascii="Verdana" w:eastAsia="CMMI10" w:hAnsi="Verdana" w:cs="CMMI10"/>
        </w:rPr>
        <w:t>b, d, e</w:t>
      </w:r>
      <w:r w:rsidRPr="0063188A">
        <w:rPr>
          <w:rFonts w:ascii="Verdana" w:eastAsia="CMSY10" w:hAnsi="Verdana" w:cs="CMSY10"/>
        </w:rPr>
        <w:t>}</w:t>
      </w:r>
      <w:proofErr w:type="gramStart"/>
      <w:r w:rsidRPr="0063188A">
        <w:rPr>
          <w:rFonts w:ascii="Verdana" w:hAnsi="Verdana" w:cs="CMR10"/>
        </w:rPr>
        <w:t>,and</w:t>
      </w:r>
      <w:proofErr w:type="gramEnd"/>
      <w:r w:rsidRPr="0063188A">
        <w:rPr>
          <w:rFonts w:ascii="Verdana" w:hAnsi="Verdana" w:cs="CMR10"/>
        </w:rPr>
        <w:t xml:space="preserve"> </w:t>
      </w:r>
      <w:r w:rsidRPr="0063188A">
        <w:rPr>
          <w:rFonts w:ascii="Verdana" w:eastAsia="CMMI10" w:hAnsi="Verdana" w:cs="CMMI10"/>
        </w:rPr>
        <w:t>S</w:t>
      </w:r>
      <w:r w:rsidRPr="0063188A">
        <w:rPr>
          <w:rFonts w:ascii="Verdana" w:hAnsi="Verdana" w:cs="CMR7"/>
        </w:rPr>
        <w:t xml:space="preserve">4 </w:t>
      </w:r>
      <w:r w:rsidRPr="0063188A">
        <w:rPr>
          <w:rFonts w:ascii="Verdana" w:hAnsi="Verdana" w:cs="CMR10"/>
        </w:rPr>
        <w:t xml:space="preserve">= </w:t>
      </w:r>
      <w:r w:rsidRPr="0063188A">
        <w:rPr>
          <w:rFonts w:ascii="Verdana" w:eastAsia="CMSY10" w:hAnsi="Verdana" w:cs="CMSY10"/>
        </w:rPr>
        <w:t>{</w:t>
      </w:r>
      <w:r w:rsidRPr="0063188A">
        <w:rPr>
          <w:rFonts w:ascii="Verdana" w:eastAsia="CMMI10" w:hAnsi="Verdana" w:cs="CMMI10"/>
        </w:rPr>
        <w:t>a, c, d</w:t>
      </w:r>
      <w:r w:rsidRPr="0063188A">
        <w:rPr>
          <w:rFonts w:ascii="Verdana" w:eastAsia="CMSY10" w:hAnsi="Verdana" w:cs="CMSY10"/>
        </w:rPr>
        <w:t>}</w:t>
      </w:r>
      <w:r w:rsidRPr="0063188A">
        <w:rPr>
          <w:rFonts w:ascii="Verdana" w:hAnsi="Verdana" w:cs="CMR10"/>
        </w:rPr>
        <w:t xml:space="preserve">. The top row and leftmost columns are not part of the </w:t>
      </w:r>
      <w:proofErr w:type="spellStart"/>
      <w:r w:rsidRPr="0063188A">
        <w:rPr>
          <w:rFonts w:ascii="Verdana" w:hAnsi="Verdana" w:cs="CMR10"/>
        </w:rPr>
        <w:t>matrix</w:t>
      </w:r>
      <w:proofErr w:type="gramStart"/>
      <w:r w:rsidRPr="0063188A">
        <w:rPr>
          <w:rFonts w:ascii="Verdana" w:hAnsi="Verdana" w:cs="CMR10"/>
        </w:rPr>
        <w:t>,but</w:t>
      </w:r>
      <w:proofErr w:type="spellEnd"/>
      <w:proofErr w:type="gramEnd"/>
      <w:r w:rsidRPr="0063188A">
        <w:rPr>
          <w:rFonts w:ascii="Verdana" w:hAnsi="Verdana" w:cs="CMR10"/>
        </w:rPr>
        <w:t xml:space="preserve"> are present only to remind us what the rows and columns represent.</w:t>
      </w:r>
    </w:p>
    <w:p w:rsidR="003A2248" w:rsidRDefault="003A2248" w:rsidP="00C95C53">
      <w:pPr>
        <w:autoSpaceDE w:val="0"/>
        <w:autoSpaceDN w:val="0"/>
        <w:adjustRightInd w:val="0"/>
        <w:spacing w:after="0" w:line="240" w:lineRule="auto"/>
        <w:rPr>
          <w:rFonts w:ascii="Verdana" w:hAnsi="Verdana" w:cs="CMBX12"/>
        </w:rPr>
      </w:pPr>
    </w:p>
    <w:p w:rsidR="00C95C53" w:rsidRPr="003A2248" w:rsidRDefault="00C95C53" w:rsidP="00C95C53">
      <w:pPr>
        <w:autoSpaceDE w:val="0"/>
        <w:autoSpaceDN w:val="0"/>
        <w:adjustRightInd w:val="0"/>
        <w:spacing w:after="0" w:line="240" w:lineRule="auto"/>
        <w:rPr>
          <w:rFonts w:ascii="Verdana" w:hAnsi="Verdana" w:cs="CMBX12"/>
          <w:b/>
        </w:rPr>
      </w:pPr>
      <w:proofErr w:type="spellStart"/>
      <w:r w:rsidRPr="003A2248">
        <w:rPr>
          <w:rFonts w:ascii="Verdana" w:hAnsi="Verdana" w:cs="CMBX12"/>
          <w:b/>
        </w:rPr>
        <w:t>Minhashing</w:t>
      </w:r>
      <w:proofErr w:type="spellEnd"/>
    </w:p>
    <w:p w:rsidR="003A2248" w:rsidRDefault="00C95C53" w:rsidP="003A2248">
      <w:pPr>
        <w:pStyle w:val="ListParagraph"/>
        <w:numPr>
          <w:ilvl w:val="0"/>
          <w:numId w:val="13"/>
        </w:numPr>
        <w:autoSpaceDE w:val="0"/>
        <w:autoSpaceDN w:val="0"/>
        <w:adjustRightInd w:val="0"/>
        <w:spacing w:after="0" w:line="240" w:lineRule="auto"/>
        <w:rPr>
          <w:rFonts w:ascii="Verdana" w:hAnsi="Verdana" w:cs="CMR10"/>
        </w:rPr>
      </w:pPr>
      <w:r w:rsidRPr="003A2248">
        <w:rPr>
          <w:rFonts w:ascii="Verdana" w:hAnsi="Verdana" w:cs="CMR10"/>
        </w:rPr>
        <w:t>The signatures we desire to construct for sets are composed of the results of a</w:t>
      </w:r>
      <w:r w:rsidR="003A2248">
        <w:rPr>
          <w:rFonts w:ascii="Verdana" w:hAnsi="Verdana" w:cs="CMR10"/>
        </w:rPr>
        <w:t xml:space="preserve"> </w:t>
      </w:r>
      <w:r w:rsidRPr="003A2248">
        <w:rPr>
          <w:rFonts w:ascii="Verdana" w:hAnsi="Verdana" w:cs="CMR10"/>
        </w:rPr>
        <w:t>large number of calculations, say several hundred, each of which is a “</w:t>
      </w:r>
      <w:proofErr w:type="spellStart"/>
      <w:r w:rsidRPr="003A2248">
        <w:rPr>
          <w:rFonts w:ascii="Verdana" w:hAnsi="Verdana" w:cs="CMR10"/>
        </w:rPr>
        <w:t>minhash</w:t>
      </w:r>
      <w:proofErr w:type="spellEnd"/>
      <w:r w:rsidRPr="003A2248">
        <w:rPr>
          <w:rFonts w:ascii="Verdana" w:hAnsi="Verdana" w:cs="CMR10"/>
        </w:rPr>
        <w:t xml:space="preserve">” of the characteristic matrix. </w:t>
      </w:r>
    </w:p>
    <w:p w:rsidR="003A2248" w:rsidRDefault="00C95C53" w:rsidP="003A2248">
      <w:pPr>
        <w:pStyle w:val="ListParagraph"/>
        <w:numPr>
          <w:ilvl w:val="0"/>
          <w:numId w:val="13"/>
        </w:numPr>
        <w:autoSpaceDE w:val="0"/>
        <w:autoSpaceDN w:val="0"/>
        <w:adjustRightInd w:val="0"/>
        <w:spacing w:after="0" w:line="240" w:lineRule="auto"/>
        <w:rPr>
          <w:rFonts w:ascii="Verdana" w:hAnsi="Verdana" w:cs="CMR10"/>
        </w:rPr>
      </w:pPr>
      <w:r w:rsidRPr="003A2248">
        <w:rPr>
          <w:rFonts w:ascii="Verdana" w:hAnsi="Verdana" w:cs="CMR10"/>
        </w:rPr>
        <w:t xml:space="preserve">To </w:t>
      </w:r>
      <w:proofErr w:type="spellStart"/>
      <w:r w:rsidRPr="003A2248">
        <w:rPr>
          <w:rFonts w:ascii="Verdana" w:hAnsi="Verdana" w:cs="CMTI10"/>
        </w:rPr>
        <w:t>minhash</w:t>
      </w:r>
      <w:proofErr w:type="spellEnd"/>
      <w:r w:rsidRPr="003A2248">
        <w:rPr>
          <w:rFonts w:ascii="Verdana" w:hAnsi="Verdana" w:cs="CMTI10"/>
        </w:rPr>
        <w:t xml:space="preserve"> </w:t>
      </w:r>
      <w:r w:rsidRPr="003A2248">
        <w:rPr>
          <w:rFonts w:ascii="Verdana" w:hAnsi="Verdana" w:cs="CMR10"/>
        </w:rPr>
        <w:t>a set represented by a column of the characteristic matrix, pick</w:t>
      </w:r>
      <w:r w:rsidR="003A2248" w:rsidRPr="003A2248">
        <w:rPr>
          <w:rFonts w:ascii="Verdana" w:hAnsi="Verdana" w:cs="CMR10"/>
        </w:rPr>
        <w:t xml:space="preserve"> </w:t>
      </w:r>
      <w:r w:rsidRPr="003A2248">
        <w:rPr>
          <w:rFonts w:ascii="Verdana" w:hAnsi="Verdana" w:cs="CMR10"/>
        </w:rPr>
        <w:t>a permutation of the rows.</w:t>
      </w:r>
    </w:p>
    <w:p w:rsidR="00C95C53" w:rsidRPr="003A2248" w:rsidRDefault="00C95C53" w:rsidP="003A2248">
      <w:pPr>
        <w:pStyle w:val="ListParagraph"/>
        <w:numPr>
          <w:ilvl w:val="0"/>
          <w:numId w:val="13"/>
        </w:numPr>
        <w:autoSpaceDE w:val="0"/>
        <w:autoSpaceDN w:val="0"/>
        <w:adjustRightInd w:val="0"/>
        <w:spacing w:after="0" w:line="240" w:lineRule="auto"/>
        <w:rPr>
          <w:rFonts w:ascii="Verdana" w:hAnsi="Verdana" w:cs="CMR10"/>
        </w:rPr>
      </w:pPr>
      <w:r w:rsidRPr="003A2248">
        <w:rPr>
          <w:rFonts w:ascii="Verdana" w:hAnsi="Verdana" w:cs="CMR10"/>
        </w:rPr>
        <w:t xml:space="preserve">The </w:t>
      </w:r>
      <w:proofErr w:type="spellStart"/>
      <w:r w:rsidRPr="003A2248">
        <w:rPr>
          <w:rFonts w:ascii="Verdana" w:hAnsi="Verdana" w:cs="CMR10"/>
        </w:rPr>
        <w:t>minhash</w:t>
      </w:r>
      <w:proofErr w:type="spellEnd"/>
      <w:r w:rsidRPr="003A2248">
        <w:rPr>
          <w:rFonts w:ascii="Verdana" w:hAnsi="Verdana" w:cs="CMR10"/>
        </w:rPr>
        <w:t xml:space="preserve"> value of any column is the number of</w:t>
      </w:r>
      <w:r w:rsidR="003A2248">
        <w:rPr>
          <w:rFonts w:ascii="Verdana" w:hAnsi="Verdana" w:cs="CMR10"/>
        </w:rPr>
        <w:t xml:space="preserve"> </w:t>
      </w:r>
      <w:r w:rsidRPr="003A2248">
        <w:rPr>
          <w:rFonts w:ascii="Verdana" w:hAnsi="Verdana" w:cs="CMR10"/>
        </w:rPr>
        <w:t>the first row, in the permuted o</w:t>
      </w:r>
      <w:r w:rsidR="003A2248">
        <w:rPr>
          <w:rFonts w:ascii="Verdana" w:hAnsi="Verdana" w:cs="CMR10"/>
        </w:rPr>
        <w:t xml:space="preserve">rder, in which the column has a </w:t>
      </w:r>
      <w:r w:rsidRPr="003A2248">
        <w:rPr>
          <w:rFonts w:ascii="Verdana" w:hAnsi="Verdana" w:cs="CMR10"/>
        </w:rPr>
        <w:t>1.</w:t>
      </w:r>
    </w:p>
    <w:p w:rsidR="00C95C53" w:rsidRPr="0063188A" w:rsidRDefault="00C95C53" w:rsidP="00C95C53">
      <w:pPr>
        <w:autoSpaceDE w:val="0"/>
        <w:autoSpaceDN w:val="0"/>
        <w:adjustRightInd w:val="0"/>
        <w:spacing w:after="0" w:line="240" w:lineRule="auto"/>
        <w:rPr>
          <w:rFonts w:ascii="Verdana" w:hAnsi="Verdana" w:cs="CMBX10"/>
        </w:rPr>
      </w:pPr>
    </w:p>
    <w:p w:rsidR="00C95C53" w:rsidRPr="0063188A" w:rsidRDefault="003A2248" w:rsidP="00C95C53">
      <w:pPr>
        <w:autoSpaceDE w:val="0"/>
        <w:autoSpaceDN w:val="0"/>
        <w:adjustRightInd w:val="0"/>
        <w:spacing w:after="0" w:line="240" w:lineRule="auto"/>
        <w:rPr>
          <w:rFonts w:ascii="Verdana" w:hAnsi="Verdana" w:cs="CMR10"/>
        </w:rPr>
      </w:pPr>
      <w:proofErr w:type="gramStart"/>
      <w:r>
        <w:rPr>
          <w:rFonts w:ascii="Verdana" w:hAnsi="Verdana" w:cs="CMBX10"/>
          <w:b/>
        </w:rPr>
        <w:t xml:space="preserve">Example </w:t>
      </w:r>
      <w:r w:rsidR="00C95C53" w:rsidRPr="003A2248">
        <w:rPr>
          <w:rFonts w:ascii="Verdana" w:hAnsi="Verdana" w:cs="CMBX10"/>
          <w:b/>
        </w:rPr>
        <w:t>:</w:t>
      </w:r>
      <w:proofErr w:type="gramEnd"/>
      <w:r w:rsidR="00C95C53" w:rsidRPr="0063188A">
        <w:rPr>
          <w:rFonts w:ascii="Verdana" w:hAnsi="Verdana" w:cs="CMBX10"/>
        </w:rPr>
        <w:t xml:space="preserve"> </w:t>
      </w:r>
      <w:r w:rsidR="00C95C53" w:rsidRPr="0063188A">
        <w:rPr>
          <w:rFonts w:ascii="Verdana" w:hAnsi="Verdana" w:cs="CMR10"/>
        </w:rPr>
        <w:t xml:space="preserve">Let us suppose we pick the order of rows </w:t>
      </w:r>
      <w:proofErr w:type="spellStart"/>
      <w:r w:rsidR="00C95C53" w:rsidRPr="0063188A">
        <w:rPr>
          <w:rFonts w:ascii="Verdana" w:eastAsia="CMMI10" w:hAnsi="Verdana" w:cs="CMMI10"/>
        </w:rPr>
        <w:t>beadc</w:t>
      </w:r>
      <w:proofErr w:type="spellEnd"/>
      <w:r w:rsidR="00C95C53" w:rsidRPr="0063188A">
        <w:rPr>
          <w:rFonts w:ascii="Verdana" w:eastAsia="CMMI10" w:hAnsi="Verdana" w:cs="CMMI10"/>
        </w:rPr>
        <w:t xml:space="preserve"> </w:t>
      </w:r>
      <w:r w:rsidR="00C95C53" w:rsidRPr="0063188A">
        <w:rPr>
          <w:rFonts w:ascii="Verdana" w:hAnsi="Verdana" w:cs="CMR10"/>
        </w:rPr>
        <w:t>for the matrix</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of</w:t>
      </w:r>
      <w:proofErr w:type="gramEnd"/>
      <w:r w:rsidRPr="0063188A">
        <w:rPr>
          <w:rFonts w:ascii="Verdana" w:hAnsi="Verdana" w:cs="CMR10"/>
        </w:rPr>
        <w:t xml:space="preserve"> Fig. 3.2. This permutation defines a </w:t>
      </w:r>
      <w:proofErr w:type="spellStart"/>
      <w:r w:rsidRPr="0063188A">
        <w:rPr>
          <w:rFonts w:ascii="Verdana" w:hAnsi="Verdana" w:cs="CMR10"/>
        </w:rPr>
        <w:t>minhash</w:t>
      </w:r>
      <w:proofErr w:type="spellEnd"/>
      <w:r w:rsidRPr="0063188A">
        <w:rPr>
          <w:rFonts w:ascii="Verdana" w:hAnsi="Verdana" w:cs="CMR10"/>
        </w:rPr>
        <w:t xml:space="preserve"> function </w:t>
      </w:r>
      <w:r w:rsidRPr="0063188A">
        <w:rPr>
          <w:rFonts w:ascii="Verdana" w:eastAsia="CMMI10" w:hAnsi="Verdana" w:cs="CMMI10"/>
        </w:rPr>
        <w:t xml:space="preserve">h </w:t>
      </w:r>
      <w:r w:rsidRPr="0063188A">
        <w:rPr>
          <w:rFonts w:ascii="Verdana" w:hAnsi="Verdana" w:cs="CMR10"/>
        </w:rPr>
        <w:t>that maps sets to</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rows</w:t>
      </w:r>
      <w:proofErr w:type="gramEnd"/>
      <w:r w:rsidRPr="0063188A">
        <w:rPr>
          <w:rFonts w:ascii="Verdana" w:hAnsi="Verdana" w:cs="CMR10"/>
        </w:rPr>
        <w:t xml:space="preserve">. Let us compute the </w:t>
      </w:r>
      <w:proofErr w:type="spellStart"/>
      <w:r w:rsidRPr="0063188A">
        <w:rPr>
          <w:rFonts w:ascii="Verdana" w:hAnsi="Verdana" w:cs="CMR10"/>
        </w:rPr>
        <w:t>minhash</w:t>
      </w:r>
      <w:proofErr w:type="spellEnd"/>
      <w:r w:rsidRPr="0063188A">
        <w:rPr>
          <w:rFonts w:ascii="Verdana" w:hAnsi="Verdana" w:cs="CMR10"/>
        </w:rPr>
        <w:t xml:space="preserve"> value of set </w:t>
      </w:r>
      <w:r w:rsidRPr="0063188A">
        <w:rPr>
          <w:rFonts w:ascii="Verdana" w:eastAsia="CMMI10" w:hAnsi="Verdana" w:cs="CMMI10"/>
        </w:rPr>
        <w:t>S</w:t>
      </w:r>
      <w:r w:rsidRPr="0063188A">
        <w:rPr>
          <w:rFonts w:ascii="Verdana" w:hAnsi="Verdana" w:cs="CMR7"/>
        </w:rPr>
        <w:t xml:space="preserve">1 </w:t>
      </w:r>
      <w:r w:rsidRPr="0063188A">
        <w:rPr>
          <w:rFonts w:ascii="Verdana" w:hAnsi="Verdana" w:cs="CMR10"/>
        </w:rPr>
        <w:t xml:space="preserve">according to </w:t>
      </w:r>
      <w:r w:rsidRPr="0063188A">
        <w:rPr>
          <w:rFonts w:ascii="Verdana" w:eastAsia="CMMI10" w:hAnsi="Verdana" w:cs="CMMI10"/>
        </w:rPr>
        <w:t>h</w:t>
      </w:r>
      <w:r w:rsidRPr="0063188A">
        <w:rPr>
          <w:rFonts w:ascii="Verdana" w:hAnsi="Verdana" w:cs="CMR10"/>
        </w:rPr>
        <w:t>. The first</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column</w:t>
      </w:r>
      <w:proofErr w:type="gramEnd"/>
      <w:r w:rsidRPr="0063188A">
        <w:rPr>
          <w:rFonts w:ascii="Verdana" w:hAnsi="Verdana" w:cs="CMR10"/>
        </w:rPr>
        <w:t xml:space="preserve">, which is the column for set </w:t>
      </w:r>
      <w:r w:rsidRPr="0063188A">
        <w:rPr>
          <w:rFonts w:ascii="Verdana" w:eastAsia="CMMI10" w:hAnsi="Verdana" w:cs="CMMI10"/>
        </w:rPr>
        <w:t>S</w:t>
      </w:r>
      <w:r w:rsidRPr="0063188A">
        <w:rPr>
          <w:rFonts w:ascii="Verdana" w:hAnsi="Verdana" w:cs="CMR7"/>
        </w:rPr>
        <w:t>1</w:t>
      </w:r>
      <w:r w:rsidRPr="0063188A">
        <w:rPr>
          <w:rFonts w:ascii="Verdana" w:hAnsi="Verdana" w:cs="CMR10"/>
        </w:rPr>
        <w:t xml:space="preserve">, has 0 in row </w:t>
      </w:r>
      <w:r w:rsidRPr="0063188A">
        <w:rPr>
          <w:rFonts w:ascii="Verdana" w:eastAsia="CMMI10" w:hAnsi="Verdana" w:cs="CMMI10"/>
        </w:rPr>
        <w:t>b</w:t>
      </w:r>
      <w:r w:rsidRPr="0063188A">
        <w:rPr>
          <w:rFonts w:ascii="Verdana" w:hAnsi="Verdana" w:cs="CMR10"/>
        </w:rPr>
        <w:t xml:space="preserve">, so we proceed to row </w:t>
      </w:r>
      <w:r w:rsidRPr="0063188A">
        <w:rPr>
          <w:rFonts w:ascii="Verdana" w:eastAsia="CMMI10" w:hAnsi="Verdana" w:cs="CMMI10"/>
        </w:rPr>
        <w:t>e</w:t>
      </w:r>
      <w:r w:rsidRPr="0063188A">
        <w:rPr>
          <w:rFonts w:ascii="Verdana" w:hAnsi="Verdana" w:cs="CMR10"/>
        </w:rPr>
        <w:t>,</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second in the permuted order. There is again a 0 in the column for </w:t>
      </w:r>
      <w:r w:rsidRPr="0063188A">
        <w:rPr>
          <w:rFonts w:ascii="Verdana" w:eastAsia="CMMI10" w:hAnsi="Verdana" w:cs="CMMI10"/>
        </w:rPr>
        <w:t>S</w:t>
      </w:r>
      <w:r w:rsidRPr="0063188A">
        <w:rPr>
          <w:rFonts w:ascii="Verdana" w:hAnsi="Verdana" w:cs="CMR7"/>
        </w:rPr>
        <w:t>1</w:t>
      </w:r>
      <w:r w:rsidRPr="0063188A">
        <w:rPr>
          <w:rFonts w:ascii="Verdana" w:hAnsi="Verdana" w:cs="CMR10"/>
        </w:rPr>
        <w:t>, so</w:t>
      </w:r>
    </w:p>
    <w:p w:rsidR="00C95C53" w:rsidRPr="0063188A" w:rsidRDefault="00C95C53" w:rsidP="00C95C53">
      <w:pPr>
        <w:autoSpaceDE w:val="0"/>
        <w:autoSpaceDN w:val="0"/>
        <w:adjustRightInd w:val="0"/>
        <w:spacing w:after="0" w:line="240" w:lineRule="auto"/>
        <w:rPr>
          <w:rFonts w:ascii="Verdana" w:hAnsi="Verdana" w:cs="CMR10"/>
        </w:rPr>
      </w:pPr>
      <w:proofErr w:type="gramStart"/>
      <w:r w:rsidRPr="0063188A">
        <w:rPr>
          <w:rFonts w:ascii="Verdana" w:hAnsi="Verdana" w:cs="CMR10"/>
        </w:rPr>
        <w:t>we</w:t>
      </w:r>
      <w:proofErr w:type="gramEnd"/>
      <w:r w:rsidRPr="0063188A">
        <w:rPr>
          <w:rFonts w:ascii="Verdana" w:hAnsi="Verdana" w:cs="CMR10"/>
        </w:rPr>
        <w:t xml:space="preserve"> proceed to row </w:t>
      </w:r>
      <w:r w:rsidRPr="0063188A">
        <w:rPr>
          <w:rFonts w:ascii="Verdana" w:eastAsia="CMMI10" w:hAnsi="Verdana" w:cs="CMMI10"/>
        </w:rPr>
        <w:t>a</w:t>
      </w:r>
      <w:r w:rsidRPr="0063188A">
        <w:rPr>
          <w:rFonts w:ascii="Verdana" w:hAnsi="Verdana" w:cs="CMR10"/>
        </w:rPr>
        <w:t xml:space="preserve">, where we find a 1. Thus. </w:t>
      </w:r>
      <w:proofErr w:type="gramStart"/>
      <w:r w:rsidRPr="0063188A">
        <w:rPr>
          <w:rFonts w:ascii="Verdana" w:eastAsia="CMMI10" w:hAnsi="Verdana" w:cs="CMMI10"/>
        </w:rPr>
        <w:t>h</w:t>
      </w:r>
      <w:r w:rsidRPr="0063188A">
        <w:rPr>
          <w:rFonts w:ascii="Verdana" w:hAnsi="Verdana" w:cs="CMR10"/>
        </w:rPr>
        <w:t>(</w:t>
      </w:r>
      <w:proofErr w:type="gramEnd"/>
      <w:r w:rsidRPr="0063188A">
        <w:rPr>
          <w:rFonts w:ascii="Verdana" w:eastAsia="CMMI10" w:hAnsi="Verdana" w:cs="CMMI10"/>
        </w:rPr>
        <w:t>S</w:t>
      </w:r>
      <w:r w:rsidRPr="0063188A">
        <w:rPr>
          <w:rFonts w:ascii="Verdana" w:hAnsi="Verdana" w:cs="CMR7"/>
        </w:rPr>
        <w:t>1</w:t>
      </w:r>
      <w:r w:rsidRPr="0063188A">
        <w:rPr>
          <w:rFonts w:ascii="Verdana" w:hAnsi="Verdana" w:cs="CMR10"/>
        </w:rPr>
        <w:t xml:space="preserve">) = </w:t>
      </w:r>
      <w:r w:rsidRPr="0063188A">
        <w:rPr>
          <w:rFonts w:ascii="Verdana" w:eastAsia="CMMI10" w:hAnsi="Verdana" w:cs="CMMI10"/>
        </w:rPr>
        <w:t>a</w:t>
      </w:r>
      <w:r w:rsidRPr="0063188A">
        <w:rPr>
          <w:rFonts w:ascii="Verdana" w:hAnsi="Verdana" w:cs="CMR10"/>
        </w:rPr>
        <w:t>.</w:t>
      </w:r>
    </w:p>
    <w:p w:rsidR="00C95C53" w:rsidRPr="0063188A" w:rsidRDefault="00EF3E98" w:rsidP="00C95C53">
      <w:pPr>
        <w:autoSpaceDE w:val="0"/>
        <w:autoSpaceDN w:val="0"/>
        <w:adjustRightInd w:val="0"/>
        <w:spacing w:after="0" w:line="240" w:lineRule="auto"/>
        <w:rPr>
          <w:rFonts w:ascii="Verdana" w:hAnsi="Verdana" w:cs="CMR10"/>
        </w:rPr>
      </w:pPr>
      <w:r w:rsidRPr="0063188A">
        <w:rPr>
          <w:rFonts w:ascii="Verdana" w:hAnsi="Verdana" w:cs="CMR10"/>
        </w:rPr>
        <w:t xml:space="preserve">                      </w:t>
      </w:r>
      <w:r w:rsidR="00C95C53" w:rsidRPr="0063188A">
        <w:rPr>
          <w:rFonts w:ascii="Verdana" w:hAnsi="Verdana"/>
          <w:noProof/>
          <w:lang w:eastAsia="en-IN"/>
        </w:rPr>
        <w:drawing>
          <wp:inline distT="0" distB="0" distL="0" distR="0" wp14:anchorId="507495AF" wp14:editId="38161355">
            <wp:extent cx="3083560" cy="1494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52" t="36401" r="33348" b="33427"/>
                    <a:stretch/>
                  </pic:blipFill>
                  <pic:spPr bwMode="auto">
                    <a:xfrm>
                      <a:off x="0" y="0"/>
                      <a:ext cx="3083560" cy="1494790"/>
                    </a:xfrm>
                    <a:prstGeom prst="rect">
                      <a:avLst/>
                    </a:prstGeom>
                    <a:ln>
                      <a:noFill/>
                    </a:ln>
                    <a:extLst>
                      <a:ext uri="{53640926-AAD7-44D8-BBD7-CCE9431645EC}">
                        <a14:shadowObscured xmlns:a14="http://schemas.microsoft.com/office/drawing/2010/main"/>
                      </a:ext>
                    </a:extLst>
                  </pic:spPr>
                </pic:pic>
              </a:graphicData>
            </a:graphic>
          </wp:inline>
        </w:drawing>
      </w:r>
    </w:p>
    <w:p w:rsidR="00EF3E98" w:rsidRPr="0063188A" w:rsidRDefault="00EF3E98" w:rsidP="00EF3E98">
      <w:pPr>
        <w:autoSpaceDE w:val="0"/>
        <w:autoSpaceDN w:val="0"/>
        <w:adjustRightInd w:val="0"/>
        <w:spacing w:after="0" w:line="240" w:lineRule="auto"/>
        <w:rPr>
          <w:rFonts w:ascii="Verdana" w:hAnsi="Verdana" w:cs="CMR10"/>
        </w:rPr>
      </w:pPr>
      <w:r w:rsidRPr="0063188A">
        <w:rPr>
          <w:rFonts w:ascii="Verdana" w:hAnsi="Verdana" w:cs="CMR10"/>
        </w:rPr>
        <w:lastRenderedPageBreak/>
        <w:t>Although it is not physically possible to permute very large characteristic</w:t>
      </w:r>
    </w:p>
    <w:p w:rsidR="00EF3E98" w:rsidRPr="0063188A" w:rsidRDefault="00EF3E98" w:rsidP="00EF3E98">
      <w:pPr>
        <w:autoSpaceDE w:val="0"/>
        <w:autoSpaceDN w:val="0"/>
        <w:adjustRightInd w:val="0"/>
        <w:spacing w:after="0" w:line="240" w:lineRule="auto"/>
        <w:rPr>
          <w:rFonts w:ascii="Verdana" w:hAnsi="Verdana" w:cs="CMR10"/>
        </w:rPr>
      </w:pPr>
      <w:proofErr w:type="gramStart"/>
      <w:r w:rsidRPr="0063188A">
        <w:rPr>
          <w:rFonts w:ascii="Verdana" w:hAnsi="Verdana" w:cs="CMR10"/>
        </w:rPr>
        <w:t>matrices</w:t>
      </w:r>
      <w:proofErr w:type="gramEnd"/>
      <w:r w:rsidRPr="0063188A">
        <w:rPr>
          <w:rFonts w:ascii="Verdana" w:hAnsi="Verdana" w:cs="CMR10"/>
        </w:rPr>
        <w:t xml:space="preserve">, the </w:t>
      </w:r>
      <w:proofErr w:type="spellStart"/>
      <w:r w:rsidRPr="0063188A">
        <w:rPr>
          <w:rFonts w:ascii="Verdana" w:hAnsi="Verdana" w:cs="CMR10"/>
        </w:rPr>
        <w:t>minhash</w:t>
      </w:r>
      <w:proofErr w:type="spellEnd"/>
      <w:r w:rsidRPr="0063188A">
        <w:rPr>
          <w:rFonts w:ascii="Verdana" w:hAnsi="Verdana" w:cs="CMR10"/>
        </w:rPr>
        <w:t xml:space="preserve"> function </w:t>
      </w:r>
      <w:r w:rsidRPr="0063188A">
        <w:rPr>
          <w:rFonts w:ascii="Verdana" w:eastAsia="CMMI10" w:hAnsi="Verdana" w:cs="CMMI10"/>
        </w:rPr>
        <w:t xml:space="preserve">h </w:t>
      </w:r>
      <w:r w:rsidRPr="0063188A">
        <w:rPr>
          <w:rFonts w:ascii="Verdana" w:hAnsi="Verdana" w:cs="CMR10"/>
        </w:rPr>
        <w:t>implicitly reorders the rows of the matrix of</w:t>
      </w:r>
    </w:p>
    <w:p w:rsidR="00EF3E98" w:rsidRPr="0063188A" w:rsidRDefault="00EF3E98" w:rsidP="00EF3E98">
      <w:pPr>
        <w:autoSpaceDE w:val="0"/>
        <w:autoSpaceDN w:val="0"/>
        <w:adjustRightInd w:val="0"/>
        <w:spacing w:after="0" w:line="240" w:lineRule="auto"/>
        <w:rPr>
          <w:rFonts w:ascii="Verdana" w:hAnsi="Verdana" w:cs="CMR10"/>
        </w:rPr>
      </w:pPr>
      <w:r w:rsidRPr="0063188A">
        <w:rPr>
          <w:rFonts w:ascii="Verdana" w:hAnsi="Verdana" w:cs="CMR10"/>
        </w:rPr>
        <w:t>Fig. 3.2 so it becomes the matrix of Fig. 3.3. In this matrix, we can read off</w:t>
      </w:r>
    </w:p>
    <w:p w:rsidR="00EF3E98" w:rsidRPr="0063188A" w:rsidRDefault="00EF3E98" w:rsidP="00EF3E98">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values of </w:t>
      </w:r>
      <w:r w:rsidRPr="0063188A">
        <w:rPr>
          <w:rFonts w:ascii="Verdana" w:eastAsia="CMMI10" w:hAnsi="Verdana" w:cs="CMMI10"/>
        </w:rPr>
        <w:t xml:space="preserve">h </w:t>
      </w:r>
      <w:r w:rsidRPr="0063188A">
        <w:rPr>
          <w:rFonts w:ascii="Verdana" w:hAnsi="Verdana" w:cs="CMR10"/>
        </w:rPr>
        <w:t>by scanning from the top until we come to a 1. Thus, we see</w:t>
      </w:r>
    </w:p>
    <w:p w:rsidR="00EF3E98" w:rsidRPr="0063188A" w:rsidRDefault="00EF3E98" w:rsidP="00EF3E98">
      <w:pPr>
        <w:autoSpaceDE w:val="0"/>
        <w:autoSpaceDN w:val="0"/>
        <w:adjustRightInd w:val="0"/>
        <w:spacing w:after="0" w:line="240" w:lineRule="auto"/>
        <w:rPr>
          <w:rFonts w:ascii="Verdana" w:hAnsi="Verdana" w:cs="CMR10"/>
        </w:rPr>
      </w:pPr>
      <w:proofErr w:type="gramStart"/>
      <w:r w:rsidRPr="0063188A">
        <w:rPr>
          <w:rFonts w:ascii="Verdana" w:hAnsi="Verdana" w:cs="CMR10"/>
        </w:rPr>
        <w:t>that</w:t>
      </w:r>
      <w:proofErr w:type="gramEnd"/>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S</w:t>
      </w:r>
      <w:r w:rsidRPr="0063188A">
        <w:rPr>
          <w:rFonts w:ascii="Verdana" w:hAnsi="Verdana" w:cs="CMR7"/>
        </w:rPr>
        <w:t>2</w:t>
      </w:r>
      <w:r w:rsidRPr="0063188A">
        <w:rPr>
          <w:rFonts w:ascii="Verdana" w:hAnsi="Verdana" w:cs="CMR10"/>
        </w:rPr>
        <w:t xml:space="preserve">) = </w:t>
      </w:r>
      <w:r w:rsidRPr="0063188A">
        <w:rPr>
          <w:rFonts w:ascii="Verdana" w:eastAsia="CMMI10" w:hAnsi="Verdana" w:cs="CMMI10"/>
        </w:rPr>
        <w:t>c</w:t>
      </w:r>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S</w:t>
      </w:r>
      <w:r w:rsidRPr="0063188A">
        <w:rPr>
          <w:rFonts w:ascii="Verdana" w:hAnsi="Verdana" w:cs="CMR7"/>
        </w:rPr>
        <w:t>3</w:t>
      </w:r>
      <w:r w:rsidRPr="0063188A">
        <w:rPr>
          <w:rFonts w:ascii="Verdana" w:hAnsi="Verdana" w:cs="CMR10"/>
        </w:rPr>
        <w:t xml:space="preserve">) = </w:t>
      </w:r>
      <w:r w:rsidRPr="0063188A">
        <w:rPr>
          <w:rFonts w:ascii="Verdana" w:eastAsia="CMMI10" w:hAnsi="Verdana" w:cs="CMMI10"/>
        </w:rPr>
        <w:t>b</w:t>
      </w:r>
      <w:r w:rsidRPr="0063188A">
        <w:rPr>
          <w:rFonts w:ascii="Verdana" w:hAnsi="Verdana" w:cs="CMR10"/>
        </w:rPr>
        <w:t xml:space="preserve">, and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S</w:t>
      </w:r>
      <w:r w:rsidRPr="0063188A">
        <w:rPr>
          <w:rFonts w:ascii="Verdana" w:hAnsi="Verdana" w:cs="CMR7"/>
        </w:rPr>
        <w:t>4</w:t>
      </w:r>
      <w:r w:rsidRPr="0063188A">
        <w:rPr>
          <w:rFonts w:ascii="Verdana" w:hAnsi="Verdana" w:cs="CMR10"/>
        </w:rPr>
        <w:t xml:space="preserve">) = </w:t>
      </w:r>
      <w:r w:rsidRPr="0063188A">
        <w:rPr>
          <w:rFonts w:ascii="Verdana" w:eastAsia="CMMI10" w:hAnsi="Verdana" w:cs="CMMI10"/>
        </w:rPr>
        <w:t>a</w:t>
      </w:r>
      <w:r w:rsidRPr="0063188A">
        <w:rPr>
          <w:rFonts w:ascii="Verdana" w:hAnsi="Verdana" w:cs="CMR10"/>
        </w:rPr>
        <w:t>.</w:t>
      </w:r>
    </w:p>
    <w:p w:rsidR="00EF3E98" w:rsidRPr="0063188A" w:rsidRDefault="00EF3E98" w:rsidP="00EF3E98">
      <w:pPr>
        <w:autoSpaceDE w:val="0"/>
        <w:autoSpaceDN w:val="0"/>
        <w:adjustRightInd w:val="0"/>
        <w:spacing w:after="0" w:line="240" w:lineRule="auto"/>
        <w:rPr>
          <w:rFonts w:ascii="Verdana" w:hAnsi="Verdana" w:cs="CMR10"/>
        </w:rPr>
      </w:pPr>
    </w:p>
    <w:p w:rsidR="00EF3E98" w:rsidRPr="003A2248" w:rsidRDefault="00EF3E98" w:rsidP="00EF3E98">
      <w:pPr>
        <w:autoSpaceDE w:val="0"/>
        <w:autoSpaceDN w:val="0"/>
        <w:adjustRightInd w:val="0"/>
        <w:spacing w:after="0" w:line="240" w:lineRule="auto"/>
        <w:rPr>
          <w:rFonts w:ascii="Verdana" w:hAnsi="Verdana" w:cs="CMBX12"/>
          <w:b/>
        </w:rPr>
      </w:pPr>
      <w:proofErr w:type="spellStart"/>
      <w:r w:rsidRPr="003A2248">
        <w:rPr>
          <w:rFonts w:ascii="Verdana" w:hAnsi="Verdana" w:cs="CMBX12"/>
          <w:b/>
        </w:rPr>
        <w:t>Minhashing</w:t>
      </w:r>
      <w:proofErr w:type="spellEnd"/>
      <w:r w:rsidRPr="003A2248">
        <w:rPr>
          <w:rFonts w:ascii="Verdana" w:hAnsi="Verdana" w:cs="CMBX12"/>
          <w:b/>
        </w:rPr>
        <w:t xml:space="preserve"> and </w:t>
      </w:r>
      <w:proofErr w:type="spellStart"/>
      <w:r w:rsidRPr="003A2248">
        <w:rPr>
          <w:rFonts w:ascii="Verdana" w:hAnsi="Verdana" w:cs="CMBX12"/>
          <w:b/>
        </w:rPr>
        <w:t>Jaccard</w:t>
      </w:r>
      <w:proofErr w:type="spellEnd"/>
      <w:r w:rsidRPr="003A2248">
        <w:rPr>
          <w:rFonts w:ascii="Verdana" w:hAnsi="Verdana" w:cs="CMBX12"/>
          <w:b/>
        </w:rPr>
        <w:t xml:space="preserve"> Similarity</w:t>
      </w:r>
    </w:p>
    <w:p w:rsidR="00EF3E98"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There is a remarkable connection between </w:t>
      </w:r>
      <w:proofErr w:type="spellStart"/>
      <w:r w:rsidRPr="00892593">
        <w:rPr>
          <w:rFonts w:ascii="Verdana" w:hAnsi="Verdana" w:cs="CMR10"/>
        </w:rPr>
        <w:t>minhashing</w:t>
      </w:r>
      <w:proofErr w:type="spellEnd"/>
      <w:r w:rsidRPr="00892593">
        <w:rPr>
          <w:rFonts w:ascii="Verdana" w:hAnsi="Verdana" w:cs="CMR10"/>
        </w:rPr>
        <w:t xml:space="preserve"> and </w:t>
      </w:r>
      <w:proofErr w:type="spellStart"/>
      <w:r w:rsidRPr="00892593">
        <w:rPr>
          <w:rFonts w:ascii="Verdana" w:hAnsi="Verdana" w:cs="CMR10"/>
        </w:rPr>
        <w:t>Jaccard</w:t>
      </w:r>
      <w:proofErr w:type="spellEnd"/>
      <w:r w:rsidRPr="00892593">
        <w:rPr>
          <w:rFonts w:ascii="Verdana" w:hAnsi="Verdana" w:cs="CMR10"/>
        </w:rPr>
        <w:t xml:space="preserve"> similarity</w:t>
      </w:r>
      <w:r w:rsidR="00892593">
        <w:rPr>
          <w:rFonts w:ascii="Verdana" w:hAnsi="Verdana" w:cs="CMR10"/>
        </w:rPr>
        <w:t xml:space="preserve"> </w:t>
      </w:r>
      <w:r w:rsidRPr="00892593">
        <w:rPr>
          <w:rFonts w:ascii="Verdana" w:hAnsi="Verdana" w:cs="CMR10"/>
        </w:rPr>
        <w:t xml:space="preserve">of the sets that are </w:t>
      </w:r>
      <w:proofErr w:type="spellStart"/>
      <w:r w:rsidRPr="00892593">
        <w:rPr>
          <w:rFonts w:ascii="Verdana" w:hAnsi="Verdana" w:cs="CMR10"/>
        </w:rPr>
        <w:t>minhashed</w:t>
      </w:r>
      <w:proofErr w:type="spellEnd"/>
      <w:r w:rsidRPr="00892593">
        <w:rPr>
          <w:rFonts w:ascii="Verdana" w:hAnsi="Verdana" w:cs="CMR10"/>
        </w:rPr>
        <w:t>.</w:t>
      </w:r>
    </w:p>
    <w:p w:rsidR="00EF3E98"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The probability that the </w:t>
      </w:r>
      <w:proofErr w:type="spellStart"/>
      <w:r w:rsidRPr="00892593">
        <w:rPr>
          <w:rFonts w:ascii="Verdana" w:hAnsi="Verdana" w:cs="CMR10"/>
        </w:rPr>
        <w:t>minhash</w:t>
      </w:r>
      <w:proofErr w:type="spellEnd"/>
      <w:r w:rsidRPr="00892593">
        <w:rPr>
          <w:rFonts w:ascii="Verdana" w:hAnsi="Verdana" w:cs="CMR10"/>
        </w:rPr>
        <w:t xml:space="preserve"> function for a random permutation of</w:t>
      </w:r>
      <w:r w:rsidR="00892593" w:rsidRPr="00892593">
        <w:rPr>
          <w:rFonts w:ascii="Verdana" w:hAnsi="Verdana" w:cs="CMR10"/>
        </w:rPr>
        <w:t xml:space="preserve"> </w:t>
      </w:r>
      <w:r w:rsidRPr="00892593">
        <w:rPr>
          <w:rFonts w:ascii="Verdana" w:hAnsi="Verdana" w:cs="CMR10"/>
        </w:rPr>
        <w:t xml:space="preserve">rows produces the same value for two sets equals the </w:t>
      </w:r>
      <w:proofErr w:type="spellStart"/>
      <w:r w:rsidRPr="00892593">
        <w:rPr>
          <w:rFonts w:ascii="Verdana" w:hAnsi="Verdana" w:cs="CMR10"/>
        </w:rPr>
        <w:t>Jaccard</w:t>
      </w:r>
      <w:proofErr w:type="spellEnd"/>
      <w:r w:rsidRPr="00892593">
        <w:rPr>
          <w:rFonts w:ascii="Verdana" w:hAnsi="Verdana" w:cs="CMR10"/>
        </w:rPr>
        <w:t xml:space="preserve"> similarity</w:t>
      </w:r>
      <w:r w:rsidR="00892593">
        <w:rPr>
          <w:rFonts w:ascii="Verdana" w:hAnsi="Verdana" w:cs="CMR10"/>
        </w:rPr>
        <w:t xml:space="preserve"> </w:t>
      </w:r>
      <w:r w:rsidRPr="00892593">
        <w:rPr>
          <w:rFonts w:ascii="Verdana" w:hAnsi="Verdana" w:cs="CMR10"/>
        </w:rPr>
        <w:t>of those sets.</w:t>
      </w:r>
    </w:p>
    <w:p w:rsidR="00EF3E98"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To see why, we need to picture the columns for those two sets. If we restrict</w:t>
      </w:r>
      <w:r w:rsidR="00892593" w:rsidRPr="00892593">
        <w:rPr>
          <w:rFonts w:ascii="Verdana" w:hAnsi="Verdana" w:cs="CMR10"/>
        </w:rPr>
        <w:t xml:space="preserve"> </w:t>
      </w:r>
      <w:r w:rsidRPr="00892593">
        <w:rPr>
          <w:rFonts w:ascii="Verdana" w:hAnsi="Verdana" w:cs="CMR10"/>
        </w:rPr>
        <w:t xml:space="preserve">ourselves to the columns for sets </w:t>
      </w:r>
      <w:r w:rsidRPr="00892593">
        <w:rPr>
          <w:rFonts w:ascii="Verdana" w:eastAsia="CMMI10" w:hAnsi="Verdana" w:cs="CMMI10"/>
        </w:rPr>
        <w:t>S</w:t>
      </w:r>
      <w:r w:rsidRPr="00892593">
        <w:rPr>
          <w:rFonts w:ascii="Verdana" w:hAnsi="Verdana" w:cs="CMR7"/>
        </w:rPr>
        <w:t xml:space="preserve">1 </w:t>
      </w:r>
      <w:r w:rsidRPr="00892593">
        <w:rPr>
          <w:rFonts w:ascii="Verdana" w:hAnsi="Verdana" w:cs="CMR10"/>
        </w:rPr>
        <w:t xml:space="preserve">and </w:t>
      </w:r>
      <w:r w:rsidRPr="00892593">
        <w:rPr>
          <w:rFonts w:ascii="Verdana" w:eastAsia="CMMI10" w:hAnsi="Verdana" w:cs="CMMI10"/>
        </w:rPr>
        <w:t>S</w:t>
      </w:r>
      <w:r w:rsidRPr="00892593">
        <w:rPr>
          <w:rFonts w:ascii="Verdana" w:hAnsi="Verdana" w:cs="CMR7"/>
        </w:rPr>
        <w:t>2</w:t>
      </w:r>
      <w:r w:rsidRPr="00892593">
        <w:rPr>
          <w:rFonts w:ascii="Verdana" w:hAnsi="Verdana" w:cs="CMR10"/>
        </w:rPr>
        <w:t>, then rows can be divided int</w:t>
      </w:r>
      <w:r w:rsidR="00892593" w:rsidRPr="00892593">
        <w:rPr>
          <w:rFonts w:ascii="Verdana" w:hAnsi="Verdana" w:cs="CMR10"/>
        </w:rPr>
        <w:t>o three</w:t>
      </w:r>
      <w:r w:rsidR="00892593">
        <w:rPr>
          <w:rFonts w:ascii="Verdana" w:hAnsi="Verdana" w:cs="CMR10"/>
        </w:rPr>
        <w:t xml:space="preserve"> </w:t>
      </w:r>
      <w:r w:rsidRPr="00892593">
        <w:rPr>
          <w:rFonts w:ascii="Verdana" w:hAnsi="Verdana" w:cs="CMR10"/>
        </w:rPr>
        <w:t>classes:</w:t>
      </w:r>
    </w:p>
    <w:p w:rsidR="00EF3E98" w:rsidRPr="00892593" w:rsidRDefault="00EF3E98" w:rsidP="00892593">
      <w:pPr>
        <w:pStyle w:val="ListParagraph"/>
        <w:numPr>
          <w:ilvl w:val="0"/>
          <w:numId w:val="16"/>
        </w:numPr>
        <w:autoSpaceDE w:val="0"/>
        <w:autoSpaceDN w:val="0"/>
        <w:adjustRightInd w:val="0"/>
        <w:spacing w:after="0" w:line="240" w:lineRule="auto"/>
        <w:rPr>
          <w:rFonts w:ascii="Verdana" w:hAnsi="Verdana" w:cs="CMR10"/>
        </w:rPr>
      </w:pPr>
      <w:r w:rsidRPr="00892593">
        <w:rPr>
          <w:rFonts w:ascii="Verdana" w:hAnsi="Verdana" w:cs="CMR10"/>
        </w:rPr>
        <w:t xml:space="preserve">Type </w:t>
      </w:r>
      <w:r w:rsidRPr="00892593">
        <w:rPr>
          <w:rFonts w:ascii="Verdana" w:eastAsia="CMMI10" w:hAnsi="Verdana" w:cs="CMMI10"/>
        </w:rPr>
        <w:t xml:space="preserve">X </w:t>
      </w:r>
      <w:r w:rsidRPr="00892593">
        <w:rPr>
          <w:rFonts w:ascii="Verdana" w:hAnsi="Verdana" w:cs="CMR10"/>
        </w:rPr>
        <w:t>rows have 1 in both columns.</w:t>
      </w:r>
    </w:p>
    <w:p w:rsidR="00EF3E98" w:rsidRPr="00892593" w:rsidRDefault="00EF3E98" w:rsidP="00892593">
      <w:pPr>
        <w:pStyle w:val="ListParagraph"/>
        <w:numPr>
          <w:ilvl w:val="0"/>
          <w:numId w:val="16"/>
        </w:numPr>
        <w:autoSpaceDE w:val="0"/>
        <w:autoSpaceDN w:val="0"/>
        <w:adjustRightInd w:val="0"/>
        <w:spacing w:after="0" w:line="240" w:lineRule="auto"/>
        <w:rPr>
          <w:rFonts w:ascii="Verdana" w:hAnsi="Verdana" w:cs="CMR10"/>
        </w:rPr>
      </w:pPr>
      <w:r w:rsidRPr="00892593">
        <w:rPr>
          <w:rFonts w:ascii="Verdana" w:hAnsi="Verdana" w:cs="CMR10"/>
        </w:rPr>
        <w:t xml:space="preserve">Type </w:t>
      </w:r>
      <w:r w:rsidRPr="00892593">
        <w:rPr>
          <w:rFonts w:ascii="Verdana" w:eastAsia="CMMI10" w:hAnsi="Verdana" w:cs="CMMI10"/>
        </w:rPr>
        <w:t xml:space="preserve">Y </w:t>
      </w:r>
      <w:r w:rsidRPr="00892593">
        <w:rPr>
          <w:rFonts w:ascii="Verdana" w:hAnsi="Verdana" w:cs="CMR10"/>
        </w:rPr>
        <w:t>rows have 1 in one of the columns and 0 in the other.</w:t>
      </w:r>
    </w:p>
    <w:p w:rsidR="00EF3E98" w:rsidRPr="00892593" w:rsidRDefault="00EF3E98" w:rsidP="00892593">
      <w:pPr>
        <w:pStyle w:val="ListParagraph"/>
        <w:numPr>
          <w:ilvl w:val="0"/>
          <w:numId w:val="16"/>
        </w:numPr>
        <w:autoSpaceDE w:val="0"/>
        <w:autoSpaceDN w:val="0"/>
        <w:adjustRightInd w:val="0"/>
        <w:spacing w:after="0" w:line="240" w:lineRule="auto"/>
        <w:rPr>
          <w:rFonts w:ascii="Verdana" w:hAnsi="Verdana" w:cs="CMR10"/>
        </w:rPr>
      </w:pPr>
      <w:r w:rsidRPr="00892593">
        <w:rPr>
          <w:rFonts w:ascii="Verdana" w:hAnsi="Verdana" w:cs="CMR10"/>
        </w:rPr>
        <w:t xml:space="preserve">Type </w:t>
      </w:r>
      <w:r w:rsidRPr="00892593">
        <w:rPr>
          <w:rFonts w:ascii="Verdana" w:eastAsia="CMMI10" w:hAnsi="Verdana" w:cs="CMMI10"/>
        </w:rPr>
        <w:t xml:space="preserve">Z </w:t>
      </w:r>
      <w:r w:rsidRPr="00892593">
        <w:rPr>
          <w:rFonts w:ascii="Verdana" w:hAnsi="Verdana" w:cs="CMR10"/>
        </w:rPr>
        <w:t>rows have 0 in both columns.</w:t>
      </w:r>
    </w:p>
    <w:p w:rsidR="00892593" w:rsidRPr="00892593" w:rsidRDefault="00EF3E98" w:rsidP="00DE595D">
      <w:pPr>
        <w:pStyle w:val="ListParagraph"/>
        <w:numPr>
          <w:ilvl w:val="0"/>
          <w:numId w:val="14"/>
        </w:numPr>
        <w:autoSpaceDE w:val="0"/>
        <w:autoSpaceDN w:val="0"/>
        <w:adjustRightInd w:val="0"/>
        <w:spacing w:after="0" w:line="240" w:lineRule="auto"/>
        <w:rPr>
          <w:rFonts w:ascii="Verdana" w:eastAsia="CMMI10" w:hAnsi="Verdana" w:cs="CMMI10"/>
        </w:rPr>
      </w:pPr>
      <w:r w:rsidRPr="00892593">
        <w:rPr>
          <w:rFonts w:ascii="Verdana" w:hAnsi="Verdana" w:cs="CMR10"/>
        </w:rPr>
        <w:t xml:space="preserve">Since the matrix is sparse, most rows are of type </w:t>
      </w:r>
      <w:r w:rsidRPr="00892593">
        <w:rPr>
          <w:rFonts w:ascii="Verdana" w:eastAsia="CMMI10" w:hAnsi="Verdana" w:cs="CMMI10"/>
        </w:rPr>
        <w:t>Z</w:t>
      </w:r>
      <w:r w:rsidRPr="00892593">
        <w:rPr>
          <w:rFonts w:ascii="Verdana" w:hAnsi="Verdana" w:cs="CMR10"/>
        </w:rPr>
        <w:t>. However, it is the ratio</w:t>
      </w:r>
      <w:r w:rsidR="00892593" w:rsidRPr="00892593">
        <w:rPr>
          <w:rFonts w:ascii="Verdana" w:hAnsi="Verdana" w:cs="CMR10"/>
        </w:rPr>
        <w:t xml:space="preserve"> </w:t>
      </w:r>
      <w:r w:rsidRPr="00892593">
        <w:rPr>
          <w:rFonts w:ascii="Verdana" w:hAnsi="Verdana" w:cs="CMR10"/>
        </w:rPr>
        <w:t xml:space="preserve">of the numbers of type </w:t>
      </w:r>
      <w:r w:rsidRPr="00892593">
        <w:rPr>
          <w:rFonts w:ascii="Verdana" w:eastAsia="CMMI10" w:hAnsi="Verdana" w:cs="CMMI10"/>
        </w:rPr>
        <w:t xml:space="preserve">X </w:t>
      </w:r>
      <w:r w:rsidRPr="00892593">
        <w:rPr>
          <w:rFonts w:ascii="Verdana" w:hAnsi="Verdana" w:cs="CMR10"/>
        </w:rPr>
        <w:t xml:space="preserve">and type </w:t>
      </w:r>
      <w:r w:rsidRPr="00892593">
        <w:rPr>
          <w:rFonts w:ascii="Verdana" w:eastAsia="CMMI10" w:hAnsi="Verdana" w:cs="CMMI10"/>
        </w:rPr>
        <w:t xml:space="preserve">Y </w:t>
      </w:r>
      <w:r w:rsidRPr="00892593">
        <w:rPr>
          <w:rFonts w:ascii="Verdana" w:hAnsi="Verdana" w:cs="CMR10"/>
        </w:rPr>
        <w:t xml:space="preserve">rows that determine both </w:t>
      </w:r>
      <w:r w:rsidRPr="00892593">
        <w:rPr>
          <w:rFonts w:ascii="Verdana" w:hAnsi="Verdana" w:cs="CMR8"/>
        </w:rPr>
        <w:t>SIM</w:t>
      </w:r>
      <w:r w:rsidRPr="00892593">
        <w:rPr>
          <w:rFonts w:ascii="Verdana" w:hAnsi="Verdana" w:cs="CMR10"/>
        </w:rPr>
        <w:t>(</w:t>
      </w:r>
      <w:r w:rsidRPr="00892593">
        <w:rPr>
          <w:rFonts w:ascii="Verdana" w:eastAsia="CMMI10" w:hAnsi="Verdana" w:cs="CMMI10"/>
        </w:rPr>
        <w:t>S</w:t>
      </w:r>
      <w:r w:rsidRPr="00892593">
        <w:rPr>
          <w:rFonts w:ascii="Verdana" w:hAnsi="Verdana" w:cs="CMR7"/>
        </w:rPr>
        <w:t>1</w:t>
      </w:r>
      <w:r w:rsidRPr="00892593">
        <w:rPr>
          <w:rFonts w:ascii="Verdana" w:eastAsia="CMMI10" w:hAnsi="Verdana" w:cs="CMMI10"/>
        </w:rPr>
        <w:t>, S</w:t>
      </w:r>
      <w:r w:rsidRPr="00892593">
        <w:rPr>
          <w:rFonts w:ascii="Verdana" w:hAnsi="Verdana" w:cs="CMR7"/>
        </w:rPr>
        <w:t>2</w:t>
      </w:r>
      <w:r w:rsidRPr="00892593">
        <w:rPr>
          <w:rFonts w:ascii="Verdana" w:hAnsi="Verdana" w:cs="CMR10"/>
        </w:rPr>
        <w:t>)</w:t>
      </w:r>
      <w:r w:rsidR="00892593">
        <w:rPr>
          <w:rFonts w:ascii="Verdana" w:hAnsi="Verdana" w:cs="CMR10"/>
        </w:rPr>
        <w:t xml:space="preserve"> </w:t>
      </w:r>
      <w:r w:rsidRPr="00892593">
        <w:rPr>
          <w:rFonts w:ascii="Verdana" w:hAnsi="Verdana" w:cs="CMR10"/>
        </w:rPr>
        <w:t xml:space="preserve">and the probability that </w:t>
      </w:r>
      <w:r w:rsidRPr="00892593">
        <w:rPr>
          <w:rFonts w:ascii="Verdana" w:eastAsia="CMMI10" w:hAnsi="Verdana" w:cs="CMMI10"/>
        </w:rPr>
        <w:t>h</w:t>
      </w:r>
      <w:r w:rsidRPr="00892593">
        <w:rPr>
          <w:rFonts w:ascii="Verdana" w:hAnsi="Verdana" w:cs="CMR10"/>
        </w:rPr>
        <w:t>(</w:t>
      </w:r>
      <w:r w:rsidRPr="00892593">
        <w:rPr>
          <w:rFonts w:ascii="Verdana" w:eastAsia="CMMI10" w:hAnsi="Verdana" w:cs="CMMI10"/>
        </w:rPr>
        <w:t>S</w:t>
      </w:r>
      <w:r w:rsidRPr="00892593">
        <w:rPr>
          <w:rFonts w:ascii="Verdana" w:hAnsi="Verdana" w:cs="CMR7"/>
        </w:rPr>
        <w:t>1</w:t>
      </w:r>
      <w:r w:rsidRPr="00892593">
        <w:rPr>
          <w:rFonts w:ascii="Verdana" w:hAnsi="Verdana" w:cs="CMR10"/>
        </w:rPr>
        <w:t xml:space="preserve">) = </w:t>
      </w:r>
      <w:r w:rsidRPr="00892593">
        <w:rPr>
          <w:rFonts w:ascii="Verdana" w:eastAsia="CMMI10" w:hAnsi="Verdana" w:cs="CMMI10"/>
        </w:rPr>
        <w:t>h</w:t>
      </w:r>
      <w:r w:rsidRPr="00892593">
        <w:rPr>
          <w:rFonts w:ascii="Verdana" w:hAnsi="Verdana" w:cs="CMR10"/>
        </w:rPr>
        <w:t>(</w:t>
      </w:r>
      <w:r w:rsidRPr="00892593">
        <w:rPr>
          <w:rFonts w:ascii="Verdana" w:eastAsia="CMMI10" w:hAnsi="Verdana" w:cs="CMMI10"/>
        </w:rPr>
        <w:t>S</w:t>
      </w:r>
      <w:r w:rsidRPr="00892593">
        <w:rPr>
          <w:rFonts w:ascii="Verdana" w:hAnsi="Verdana" w:cs="CMR7"/>
        </w:rPr>
        <w:t>2</w:t>
      </w:r>
      <w:r w:rsidRPr="00892593">
        <w:rPr>
          <w:rFonts w:ascii="Verdana" w:hAnsi="Verdana" w:cs="CMR10"/>
        </w:rPr>
        <w:t xml:space="preserve">). </w:t>
      </w:r>
    </w:p>
    <w:p w:rsidR="00EF3E98"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Let there be </w:t>
      </w:r>
      <w:r w:rsidRPr="00892593">
        <w:rPr>
          <w:rFonts w:ascii="Verdana" w:eastAsia="CMMI10" w:hAnsi="Verdana" w:cs="CMMI10"/>
        </w:rPr>
        <w:t xml:space="preserve">x </w:t>
      </w:r>
      <w:r w:rsidRPr="00892593">
        <w:rPr>
          <w:rFonts w:ascii="Verdana" w:hAnsi="Verdana" w:cs="CMR10"/>
        </w:rPr>
        <w:t xml:space="preserve">rows of type </w:t>
      </w:r>
      <w:r w:rsidRPr="00892593">
        <w:rPr>
          <w:rFonts w:ascii="Verdana" w:eastAsia="CMMI10" w:hAnsi="Verdana" w:cs="CMMI10"/>
        </w:rPr>
        <w:t xml:space="preserve">X </w:t>
      </w:r>
      <w:r w:rsidRPr="00892593">
        <w:rPr>
          <w:rFonts w:ascii="Verdana" w:hAnsi="Verdana" w:cs="CMR10"/>
        </w:rPr>
        <w:t xml:space="preserve">and </w:t>
      </w:r>
      <w:r w:rsidRPr="00892593">
        <w:rPr>
          <w:rFonts w:ascii="Verdana" w:eastAsia="CMMI10" w:hAnsi="Verdana" w:cs="CMMI10"/>
        </w:rPr>
        <w:t>y</w:t>
      </w:r>
      <w:r w:rsidR="00892593" w:rsidRPr="00892593">
        <w:rPr>
          <w:rFonts w:ascii="Verdana" w:eastAsia="CMMI10" w:hAnsi="Verdana" w:cs="CMMI10"/>
        </w:rPr>
        <w:t xml:space="preserve"> </w:t>
      </w:r>
      <w:r w:rsidRPr="00892593">
        <w:rPr>
          <w:rFonts w:ascii="Verdana" w:hAnsi="Verdana" w:cs="CMR10"/>
        </w:rPr>
        <w:t xml:space="preserve">rows of type </w:t>
      </w:r>
      <w:proofErr w:type="gramStart"/>
      <w:r w:rsidRPr="00892593">
        <w:rPr>
          <w:rFonts w:ascii="Verdana" w:eastAsia="CMMI10" w:hAnsi="Verdana" w:cs="CMMI10"/>
        </w:rPr>
        <w:t xml:space="preserve">Y </w:t>
      </w:r>
      <w:r w:rsidRPr="00892593">
        <w:rPr>
          <w:rFonts w:ascii="Verdana" w:hAnsi="Verdana" w:cs="CMR10"/>
        </w:rPr>
        <w:t>.</w:t>
      </w:r>
      <w:proofErr w:type="gramEnd"/>
      <w:r w:rsidRPr="00892593">
        <w:rPr>
          <w:rFonts w:ascii="Verdana" w:hAnsi="Verdana" w:cs="CMR10"/>
        </w:rPr>
        <w:t xml:space="preserve"> Then </w:t>
      </w:r>
      <w:proofErr w:type="gramStart"/>
      <w:r w:rsidRPr="00892593">
        <w:rPr>
          <w:rFonts w:ascii="Verdana" w:hAnsi="Verdana" w:cs="CMR8"/>
        </w:rPr>
        <w:t>SIM</w:t>
      </w:r>
      <w:r w:rsidRPr="00892593">
        <w:rPr>
          <w:rFonts w:ascii="Verdana" w:hAnsi="Verdana" w:cs="CMR10"/>
        </w:rPr>
        <w:t>(</w:t>
      </w:r>
      <w:proofErr w:type="gramEnd"/>
      <w:r w:rsidRPr="00892593">
        <w:rPr>
          <w:rFonts w:ascii="Verdana" w:eastAsia="CMMI10" w:hAnsi="Verdana" w:cs="CMMI10"/>
        </w:rPr>
        <w:t>S</w:t>
      </w:r>
      <w:r w:rsidRPr="00892593">
        <w:rPr>
          <w:rFonts w:ascii="Verdana" w:hAnsi="Verdana" w:cs="CMR7"/>
        </w:rPr>
        <w:t>1</w:t>
      </w:r>
      <w:r w:rsidRPr="00892593">
        <w:rPr>
          <w:rFonts w:ascii="Verdana" w:eastAsia="CMMI10" w:hAnsi="Verdana" w:cs="CMMI10"/>
        </w:rPr>
        <w:t>, S</w:t>
      </w:r>
      <w:r w:rsidRPr="00892593">
        <w:rPr>
          <w:rFonts w:ascii="Verdana" w:hAnsi="Verdana" w:cs="CMR7"/>
        </w:rPr>
        <w:t>2</w:t>
      </w:r>
      <w:r w:rsidRPr="00892593">
        <w:rPr>
          <w:rFonts w:ascii="Verdana" w:hAnsi="Verdana" w:cs="CMR10"/>
        </w:rPr>
        <w:t xml:space="preserve">) = </w:t>
      </w:r>
      <w:r w:rsidRPr="00892593">
        <w:rPr>
          <w:rFonts w:ascii="Verdana" w:eastAsia="CMMI10" w:hAnsi="Verdana" w:cs="CMMI10"/>
        </w:rPr>
        <w:t>x/</w:t>
      </w:r>
      <w:r w:rsidRPr="00892593">
        <w:rPr>
          <w:rFonts w:ascii="Verdana" w:hAnsi="Verdana" w:cs="CMR10"/>
        </w:rPr>
        <w:t>(</w:t>
      </w:r>
      <w:r w:rsidRPr="00892593">
        <w:rPr>
          <w:rFonts w:ascii="Verdana" w:eastAsia="CMMI10" w:hAnsi="Verdana" w:cs="CMMI10"/>
        </w:rPr>
        <w:t xml:space="preserve">x </w:t>
      </w:r>
      <w:r w:rsidRPr="00892593">
        <w:rPr>
          <w:rFonts w:ascii="Verdana" w:hAnsi="Verdana" w:cs="CMR10"/>
        </w:rPr>
        <w:t xml:space="preserve">+ </w:t>
      </w:r>
      <w:r w:rsidRPr="00892593">
        <w:rPr>
          <w:rFonts w:ascii="Verdana" w:eastAsia="CMMI10" w:hAnsi="Verdana" w:cs="CMMI10"/>
        </w:rPr>
        <w:t>y</w:t>
      </w:r>
      <w:r w:rsidRPr="00892593">
        <w:rPr>
          <w:rFonts w:ascii="Verdana" w:hAnsi="Verdana" w:cs="CMR10"/>
        </w:rPr>
        <w:t xml:space="preserve">). The reason is that </w:t>
      </w:r>
      <w:r w:rsidRPr="00892593">
        <w:rPr>
          <w:rFonts w:ascii="Verdana" w:eastAsia="CMMI10" w:hAnsi="Verdana" w:cs="CMMI10"/>
        </w:rPr>
        <w:t xml:space="preserve">x </w:t>
      </w:r>
      <w:r w:rsidRPr="00892593">
        <w:rPr>
          <w:rFonts w:ascii="Verdana" w:hAnsi="Verdana" w:cs="CMR10"/>
        </w:rPr>
        <w:t>is the size</w:t>
      </w:r>
      <w:r w:rsidR="00892593">
        <w:rPr>
          <w:rFonts w:ascii="Verdana" w:hAnsi="Verdana" w:cs="CMR10"/>
        </w:rPr>
        <w:t xml:space="preserve"> </w:t>
      </w:r>
      <w:r w:rsidRPr="00892593">
        <w:rPr>
          <w:rFonts w:ascii="Verdana" w:hAnsi="Verdana" w:cs="CMR10"/>
        </w:rPr>
        <w:t xml:space="preserve">of </w:t>
      </w:r>
      <w:r w:rsidRPr="00892593">
        <w:rPr>
          <w:rFonts w:ascii="Verdana" w:eastAsia="CMMI10" w:hAnsi="Verdana" w:cs="CMMI10"/>
        </w:rPr>
        <w:t>S</w:t>
      </w:r>
      <w:r w:rsidRPr="00892593">
        <w:rPr>
          <w:rFonts w:ascii="Verdana" w:hAnsi="Verdana" w:cs="CMR7"/>
        </w:rPr>
        <w:t xml:space="preserve">1 </w:t>
      </w:r>
      <w:r w:rsidRPr="00892593">
        <w:rPr>
          <w:rFonts w:ascii="Arial" w:eastAsia="CMSY10" w:hAnsi="Arial" w:cs="Arial"/>
        </w:rPr>
        <w:t>∩</w:t>
      </w:r>
      <w:r w:rsidRPr="00892593">
        <w:rPr>
          <w:rFonts w:ascii="Verdana" w:eastAsia="CMSY10" w:hAnsi="Verdana" w:cs="CMSY10"/>
        </w:rPr>
        <w:t xml:space="preserve"> </w:t>
      </w:r>
      <w:r w:rsidRPr="00892593">
        <w:rPr>
          <w:rFonts w:ascii="Verdana" w:eastAsia="CMMI10" w:hAnsi="Verdana" w:cs="CMMI10"/>
        </w:rPr>
        <w:t>S</w:t>
      </w:r>
      <w:r w:rsidRPr="00892593">
        <w:rPr>
          <w:rFonts w:ascii="Verdana" w:hAnsi="Verdana" w:cs="CMR7"/>
        </w:rPr>
        <w:t xml:space="preserve">2 </w:t>
      </w:r>
      <w:r w:rsidRPr="00892593">
        <w:rPr>
          <w:rFonts w:ascii="Verdana" w:hAnsi="Verdana" w:cs="CMR10"/>
        </w:rPr>
        <w:t xml:space="preserve">and </w:t>
      </w:r>
      <w:r w:rsidRPr="00892593">
        <w:rPr>
          <w:rFonts w:ascii="Verdana" w:eastAsia="CMMI10" w:hAnsi="Verdana" w:cs="CMMI10"/>
        </w:rPr>
        <w:t xml:space="preserve">x </w:t>
      </w:r>
      <w:r w:rsidRPr="00892593">
        <w:rPr>
          <w:rFonts w:ascii="Verdana" w:hAnsi="Verdana" w:cs="CMR10"/>
        </w:rPr>
        <w:t xml:space="preserve">+ </w:t>
      </w:r>
      <w:r w:rsidRPr="00892593">
        <w:rPr>
          <w:rFonts w:ascii="Verdana" w:eastAsia="CMMI10" w:hAnsi="Verdana" w:cs="CMMI10"/>
        </w:rPr>
        <w:t xml:space="preserve">y </w:t>
      </w:r>
      <w:r w:rsidRPr="00892593">
        <w:rPr>
          <w:rFonts w:ascii="Verdana" w:hAnsi="Verdana" w:cs="CMR10"/>
        </w:rPr>
        <w:t xml:space="preserve">is the size of </w:t>
      </w:r>
      <w:r w:rsidRPr="00892593">
        <w:rPr>
          <w:rFonts w:ascii="Verdana" w:eastAsia="CMMI10" w:hAnsi="Verdana" w:cs="CMMI10"/>
        </w:rPr>
        <w:t>S</w:t>
      </w:r>
      <w:r w:rsidRPr="00892593">
        <w:rPr>
          <w:rFonts w:ascii="Verdana" w:hAnsi="Verdana" w:cs="CMR7"/>
        </w:rPr>
        <w:t xml:space="preserve">1 </w:t>
      </w:r>
      <w:r w:rsidRPr="00892593">
        <w:rPr>
          <w:rFonts w:ascii="Cambria Math" w:eastAsia="CMSY10" w:hAnsi="Cambria Math" w:cs="Cambria Math"/>
        </w:rPr>
        <w:t>∪</w:t>
      </w:r>
      <w:r w:rsidRPr="00892593">
        <w:rPr>
          <w:rFonts w:ascii="Verdana" w:eastAsia="CMSY10" w:hAnsi="Verdana" w:cs="CMSY10"/>
        </w:rPr>
        <w:t xml:space="preserve"> </w:t>
      </w:r>
      <w:r w:rsidRPr="00892593">
        <w:rPr>
          <w:rFonts w:ascii="Verdana" w:eastAsia="CMMI10" w:hAnsi="Verdana" w:cs="CMMI10"/>
        </w:rPr>
        <w:t>S</w:t>
      </w:r>
      <w:r w:rsidRPr="00892593">
        <w:rPr>
          <w:rFonts w:ascii="Verdana" w:hAnsi="Verdana" w:cs="CMR7"/>
        </w:rPr>
        <w:t>2</w:t>
      </w:r>
      <w:r w:rsidRPr="00892593">
        <w:rPr>
          <w:rFonts w:ascii="Verdana" w:hAnsi="Verdana" w:cs="CMR10"/>
        </w:rPr>
        <w:t>.</w:t>
      </w:r>
    </w:p>
    <w:p w:rsidR="00892593" w:rsidRPr="00E50B18"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E50B18">
        <w:rPr>
          <w:rFonts w:ascii="Verdana" w:hAnsi="Verdana" w:cs="CMR10"/>
        </w:rPr>
        <w:t xml:space="preserve">Now, consider the probability that </w:t>
      </w:r>
      <w:proofErr w:type="gramStart"/>
      <w:r w:rsidRPr="00E50B18">
        <w:rPr>
          <w:rFonts w:ascii="Verdana" w:eastAsia="CMMI10" w:hAnsi="Verdana" w:cs="CMMI10"/>
        </w:rPr>
        <w:t>h</w:t>
      </w:r>
      <w:r w:rsidRPr="00E50B18">
        <w:rPr>
          <w:rFonts w:ascii="Verdana" w:hAnsi="Verdana" w:cs="CMR10"/>
        </w:rPr>
        <w:t>(</w:t>
      </w:r>
      <w:proofErr w:type="gramEnd"/>
      <w:r w:rsidRPr="00E50B18">
        <w:rPr>
          <w:rFonts w:ascii="Verdana" w:eastAsia="CMMI10" w:hAnsi="Verdana" w:cs="CMMI10"/>
        </w:rPr>
        <w:t>S</w:t>
      </w:r>
      <w:r w:rsidRPr="00E50B18">
        <w:rPr>
          <w:rFonts w:ascii="Verdana" w:hAnsi="Verdana" w:cs="CMR7"/>
        </w:rPr>
        <w:t>1</w:t>
      </w:r>
      <w:r w:rsidRPr="00E50B18">
        <w:rPr>
          <w:rFonts w:ascii="Verdana" w:hAnsi="Verdana" w:cs="CMR10"/>
        </w:rPr>
        <w:t xml:space="preserve">) = </w:t>
      </w:r>
      <w:r w:rsidRPr="00E50B18">
        <w:rPr>
          <w:rFonts w:ascii="Verdana" w:eastAsia="CMMI10" w:hAnsi="Verdana" w:cs="CMMI10"/>
        </w:rPr>
        <w:t>h</w:t>
      </w:r>
      <w:r w:rsidRPr="00E50B18">
        <w:rPr>
          <w:rFonts w:ascii="Verdana" w:hAnsi="Verdana" w:cs="CMR10"/>
        </w:rPr>
        <w:t>(</w:t>
      </w:r>
      <w:r w:rsidRPr="00E50B18">
        <w:rPr>
          <w:rFonts w:ascii="Verdana" w:eastAsia="CMMI10" w:hAnsi="Verdana" w:cs="CMMI10"/>
        </w:rPr>
        <w:t>S</w:t>
      </w:r>
      <w:r w:rsidRPr="00E50B18">
        <w:rPr>
          <w:rFonts w:ascii="Verdana" w:hAnsi="Verdana" w:cs="CMR7"/>
        </w:rPr>
        <w:t>2</w:t>
      </w:r>
      <w:r w:rsidRPr="00E50B18">
        <w:rPr>
          <w:rFonts w:ascii="Verdana" w:hAnsi="Verdana" w:cs="CMR10"/>
        </w:rPr>
        <w:t>). If we imagine the rows</w:t>
      </w:r>
      <w:r w:rsidR="00E50B18">
        <w:rPr>
          <w:rFonts w:ascii="Verdana" w:hAnsi="Verdana" w:cs="CMR10"/>
        </w:rPr>
        <w:t xml:space="preserve"> </w:t>
      </w:r>
      <w:r w:rsidRPr="00E50B18">
        <w:rPr>
          <w:rFonts w:ascii="Verdana" w:hAnsi="Verdana" w:cs="CMR10"/>
        </w:rPr>
        <w:t>permuted randomly, and we proceed from the top, the probability that we shall</w:t>
      </w:r>
      <w:r w:rsidR="00892593" w:rsidRPr="00E50B18">
        <w:rPr>
          <w:rFonts w:ascii="Verdana" w:hAnsi="Verdana" w:cs="CMR10"/>
        </w:rPr>
        <w:t xml:space="preserve"> </w:t>
      </w:r>
      <w:r w:rsidRPr="00E50B18">
        <w:rPr>
          <w:rFonts w:ascii="Verdana" w:hAnsi="Verdana" w:cs="CMR10"/>
        </w:rPr>
        <w:t xml:space="preserve">meet a type </w:t>
      </w:r>
      <w:r w:rsidRPr="00E50B18">
        <w:rPr>
          <w:rFonts w:ascii="Verdana" w:eastAsia="CMMI10" w:hAnsi="Verdana" w:cs="CMMI10"/>
        </w:rPr>
        <w:t xml:space="preserve">X </w:t>
      </w:r>
      <w:r w:rsidRPr="00E50B18">
        <w:rPr>
          <w:rFonts w:ascii="Verdana" w:hAnsi="Verdana" w:cs="CMR10"/>
        </w:rPr>
        <w:t xml:space="preserve">row before we meet a type </w:t>
      </w:r>
      <w:r w:rsidRPr="00E50B18">
        <w:rPr>
          <w:rFonts w:ascii="Verdana" w:eastAsia="CMMI10" w:hAnsi="Verdana" w:cs="CMMI10"/>
        </w:rPr>
        <w:t xml:space="preserve">Y </w:t>
      </w:r>
      <w:r w:rsidRPr="00E50B18">
        <w:rPr>
          <w:rFonts w:ascii="Verdana" w:hAnsi="Verdana" w:cs="CMR10"/>
        </w:rPr>
        <w:t xml:space="preserve">row is </w:t>
      </w:r>
      <w:r w:rsidRPr="00E50B18">
        <w:rPr>
          <w:rFonts w:ascii="Verdana" w:eastAsia="CMMI10" w:hAnsi="Verdana" w:cs="CMMI10"/>
        </w:rPr>
        <w:t>x/</w:t>
      </w:r>
      <w:r w:rsidRPr="00E50B18">
        <w:rPr>
          <w:rFonts w:ascii="Verdana" w:hAnsi="Verdana" w:cs="CMR10"/>
        </w:rPr>
        <w:t>(</w:t>
      </w:r>
      <w:r w:rsidRPr="00E50B18">
        <w:rPr>
          <w:rFonts w:ascii="Verdana" w:eastAsia="CMMI10" w:hAnsi="Verdana" w:cs="CMMI10"/>
        </w:rPr>
        <w:t xml:space="preserve">x </w:t>
      </w:r>
      <w:r w:rsidRPr="00E50B18">
        <w:rPr>
          <w:rFonts w:ascii="Verdana" w:hAnsi="Verdana" w:cs="CMR10"/>
        </w:rPr>
        <w:t xml:space="preserve">+ </w:t>
      </w:r>
      <w:r w:rsidRPr="00E50B18">
        <w:rPr>
          <w:rFonts w:ascii="Verdana" w:eastAsia="CMMI10" w:hAnsi="Verdana" w:cs="CMMI10"/>
        </w:rPr>
        <w:t>y</w:t>
      </w:r>
      <w:r w:rsidRPr="00E50B18">
        <w:rPr>
          <w:rFonts w:ascii="Verdana" w:hAnsi="Verdana" w:cs="CMR10"/>
        </w:rPr>
        <w:t>). But if the</w:t>
      </w:r>
      <w:r w:rsidR="00892593" w:rsidRPr="00E50B18">
        <w:rPr>
          <w:rFonts w:ascii="Verdana" w:hAnsi="Verdana" w:cs="CMR10"/>
        </w:rPr>
        <w:t xml:space="preserve"> </w:t>
      </w:r>
      <w:r w:rsidRPr="00E50B18">
        <w:rPr>
          <w:rFonts w:ascii="Verdana" w:hAnsi="Verdana" w:cs="CMR10"/>
        </w:rPr>
        <w:t xml:space="preserve">first row from the top other than type </w:t>
      </w:r>
      <w:r w:rsidRPr="00E50B18">
        <w:rPr>
          <w:rFonts w:ascii="Verdana" w:eastAsia="CMMI10" w:hAnsi="Verdana" w:cs="CMMI10"/>
        </w:rPr>
        <w:t xml:space="preserve">Z </w:t>
      </w:r>
      <w:r w:rsidRPr="00E50B18">
        <w:rPr>
          <w:rFonts w:ascii="Verdana" w:hAnsi="Verdana" w:cs="CMR10"/>
        </w:rPr>
        <w:t xml:space="preserve">rows is a type </w:t>
      </w:r>
      <w:r w:rsidRPr="00E50B18">
        <w:rPr>
          <w:rFonts w:ascii="Verdana" w:eastAsia="CMMI10" w:hAnsi="Verdana" w:cs="CMMI10"/>
        </w:rPr>
        <w:t xml:space="preserve">X </w:t>
      </w:r>
      <w:r w:rsidRPr="00E50B18">
        <w:rPr>
          <w:rFonts w:ascii="Verdana" w:hAnsi="Verdana" w:cs="CMR10"/>
        </w:rPr>
        <w:t>row, then surely</w:t>
      </w:r>
      <w:r w:rsidR="00892593" w:rsidRPr="00E50B18">
        <w:rPr>
          <w:rFonts w:ascii="Verdana" w:hAnsi="Verdana" w:cs="CMR10"/>
        </w:rPr>
        <w:t xml:space="preserve"> </w:t>
      </w:r>
      <w:r w:rsidRPr="00E50B18">
        <w:rPr>
          <w:rFonts w:ascii="Verdana" w:eastAsia="CMMI10" w:hAnsi="Verdana" w:cs="CMMI10"/>
        </w:rPr>
        <w:t>h</w:t>
      </w:r>
      <w:r w:rsidRPr="00E50B18">
        <w:rPr>
          <w:rFonts w:ascii="Verdana" w:hAnsi="Verdana" w:cs="CMR10"/>
        </w:rPr>
        <w:t>(</w:t>
      </w:r>
      <w:r w:rsidRPr="00E50B18">
        <w:rPr>
          <w:rFonts w:ascii="Verdana" w:eastAsia="CMMI10" w:hAnsi="Verdana" w:cs="CMMI10"/>
        </w:rPr>
        <w:t>S</w:t>
      </w:r>
      <w:r w:rsidRPr="00E50B18">
        <w:rPr>
          <w:rFonts w:ascii="Verdana" w:hAnsi="Verdana" w:cs="CMR7"/>
        </w:rPr>
        <w:t>1</w:t>
      </w:r>
      <w:r w:rsidRPr="00E50B18">
        <w:rPr>
          <w:rFonts w:ascii="Verdana" w:hAnsi="Verdana" w:cs="CMR10"/>
        </w:rPr>
        <w:t xml:space="preserve">) = </w:t>
      </w:r>
      <w:r w:rsidRPr="00E50B18">
        <w:rPr>
          <w:rFonts w:ascii="Verdana" w:eastAsia="CMMI10" w:hAnsi="Verdana" w:cs="CMMI10"/>
        </w:rPr>
        <w:t>h</w:t>
      </w:r>
      <w:r w:rsidRPr="00E50B18">
        <w:rPr>
          <w:rFonts w:ascii="Verdana" w:hAnsi="Verdana" w:cs="CMR10"/>
        </w:rPr>
        <w:t>(</w:t>
      </w:r>
      <w:r w:rsidRPr="00E50B18">
        <w:rPr>
          <w:rFonts w:ascii="Verdana" w:eastAsia="CMMI10" w:hAnsi="Verdana" w:cs="CMMI10"/>
        </w:rPr>
        <w:t>S</w:t>
      </w:r>
      <w:r w:rsidRPr="00E50B18">
        <w:rPr>
          <w:rFonts w:ascii="Verdana" w:hAnsi="Verdana" w:cs="CMR7"/>
        </w:rPr>
        <w:t>2</w:t>
      </w:r>
      <w:r w:rsidRPr="00E50B18">
        <w:rPr>
          <w:rFonts w:ascii="Verdana" w:hAnsi="Verdana" w:cs="CMR10"/>
        </w:rPr>
        <w:t xml:space="preserve">). </w:t>
      </w:r>
    </w:p>
    <w:p w:rsidR="00892593"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On the other hand, if the first row other than a type </w:t>
      </w:r>
      <w:r w:rsidRPr="00892593">
        <w:rPr>
          <w:rFonts w:ascii="Verdana" w:eastAsia="CMMI10" w:hAnsi="Verdana" w:cs="CMMI10"/>
        </w:rPr>
        <w:t xml:space="preserve">Z </w:t>
      </w:r>
      <w:r w:rsidRPr="00892593">
        <w:rPr>
          <w:rFonts w:ascii="Verdana" w:hAnsi="Verdana" w:cs="CMR10"/>
        </w:rPr>
        <w:t>row</w:t>
      </w:r>
      <w:r w:rsidR="00892593" w:rsidRPr="00892593">
        <w:rPr>
          <w:rFonts w:ascii="Verdana" w:hAnsi="Verdana" w:cs="CMR10"/>
        </w:rPr>
        <w:t xml:space="preserve"> </w:t>
      </w:r>
      <w:r w:rsidRPr="00892593">
        <w:rPr>
          <w:rFonts w:ascii="Verdana" w:hAnsi="Verdana" w:cs="CMR10"/>
        </w:rPr>
        <w:t xml:space="preserve">that we meet is a type </w:t>
      </w:r>
      <w:r w:rsidRPr="00892593">
        <w:rPr>
          <w:rFonts w:ascii="Verdana" w:eastAsia="CMMI10" w:hAnsi="Verdana" w:cs="CMMI10"/>
        </w:rPr>
        <w:t xml:space="preserve">Y </w:t>
      </w:r>
      <w:r w:rsidRPr="00892593">
        <w:rPr>
          <w:rFonts w:ascii="Verdana" w:hAnsi="Verdana" w:cs="CMR10"/>
        </w:rPr>
        <w:t xml:space="preserve">row, then the set with a 1 gets that row as its </w:t>
      </w:r>
      <w:proofErr w:type="spellStart"/>
      <w:r w:rsidRPr="00892593">
        <w:rPr>
          <w:rFonts w:ascii="Verdana" w:hAnsi="Verdana" w:cs="CMR10"/>
        </w:rPr>
        <w:t>minhash</w:t>
      </w:r>
      <w:proofErr w:type="spellEnd"/>
      <w:r w:rsidR="00892593" w:rsidRPr="00892593">
        <w:rPr>
          <w:rFonts w:ascii="Verdana" w:hAnsi="Verdana" w:cs="CMR10"/>
        </w:rPr>
        <w:t xml:space="preserve"> </w:t>
      </w:r>
      <w:r w:rsidRPr="00892593">
        <w:rPr>
          <w:rFonts w:ascii="Verdana" w:hAnsi="Verdana" w:cs="CMR10"/>
        </w:rPr>
        <w:t>value. However the set with a 0 in that row surely gets some row further down</w:t>
      </w:r>
      <w:r w:rsidR="00892593">
        <w:rPr>
          <w:rFonts w:ascii="Verdana" w:hAnsi="Verdana" w:cs="CMR10"/>
        </w:rPr>
        <w:t xml:space="preserve"> </w:t>
      </w:r>
      <w:r w:rsidRPr="00892593">
        <w:rPr>
          <w:rFonts w:ascii="Verdana" w:hAnsi="Verdana" w:cs="CMR10"/>
        </w:rPr>
        <w:t>the permuted list.</w:t>
      </w:r>
    </w:p>
    <w:p w:rsidR="00EF3E98" w:rsidRPr="00892593" w:rsidRDefault="00EF3E98" w:rsidP="00892593">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Thus, we know </w:t>
      </w:r>
      <w:proofErr w:type="gramStart"/>
      <w:r w:rsidRPr="00892593">
        <w:rPr>
          <w:rFonts w:ascii="Verdana" w:eastAsia="CMMI10" w:hAnsi="Verdana" w:cs="CMMI10"/>
        </w:rPr>
        <w:t>h</w:t>
      </w:r>
      <w:r w:rsidRPr="00892593">
        <w:rPr>
          <w:rFonts w:ascii="Verdana" w:hAnsi="Verdana" w:cs="CMR10"/>
        </w:rPr>
        <w:t>(</w:t>
      </w:r>
      <w:proofErr w:type="gramEnd"/>
      <w:r w:rsidRPr="00892593">
        <w:rPr>
          <w:rFonts w:ascii="Verdana" w:eastAsia="CMMI10" w:hAnsi="Verdana" w:cs="CMMI10"/>
        </w:rPr>
        <w:t>S</w:t>
      </w:r>
      <w:r w:rsidRPr="00892593">
        <w:rPr>
          <w:rFonts w:ascii="Verdana" w:hAnsi="Verdana" w:cs="CMR7"/>
        </w:rPr>
        <w:t>1</w:t>
      </w:r>
      <w:r w:rsidRPr="00892593">
        <w:rPr>
          <w:rFonts w:ascii="Verdana" w:hAnsi="Verdana" w:cs="CMR10"/>
        </w:rPr>
        <w:t xml:space="preserve">) </w:t>
      </w:r>
      <w:r w:rsidRPr="00892593">
        <w:rPr>
          <w:rFonts w:ascii="Verdana" w:eastAsia="CMSY10" w:hAnsi="Verdana" w:cs="CMSY10"/>
        </w:rPr>
        <w:t>6</w:t>
      </w:r>
      <w:r w:rsidRPr="00892593">
        <w:rPr>
          <w:rFonts w:ascii="Verdana" w:hAnsi="Verdana" w:cs="CMR10"/>
        </w:rPr>
        <w:t xml:space="preserve">= </w:t>
      </w:r>
      <w:r w:rsidRPr="00892593">
        <w:rPr>
          <w:rFonts w:ascii="Verdana" w:eastAsia="CMMI10" w:hAnsi="Verdana" w:cs="CMMI10"/>
        </w:rPr>
        <w:t>h</w:t>
      </w:r>
      <w:r w:rsidRPr="00892593">
        <w:rPr>
          <w:rFonts w:ascii="Verdana" w:hAnsi="Verdana" w:cs="CMR10"/>
        </w:rPr>
        <w:t>(</w:t>
      </w:r>
      <w:r w:rsidRPr="00892593">
        <w:rPr>
          <w:rFonts w:ascii="Verdana" w:eastAsia="CMMI10" w:hAnsi="Verdana" w:cs="CMMI10"/>
        </w:rPr>
        <w:t>S</w:t>
      </w:r>
      <w:r w:rsidRPr="00892593">
        <w:rPr>
          <w:rFonts w:ascii="Verdana" w:hAnsi="Verdana" w:cs="CMR7"/>
        </w:rPr>
        <w:t>2</w:t>
      </w:r>
      <w:r w:rsidRPr="00892593">
        <w:rPr>
          <w:rFonts w:ascii="Verdana" w:hAnsi="Verdana" w:cs="CMR10"/>
        </w:rPr>
        <w:t xml:space="preserve">) if we first meet a type </w:t>
      </w:r>
      <w:r w:rsidRPr="00892593">
        <w:rPr>
          <w:rFonts w:ascii="Verdana" w:eastAsia="CMMI10" w:hAnsi="Verdana" w:cs="CMMI10"/>
        </w:rPr>
        <w:t xml:space="preserve">Y </w:t>
      </w:r>
      <w:r w:rsidRPr="00892593">
        <w:rPr>
          <w:rFonts w:ascii="Verdana" w:hAnsi="Verdana" w:cs="CMR10"/>
        </w:rPr>
        <w:t>row.</w:t>
      </w:r>
    </w:p>
    <w:p w:rsidR="00EF3E98" w:rsidRPr="00892593" w:rsidRDefault="00EF3E98" w:rsidP="00DE595D">
      <w:pPr>
        <w:pStyle w:val="ListParagraph"/>
        <w:numPr>
          <w:ilvl w:val="0"/>
          <w:numId w:val="14"/>
        </w:numPr>
        <w:autoSpaceDE w:val="0"/>
        <w:autoSpaceDN w:val="0"/>
        <w:adjustRightInd w:val="0"/>
        <w:spacing w:after="0" w:line="240" w:lineRule="auto"/>
        <w:rPr>
          <w:rFonts w:ascii="Verdana" w:hAnsi="Verdana" w:cs="CMR10"/>
        </w:rPr>
      </w:pPr>
      <w:r w:rsidRPr="00892593">
        <w:rPr>
          <w:rFonts w:ascii="Verdana" w:hAnsi="Verdana" w:cs="CMR10"/>
        </w:rPr>
        <w:t xml:space="preserve">We conclude the probability that </w:t>
      </w:r>
      <w:proofErr w:type="gramStart"/>
      <w:r w:rsidRPr="00892593">
        <w:rPr>
          <w:rFonts w:ascii="Verdana" w:eastAsia="CMMI10" w:hAnsi="Verdana" w:cs="CMMI10"/>
        </w:rPr>
        <w:t>h</w:t>
      </w:r>
      <w:r w:rsidRPr="00892593">
        <w:rPr>
          <w:rFonts w:ascii="Verdana" w:hAnsi="Verdana" w:cs="CMR10"/>
        </w:rPr>
        <w:t>(</w:t>
      </w:r>
      <w:proofErr w:type="gramEnd"/>
      <w:r w:rsidRPr="00892593">
        <w:rPr>
          <w:rFonts w:ascii="Verdana" w:eastAsia="CMMI10" w:hAnsi="Verdana" w:cs="CMMI10"/>
        </w:rPr>
        <w:t>S</w:t>
      </w:r>
      <w:r w:rsidRPr="00892593">
        <w:rPr>
          <w:rFonts w:ascii="Verdana" w:hAnsi="Verdana" w:cs="CMR7"/>
        </w:rPr>
        <w:t>1</w:t>
      </w:r>
      <w:r w:rsidRPr="00892593">
        <w:rPr>
          <w:rFonts w:ascii="Verdana" w:hAnsi="Verdana" w:cs="CMR10"/>
        </w:rPr>
        <w:t xml:space="preserve">) = </w:t>
      </w:r>
      <w:r w:rsidRPr="00892593">
        <w:rPr>
          <w:rFonts w:ascii="Verdana" w:eastAsia="CMMI10" w:hAnsi="Verdana" w:cs="CMMI10"/>
        </w:rPr>
        <w:t>h</w:t>
      </w:r>
      <w:r w:rsidRPr="00892593">
        <w:rPr>
          <w:rFonts w:ascii="Verdana" w:hAnsi="Verdana" w:cs="CMR10"/>
        </w:rPr>
        <w:t>(</w:t>
      </w:r>
      <w:r w:rsidRPr="00892593">
        <w:rPr>
          <w:rFonts w:ascii="Verdana" w:eastAsia="CMMI10" w:hAnsi="Verdana" w:cs="CMMI10"/>
        </w:rPr>
        <w:t>S</w:t>
      </w:r>
      <w:r w:rsidRPr="00892593">
        <w:rPr>
          <w:rFonts w:ascii="Verdana" w:hAnsi="Verdana" w:cs="CMR7"/>
        </w:rPr>
        <w:t>2</w:t>
      </w:r>
      <w:r w:rsidRPr="00892593">
        <w:rPr>
          <w:rFonts w:ascii="Verdana" w:hAnsi="Verdana" w:cs="CMR10"/>
        </w:rPr>
        <w:t xml:space="preserve">) is </w:t>
      </w:r>
      <w:r w:rsidRPr="00892593">
        <w:rPr>
          <w:rFonts w:ascii="Verdana" w:eastAsia="CMMI10" w:hAnsi="Verdana" w:cs="CMMI10"/>
        </w:rPr>
        <w:t>x/</w:t>
      </w:r>
      <w:r w:rsidRPr="00892593">
        <w:rPr>
          <w:rFonts w:ascii="Verdana" w:hAnsi="Verdana" w:cs="CMR10"/>
        </w:rPr>
        <w:t>(</w:t>
      </w:r>
      <w:r w:rsidRPr="00892593">
        <w:rPr>
          <w:rFonts w:ascii="Verdana" w:eastAsia="CMMI10" w:hAnsi="Verdana" w:cs="CMMI10"/>
        </w:rPr>
        <w:t xml:space="preserve">x </w:t>
      </w:r>
      <w:r w:rsidRPr="00892593">
        <w:rPr>
          <w:rFonts w:ascii="Verdana" w:hAnsi="Verdana" w:cs="CMR10"/>
        </w:rPr>
        <w:t xml:space="preserve">+ </w:t>
      </w:r>
      <w:r w:rsidRPr="00892593">
        <w:rPr>
          <w:rFonts w:ascii="Verdana" w:eastAsia="CMMI10" w:hAnsi="Verdana" w:cs="CMMI10"/>
        </w:rPr>
        <w:t>y</w:t>
      </w:r>
      <w:r w:rsidRPr="00892593">
        <w:rPr>
          <w:rFonts w:ascii="Verdana" w:hAnsi="Verdana" w:cs="CMR10"/>
        </w:rPr>
        <w:t>), which is also the</w:t>
      </w:r>
      <w:r w:rsidR="00892593">
        <w:rPr>
          <w:rFonts w:ascii="Verdana" w:hAnsi="Verdana" w:cs="CMR10"/>
        </w:rPr>
        <w:t xml:space="preserve"> </w:t>
      </w:r>
      <w:proofErr w:type="spellStart"/>
      <w:r w:rsidRPr="00892593">
        <w:rPr>
          <w:rFonts w:ascii="Verdana" w:hAnsi="Verdana" w:cs="CMR10"/>
        </w:rPr>
        <w:t>Jaccard</w:t>
      </w:r>
      <w:proofErr w:type="spellEnd"/>
      <w:r w:rsidRPr="00892593">
        <w:rPr>
          <w:rFonts w:ascii="Verdana" w:hAnsi="Verdana" w:cs="CMR10"/>
        </w:rPr>
        <w:t xml:space="preserve"> similarity of </w:t>
      </w:r>
      <w:r w:rsidRPr="00892593">
        <w:rPr>
          <w:rFonts w:ascii="Verdana" w:eastAsia="CMMI10" w:hAnsi="Verdana" w:cs="CMMI10"/>
        </w:rPr>
        <w:t>S</w:t>
      </w:r>
      <w:r w:rsidRPr="00892593">
        <w:rPr>
          <w:rFonts w:ascii="Verdana" w:hAnsi="Verdana" w:cs="CMR7"/>
        </w:rPr>
        <w:t xml:space="preserve">1 </w:t>
      </w:r>
      <w:r w:rsidRPr="00892593">
        <w:rPr>
          <w:rFonts w:ascii="Verdana" w:hAnsi="Verdana" w:cs="CMR10"/>
        </w:rPr>
        <w:t xml:space="preserve">and </w:t>
      </w:r>
      <w:r w:rsidRPr="00892593">
        <w:rPr>
          <w:rFonts w:ascii="Verdana" w:eastAsia="CMMI10" w:hAnsi="Verdana" w:cs="CMMI10"/>
        </w:rPr>
        <w:t>S</w:t>
      </w:r>
      <w:r w:rsidRPr="00892593">
        <w:rPr>
          <w:rFonts w:ascii="Verdana" w:hAnsi="Verdana" w:cs="CMR7"/>
        </w:rPr>
        <w:t>2</w:t>
      </w:r>
      <w:r w:rsidRPr="00892593">
        <w:rPr>
          <w:rFonts w:ascii="Verdana" w:hAnsi="Verdana" w:cs="CMR10"/>
        </w:rPr>
        <w:t>.</w:t>
      </w:r>
    </w:p>
    <w:p w:rsidR="00EF3E98" w:rsidRPr="0063188A" w:rsidRDefault="00EF3E98" w:rsidP="00EF3E98">
      <w:pPr>
        <w:autoSpaceDE w:val="0"/>
        <w:autoSpaceDN w:val="0"/>
        <w:adjustRightInd w:val="0"/>
        <w:spacing w:after="0" w:line="240" w:lineRule="auto"/>
        <w:rPr>
          <w:rFonts w:ascii="Verdana" w:hAnsi="Verdana" w:cs="CMR10"/>
        </w:rPr>
      </w:pPr>
    </w:p>
    <w:p w:rsidR="00EF3E98" w:rsidRPr="0063188A" w:rsidRDefault="00EF3E98" w:rsidP="00EF3E98">
      <w:pPr>
        <w:autoSpaceDE w:val="0"/>
        <w:autoSpaceDN w:val="0"/>
        <w:adjustRightInd w:val="0"/>
        <w:spacing w:after="0" w:line="240" w:lineRule="auto"/>
        <w:rPr>
          <w:rFonts w:ascii="Verdana" w:hAnsi="Verdana" w:cs="CMBX12"/>
        </w:rPr>
      </w:pPr>
      <w:r w:rsidRPr="0063188A">
        <w:rPr>
          <w:rFonts w:ascii="Verdana" w:hAnsi="Verdana" w:cs="CMBX12"/>
        </w:rPr>
        <w:t xml:space="preserve">3.3.4 </w:t>
      </w:r>
      <w:proofErr w:type="spellStart"/>
      <w:r w:rsidRPr="0063188A">
        <w:rPr>
          <w:rFonts w:ascii="Verdana" w:hAnsi="Verdana" w:cs="CMBX12"/>
        </w:rPr>
        <w:t>Minhash</w:t>
      </w:r>
      <w:proofErr w:type="spellEnd"/>
      <w:r w:rsidRPr="0063188A">
        <w:rPr>
          <w:rFonts w:ascii="Verdana" w:hAnsi="Verdana" w:cs="CMBX12"/>
        </w:rPr>
        <w:t xml:space="preserve"> Signatures</w:t>
      </w:r>
    </w:p>
    <w:p w:rsidR="00EF3E98" w:rsidRPr="00E50B18" w:rsidRDefault="00EF3E98" w:rsidP="00E50B18">
      <w:pPr>
        <w:pStyle w:val="ListParagraph"/>
        <w:numPr>
          <w:ilvl w:val="0"/>
          <w:numId w:val="17"/>
        </w:numPr>
        <w:autoSpaceDE w:val="0"/>
        <w:autoSpaceDN w:val="0"/>
        <w:adjustRightInd w:val="0"/>
        <w:spacing w:after="0" w:line="240" w:lineRule="auto"/>
        <w:rPr>
          <w:rFonts w:ascii="Verdana" w:hAnsi="Verdana" w:cs="CMR10"/>
        </w:rPr>
      </w:pPr>
      <w:r w:rsidRPr="00E50B18">
        <w:rPr>
          <w:rFonts w:ascii="Verdana" w:hAnsi="Verdana" w:cs="CMR10"/>
        </w:rPr>
        <w:t xml:space="preserve">Again think of a collection of sets represented by their characteristic matrix </w:t>
      </w:r>
      <w:r w:rsidRPr="00E50B18">
        <w:rPr>
          <w:rFonts w:ascii="Verdana" w:eastAsia="CMMI10" w:hAnsi="Verdana" w:cs="CMMI10"/>
        </w:rPr>
        <w:t>M</w:t>
      </w:r>
      <w:r w:rsidRPr="00E50B18">
        <w:rPr>
          <w:rFonts w:ascii="Verdana" w:hAnsi="Verdana" w:cs="CMR10"/>
        </w:rPr>
        <w:t>.</w:t>
      </w:r>
    </w:p>
    <w:p w:rsidR="00EF3E98" w:rsidRPr="00E50B18" w:rsidRDefault="00EF3E98" w:rsidP="00DE595D">
      <w:pPr>
        <w:pStyle w:val="ListParagraph"/>
        <w:numPr>
          <w:ilvl w:val="0"/>
          <w:numId w:val="17"/>
        </w:numPr>
        <w:autoSpaceDE w:val="0"/>
        <w:autoSpaceDN w:val="0"/>
        <w:adjustRightInd w:val="0"/>
        <w:spacing w:after="0" w:line="240" w:lineRule="auto"/>
        <w:rPr>
          <w:rFonts w:ascii="Verdana" w:hAnsi="Verdana" w:cs="CMR10"/>
        </w:rPr>
      </w:pPr>
      <w:r w:rsidRPr="00E50B18">
        <w:rPr>
          <w:rFonts w:ascii="Verdana" w:hAnsi="Verdana" w:cs="CMR10"/>
        </w:rPr>
        <w:t xml:space="preserve">To represent sets, we pick at random some number </w:t>
      </w:r>
      <w:r w:rsidRPr="00E50B18">
        <w:rPr>
          <w:rFonts w:ascii="Verdana" w:eastAsia="CMMI10" w:hAnsi="Verdana" w:cs="CMMI10"/>
        </w:rPr>
        <w:t xml:space="preserve">n </w:t>
      </w:r>
      <w:r w:rsidRPr="00E50B18">
        <w:rPr>
          <w:rFonts w:ascii="Verdana" w:hAnsi="Verdana" w:cs="CMR10"/>
        </w:rPr>
        <w:t>of permutations of the</w:t>
      </w:r>
      <w:r w:rsidR="00E50B18" w:rsidRPr="00E50B18">
        <w:rPr>
          <w:rFonts w:ascii="Verdana" w:hAnsi="Verdana" w:cs="CMR10"/>
        </w:rPr>
        <w:t xml:space="preserve"> </w:t>
      </w:r>
      <w:r w:rsidRPr="00E50B18">
        <w:rPr>
          <w:rFonts w:ascii="Verdana" w:hAnsi="Verdana" w:cs="CMR10"/>
        </w:rPr>
        <w:t xml:space="preserve">rows of </w:t>
      </w:r>
      <w:r w:rsidRPr="00E50B18">
        <w:rPr>
          <w:rFonts w:ascii="Verdana" w:eastAsia="CMMI10" w:hAnsi="Verdana" w:cs="CMMI10"/>
        </w:rPr>
        <w:t>M</w:t>
      </w:r>
      <w:r w:rsidRPr="00E50B18">
        <w:rPr>
          <w:rFonts w:ascii="Verdana" w:hAnsi="Verdana" w:cs="CMR10"/>
        </w:rPr>
        <w:t xml:space="preserve">. Perhaps 100 permutations or several hundred permutations will </w:t>
      </w:r>
      <w:proofErr w:type="spellStart"/>
      <w:r w:rsidRPr="00E50B18">
        <w:rPr>
          <w:rFonts w:ascii="Verdana" w:hAnsi="Verdana" w:cs="CMR10"/>
        </w:rPr>
        <w:t>do.Call</w:t>
      </w:r>
      <w:proofErr w:type="spellEnd"/>
      <w:r w:rsidRPr="00E50B18">
        <w:rPr>
          <w:rFonts w:ascii="Verdana" w:hAnsi="Verdana" w:cs="CMR10"/>
        </w:rPr>
        <w:t xml:space="preserve"> the </w:t>
      </w:r>
      <w:proofErr w:type="spellStart"/>
      <w:r w:rsidRPr="00E50B18">
        <w:rPr>
          <w:rFonts w:ascii="Verdana" w:hAnsi="Verdana" w:cs="CMR10"/>
        </w:rPr>
        <w:t>minhash</w:t>
      </w:r>
      <w:proofErr w:type="spellEnd"/>
      <w:r w:rsidRPr="00E50B18">
        <w:rPr>
          <w:rFonts w:ascii="Verdana" w:hAnsi="Verdana" w:cs="CMR10"/>
        </w:rPr>
        <w:t xml:space="preserve"> functions determined by these permutations </w:t>
      </w:r>
      <w:r w:rsidRPr="00E50B18">
        <w:rPr>
          <w:rFonts w:ascii="Verdana" w:eastAsia="CMMI10" w:hAnsi="Verdana" w:cs="CMMI10"/>
        </w:rPr>
        <w:t>h</w:t>
      </w:r>
      <w:r w:rsidRPr="00E50B18">
        <w:rPr>
          <w:rFonts w:ascii="Verdana" w:hAnsi="Verdana" w:cs="CMR7"/>
        </w:rPr>
        <w:t>1</w:t>
      </w:r>
      <w:r w:rsidRPr="00E50B18">
        <w:rPr>
          <w:rFonts w:ascii="Verdana" w:eastAsia="CMMI10" w:hAnsi="Verdana" w:cs="CMMI10"/>
        </w:rPr>
        <w:t>, h</w:t>
      </w:r>
      <w:r w:rsidRPr="00E50B18">
        <w:rPr>
          <w:rFonts w:ascii="Verdana" w:hAnsi="Verdana" w:cs="CMR7"/>
        </w:rPr>
        <w:t>2</w:t>
      </w:r>
      <w:proofErr w:type="gramStart"/>
      <w:r w:rsidRPr="00E50B18">
        <w:rPr>
          <w:rFonts w:ascii="Verdana" w:eastAsia="CMMI10" w:hAnsi="Verdana" w:cs="CMMI10"/>
        </w:rPr>
        <w:t>, . . . ,</w:t>
      </w:r>
      <w:proofErr w:type="gramEnd"/>
      <w:r w:rsidRPr="00E50B18">
        <w:rPr>
          <w:rFonts w:ascii="Verdana" w:eastAsia="CMMI10" w:hAnsi="Verdana" w:cs="CMMI10"/>
        </w:rPr>
        <w:t xml:space="preserve"> </w:t>
      </w:r>
      <w:proofErr w:type="spellStart"/>
      <w:r w:rsidRPr="00E50B18">
        <w:rPr>
          <w:rFonts w:ascii="Verdana" w:eastAsia="CMMI10" w:hAnsi="Verdana" w:cs="CMMI10"/>
        </w:rPr>
        <w:t>h</w:t>
      </w:r>
      <w:r w:rsidRPr="00E50B18">
        <w:rPr>
          <w:rFonts w:ascii="Verdana" w:eastAsia="CMMI7" w:hAnsi="Verdana" w:cs="CMMI7"/>
        </w:rPr>
        <w:t>n</w:t>
      </w:r>
      <w:r w:rsidRPr="00E50B18">
        <w:rPr>
          <w:rFonts w:ascii="Verdana" w:hAnsi="Verdana" w:cs="CMR10"/>
        </w:rPr>
        <w:t>.</w:t>
      </w:r>
      <w:proofErr w:type="spellEnd"/>
    </w:p>
    <w:p w:rsidR="00EF3E98" w:rsidRPr="00E50B18" w:rsidRDefault="00EF3E98" w:rsidP="00DE595D">
      <w:pPr>
        <w:pStyle w:val="ListParagraph"/>
        <w:numPr>
          <w:ilvl w:val="0"/>
          <w:numId w:val="17"/>
        </w:numPr>
        <w:autoSpaceDE w:val="0"/>
        <w:autoSpaceDN w:val="0"/>
        <w:adjustRightInd w:val="0"/>
        <w:spacing w:after="0" w:line="240" w:lineRule="auto"/>
        <w:rPr>
          <w:rFonts w:ascii="Verdana" w:hAnsi="Verdana" w:cs="CMR10"/>
        </w:rPr>
      </w:pPr>
      <w:r w:rsidRPr="00E50B18">
        <w:rPr>
          <w:rFonts w:ascii="Verdana" w:hAnsi="Verdana" w:cs="CMR10"/>
        </w:rPr>
        <w:t xml:space="preserve">From the column representing set </w:t>
      </w:r>
      <w:r w:rsidRPr="00E50B18">
        <w:rPr>
          <w:rFonts w:ascii="Verdana" w:eastAsia="CMMI10" w:hAnsi="Verdana" w:cs="CMMI10"/>
        </w:rPr>
        <w:t>S</w:t>
      </w:r>
      <w:r w:rsidRPr="00E50B18">
        <w:rPr>
          <w:rFonts w:ascii="Verdana" w:hAnsi="Verdana" w:cs="CMR10"/>
        </w:rPr>
        <w:t xml:space="preserve">, construct the </w:t>
      </w:r>
      <w:proofErr w:type="spellStart"/>
      <w:r w:rsidRPr="00E50B18">
        <w:rPr>
          <w:rFonts w:ascii="Verdana" w:hAnsi="Verdana" w:cs="CMTI10"/>
        </w:rPr>
        <w:t>minhash</w:t>
      </w:r>
      <w:proofErr w:type="spellEnd"/>
      <w:r w:rsidRPr="00E50B18">
        <w:rPr>
          <w:rFonts w:ascii="Verdana" w:hAnsi="Verdana" w:cs="CMTI10"/>
        </w:rPr>
        <w:t xml:space="preserve"> signature </w:t>
      </w:r>
      <w:r w:rsidRPr="00E50B18">
        <w:rPr>
          <w:rFonts w:ascii="Verdana" w:hAnsi="Verdana" w:cs="CMR10"/>
        </w:rPr>
        <w:t xml:space="preserve">for </w:t>
      </w:r>
      <w:r w:rsidRPr="00E50B18">
        <w:rPr>
          <w:rFonts w:ascii="Verdana" w:eastAsia="CMMI10" w:hAnsi="Verdana" w:cs="CMMI10"/>
        </w:rPr>
        <w:t>S</w:t>
      </w:r>
      <w:r w:rsidRPr="00E50B18">
        <w:rPr>
          <w:rFonts w:ascii="Verdana" w:hAnsi="Verdana" w:cs="CMR10"/>
        </w:rPr>
        <w:t>, the</w:t>
      </w:r>
      <w:r w:rsidR="00E50B18" w:rsidRPr="00E50B18">
        <w:rPr>
          <w:rFonts w:ascii="Verdana" w:hAnsi="Verdana" w:cs="CMR10"/>
        </w:rPr>
        <w:t xml:space="preserve"> </w:t>
      </w:r>
      <w:r w:rsidRPr="00E50B18">
        <w:rPr>
          <w:rFonts w:ascii="Verdana" w:hAnsi="Verdana" w:cs="CMR10"/>
        </w:rPr>
        <w:t>vector [</w:t>
      </w:r>
      <w:r w:rsidRPr="00E50B18">
        <w:rPr>
          <w:rFonts w:ascii="Verdana" w:eastAsia="CMMI10" w:hAnsi="Verdana" w:cs="CMMI10"/>
        </w:rPr>
        <w:t>h</w:t>
      </w:r>
      <w:r w:rsidRPr="00E50B18">
        <w:rPr>
          <w:rFonts w:ascii="Verdana" w:hAnsi="Verdana" w:cs="CMR7"/>
        </w:rPr>
        <w:t>1</w:t>
      </w:r>
      <w:r w:rsidRPr="00E50B18">
        <w:rPr>
          <w:rFonts w:ascii="Verdana" w:hAnsi="Verdana" w:cs="CMR10"/>
        </w:rPr>
        <w:t>(</w:t>
      </w:r>
      <w:r w:rsidRPr="00E50B18">
        <w:rPr>
          <w:rFonts w:ascii="Verdana" w:eastAsia="CMMI10" w:hAnsi="Verdana" w:cs="CMMI10"/>
        </w:rPr>
        <w:t>S</w:t>
      </w:r>
      <w:r w:rsidRPr="00E50B18">
        <w:rPr>
          <w:rFonts w:ascii="Verdana" w:hAnsi="Verdana" w:cs="CMR10"/>
        </w:rPr>
        <w:t>)</w:t>
      </w:r>
      <w:r w:rsidRPr="00E50B18">
        <w:rPr>
          <w:rFonts w:ascii="Verdana" w:eastAsia="CMMI10" w:hAnsi="Verdana" w:cs="CMMI10"/>
        </w:rPr>
        <w:t>, h</w:t>
      </w:r>
      <w:r w:rsidRPr="00E50B18">
        <w:rPr>
          <w:rFonts w:ascii="Verdana" w:hAnsi="Verdana" w:cs="CMR7"/>
        </w:rPr>
        <w:t>2</w:t>
      </w:r>
      <w:r w:rsidRPr="00E50B18">
        <w:rPr>
          <w:rFonts w:ascii="Verdana" w:hAnsi="Verdana" w:cs="CMR10"/>
        </w:rPr>
        <w:t>(</w:t>
      </w:r>
      <w:r w:rsidRPr="00E50B18">
        <w:rPr>
          <w:rFonts w:ascii="Verdana" w:eastAsia="CMMI10" w:hAnsi="Verdana" w:cs="CMMI10"/>
        </w:rPr>
        <w:t>S</w:t>
      </w:r>
      <w:r w:rsidRPr="00E50B18">
        <w:rPr>
          <w:rFonts w:ascii="Verdana" w:hAnsi="Verdana" w:cs="CMR10"/>
        </w:rPr>
        <w:t>)</w:t>
      </w:r>
      <w:proofErr w:type="gramStart"/>
      <w:r w:rsidRPr="00E50B18">
        <w:rPr>
          <w:rFonts w:ascii="Verdana" w:eastAsia="CMMI10" w:hAnsi="Verdana" w:cs="CMMI10"/>
        </w:rPr>
        <w:t>, . . . ,</w:t>
      </w:r>
      <w:proofErr w:type="gramEnd"/>
      <w:r w:rsidRPr="00E50B18">
        <w:rPr>
          <w:rFonts w:ascii="Verdana" w:eastAsia="CMMI10" w:hAnsi="Verdana" w:cs="CMMI10"/>
        </w:rPr>
        <w:t xml:space="preserve"> </w:t>
      </w:r>
      <w:proofErr w:type="spellStart"/>
      <w:r w:rsidRPr="00E50B18">
        <w:rPr>
          <w:rFonts w:ascii="Verdana" w:eastAsia="CMMI10" w:hAnsi="Verdana" w:cs="CMMI10"/>
        </w:rPr>
        <w:t>h</w:t>
      </w:r>
      <w:r w:rsidRPr="00E50B18">
        <w:rPr>
          <w:rFonts w:ascii="Verdana" w:eastAsia="CMMI7" w:hAnsi="Verdana" w:cs="CMMI7"/>
        </w:rPr>
        <w:t>n</w:t>
      </w:r>
      <w:proofErr w:type="spellEnd"/>
      <w:r w:rsidRPr="00E50B18">
        <w:rPr>
          <w:rFonts w:ascii="Verdana" w:hAnsi="Verdana" w:cs="CMR10"/>
        </w:rPr>
        <w:t>(</w:t>
      </w:r>
      <w:r w:rsidRPr="00E50B18">
        <w:rPr>
          <w:rFonts w:ascii="Verdana" w:eastAsia="CMMI10" w:hAnsi="Verdana" w:cs="CMMI10"/>
        </w:rPr>
        <w:t>S</w:t>
      </w:r>
      <w:r w:rsidRPr="00E50B18">
        <w:rPr>
          <w:rFonts w:ascii="Verdana" w:hAnsi="Verdana" w:cs="CMR10"/>
        </w:rPr>
        <w:t>)]. We normally represent this list of hash-values</w:t>
      </w:r>
      <w:r w:rsidR="00E50B18" w:rsidRPr="00E50B18">
        <w:rPr>
          <w:rFonts w:ascii="Verdana" w:hAnsi="Verdana" w:cs="CMR10"/>
        </w:rPr>
        <w:t xml:space="preserve"> </w:t>
      </w:r>
      <w:r w:rsidRPr="00E50B18">
        <w:rPr>
          <w:rFonts w:ascii="Verdana" w:hAnsi="Verdana" w:cs="CMR10"/>
        </w:rPr>
        <w:t xml:space="preserve">as a column. Thus, we can form from matrix </w:t>
      </w:r>
      <w:r w:rsidRPr="00E50B18">
        <w:rPr>
          <w:rFonts w:ascii="Verdana" w:eastAsia="CMMI10" w:hAnsi="Verdana" w:cs="CMMI10"/>
        </w:rPr>
        <w:t xml:space="preserve">M </w:t>
      </w:r>
      <w:r w:rsidRPr="00E50B18">
        <w:rPr>
          <w:rFonts w:ascii="Verdana" w:hAnsi="Verdana" w:cs="CMR10"/>
        </w:rPr>
        <w:t xml:space="preserve">a </w:t>
      </w:r>
      <w:r w:rsidRPr="00E50B18">
        <w:rPr>
          <w:rFonts w:ascii="Verdana" w:hAnsi="Verdana" w:cs="CMTI10"/>
        </w:rPr>
        <w:t>signature matrix</w:t>
      </w:r>
      <w:r w:rsidRPr="00E50B18">
        <w:rPr>
          <w:rFonts w:ascii="Verdana" w:hAnsi="Verdana" w:cs="CMR10"/>
        </w:rPr>
        <w:t>, in which</w:t>
      </w:r>
      <w:r w:rsidR="00E50B18" w:rsidRPr="00E50B18">
        <w:rPr>
          <w:rFonts w:ascii="Verdana" w:hAnsi="Verdana" w:cs="CMR10"/>
        </w:rPr>
        <w:t xml:space="preserve"> </w:t>
      </w:r>
      <w:r w:rsidRPr="00E50B18">
        <w:rPr>
          <w:rFonts w:ascii="Verdana" w:hAnsi="Verdana" w:cs="CMR10"/>
        </w:rPr>
        <w:t xml:space="preserve">the </w:t>
      </w:r>
      <w:proofErr w:type="spellStart"/>
      <w:r w:rsidRPr="00E50B18">
        <w:rPr>
          <w:rFonts w:ascii="Verdana" w:eastAsia="CMMI10" w:hAnsi="Verdana" w:cs="CMMI10"/>
        </w:rPr>
        <w:t>i</w:t>
      </w:r>
      <w:r w:rsidRPr="00E50B18">
        <w:rPr>
          <w:rFonts w:ascii="Verdana" w:hAnsi="Verdana" w:cs="CMR10"/>
        </w:rPr>
        <w:t>th</w:t>
      </w:r>
      <w:proofErr w:type="spellEnd"/>
      <w:r w:rsidRPr="00E50B18">
        <w:rPr>
          <w:rFonts w:ascii="Verdana" w:hAnsi="Verdana" w:cs="CMR10"/>
        </w:rPr>
        <w:t xml:space="preserve"> column of </w:t>
      </w:r>
      <w:r w:rsidRPr="00E50B18">
        <w:rPr>
          <w:rFonts w:ascii="Verdana" w:eastAsia="CMMI10" w:hAnsi="Verdana" w:cs="CMMI10"/>
        </w:rPr>
        <w:t xml:space="preserve">M </w:t>
      </w:r>
      <w:r w:rsidRPr="00E50B18">
        <w:rPr>
          <w:rFonts w:ascii="Verdana" w:hAnsi="Verdana" w:cs="CMR10"/>
        </w:rPr>
        <w:t xml:space="preserve">is replaced by the </w:t>
      </w:r>
      <w:proofErr w:type="spellStart"/>
      <w:r w:rsidRPr="00E50B18">
        <w:rPr>
          <w:rFonts w:ascii="Verdana" w:hAnsi="Verdana" w:cs="CMR10"/>
        </w:rPr>
        <w:t>minhash</w:t>
      </w:r>
      <w:proofErr w:type="spellEnd"/>
      <w:r w:rsidRPr="00E50B18">
        <w:rPr>
          <w:rFonts w:ascii="Verdana" w:hAnsi="Verdana" w:cs="CMR10"/>
        </w:rPr>
        <w:t xml:space="preserve"> signature for (the set of) the</w:t>
      </w:r>
      <w:r w:rsidR="00E50B18">
        <w:rPr>
          <w:rFonts w:ascii="Verdana" w:hAnsi="Verdana" w:cs="CMR10"/>
        </w:rPr>
        <w:t xml:space="preserve"> </w:t>
      </w:r>
      <w:proofErr w:type="spellStart"/>
      <w:r w:rsidRPr="00E50B18">
        <w:rPr>
          <w:rFonts w:ascii="Verdana" w:eastAsia="CMMI10" w:hAnsi="Verdana" w:cs="CMMI10"/>
        </w:rPr>
        <w:t>i</w:t>
      </w:r>
      <w:r w:rsidRPr="00E50B18">
        <w:rPr>
          <w:rFonts w:ascii="Verdana" w:hAnsi="Verdana" w:cs="CMR10"/>
        </w:rPr>
        <w:t>th</w:t>
      </w:r>
      <w:proofErr w:type="spellEnd"/>
      <w:r w:rsidRPr="00E50B18">
        <w:rPr>
          <w:rFonts w:ascii="Verdana" w:hAnsi="Verdana" w:cs="CMR10"/>
        </w:rPr>
        <w:t xml:space="preserve"> column.</w:t>
      </w:r>
    </w:p>
    <w:p w:rsidR="00E50B18" w:rsidRPr="00E50B18" w:rsidRDefault="00EF3E98" w:rsidP="00DE595D">
      <w:pPr>
        <w:pStyle w:val="ListParagraph"/>
        <w:numPr>
          <w:ilvl w:val="0"/>
          <w:numId w:val="17"/>
        </w:numPr>
        <w:autoSpaceDE w:val="0"/>
        <w:autoSpaceDN w:val="0"/>
        <w:adjustRightInd w:val="0"/>
        <w:spacing w:after="0" w:line="240" w:lineRule="auto"/>
        <w:rPr>
          <w:rFonts w:ascii="Verdana" w:hAnsi="Verdana" w:cs="CMR10"/>
        </w:rPr>
      </w:pPr>
      <w:r w:rsidRPr="00E50B18">
        <w:rPr>
          <w:rFonts w:ascii="Verdana" w:hAnsi="Verdana" w:cs="CMR10"/>
        </w:rPr>
        <w:t xml:space="preserve">Note that the signature matrix has the same number of columns as </w:t>
      </w:r>
      <w:r w:rsidRPr="00E50B18">
        <w:rPr>
          <w:rFonts w:ascii="Verdana" w:eastAsia="CMMI10" w:hAnsi="Verdana" w:cs="CMMI10"/>
        </w:rPr>
        <w:t xml:space="preserve">M </w:t>
      </w:r>
      <w:r w:rsidRPr="00E50B18">
        <w:rPr>
          <w:rFonts w:ascii="Verdana" w:hAnsi="Verdana" w:cs="CMR10"/>
        </w:rPr>
        <w:t>but</w:t>
      </w:r>
      <w:r w:rsidR="00E50B18">
        <w:rPr>
          <w:rFonts w:ascii="Verdana" w:hAnsi="Verdana" w:cs="CMR10"/>
        </w:rPr>
        <w:t xml:space="preserve"> </w:t>
      </w:r>
      <w:r w:rsidRPr="00E50B18">
        <w:rPr>
          <w:rFonts w:ascii="Verdana" w:hAnsi="Verdana" w:cs="CMR10"/>
        </w:rPr>
        <w:t xml:space="preserve">only </w:t>
      </w:r>
      <w:proofErr w:type="spellStart"/>
      <w:r w:rsidRPr="00E50B18">
        <w:rPr>
          <w:rFonts w:ascii="Verdana" w:eastAsia="CMMI10" w:hAnsi="Verdana" w:cs="CMMI10"/>
        </w:rPr>
        <w:t>n</w:t>
      </w:r>
      <w:proofErr w:type="spellEnd"/>
      <w:r w:rsidRPr="00E50B18">
        <w:rPr>
          <w:rFonts w:ascii="Verdana" w:eastAsia="CMMI10" w:hAnsi="Verdana" w:cs="CMMI10"/>
        </w:rPr>
        <w:t xml:space="preserve"> </w:t>
      </w:r>
      <w:r w:rsidRPr="00E50B18">
        <w:rPr>
          <w:rFonts w:ascii="Verdana" w:hAnsi="Verdana" w:cs="CMR10"/>
        </w:rPr>
        <w:t xml:space="preserve">rows. </w:t>
      </w:r>
    </w:p>
    <w:p w:rsidR="00EF3E98" w:rsidRPr="00E50B18" w:rsidRDefault="00EF3E98" w:rsidP="00DE595D">
      <w:pPr>
        <w:pStyle w:val="ListParagraph"/>
        <w:numPr>
          <w:ilvl w:val="0"/>
          <w:numId w:val="17"/>
        </w:numPr>
        <w:autoSpaceDE w:val="0"/>
        <w:autoSpaceDN w:val="0"/>
        <w:adjustRightInd w:val="0"/>
        <w:spacing w:after="0" w:line="240" w:lineRule="auto"/>
        <w:rPr>
          <w:rFonts w:ascii="Verdana" w:hAnsi="Verdana" w:cs="CMR10"/>
        </w:rPr>
      </w:pPr>
      <w:r w:rsidRPr="00E50B18">
        <w:rPr>
          <w:rFonts w:ascii="Verdana" w:hAnsi="Verdana" w:cs="CMR10"/>
        </w:rPr>
        <w:lastRenderedPageBreak/>
        <w:t xml:space="preserve">Even if </w:t>
      </w:r>
      <w:r w:rsidRPr="00E50B18">
        <w:rPr>
          <w:rFonts w:ascii="Verdana" w:eastAsia="CMMI10" w:hAnsi="Verdana" w:cs="CMMI10"/>
        </w:rPr>
        <w:t xml:space="preserve">M </w:t>
      </w:r>
      <w:r w:rsidRPr="00E50B18">
        <w:rPr>
          <w:rFonts w:ascii="Verdana" w:hAnsi="Verdana" w:cs="CMR10"/>
        </w:rPr>
        <w:t>is not represented explicitly, but in some compressed</w:t>
      </w:r>
      <w:r w:rsidR="00E50B18" w:rsidRPr="00E50B18">
        <w:rPr>
          <w:rFonts w:ascii="Verdana" w:hAnsi="Verdana" w:cs="CMR10"/>
        </w:rPr>
        <w:t xml:space="preserve"> </w:t>
      </w:r>
      <w:r w:rsidRPr="00E50B18">
        <w:rPr>
          <w:rFonts w:ascii="Verdana" w:hAnsi="Verdana" w:cs="CMR10"/>
        </w:rPr>
        <w:t>form suitable for a sparse matrix (e.g., by the locations of its 1’s), it is normal</w:t>
      </w:r>
      <w:r w:rsidR="00E50B18">
        <w:rPr>
          <w:rFonts w:ascii="Verdana" w:hAnsi="Verdana" w:cs="CMR10"/>
        </w:rPr>
        <w:t xml:space="preserve"> </w:t>
      </w:r>
      <w:r w:rsidRPr="00E50B18">
        <w:rPr>
          <w:rFonts w:ascii="Verdana" w:hAnsi="Verdana" w:cs="CMR10"/>
        </w:rPr>
        <w:t xml:space="preserve">for the signature matrix to be much smaller than </w:t>
      </w:r>
      <w:r w:rsidRPr="00E50B18">
        <w:rPr>
          <w:rFonts w:ascii="Verdana" w:eastAsia="CMMI10" w:hAnsi="Verdana" w:cs="CMMI10"/>
        </w:rPr>
        <w:t>M</w:t>
      </w:r>
      <w:r w:rsidRPr="00E50B18">
        <w:rPr>
          <w:rFonts w:ascii="Verdana" w:hAnsi="Verdana" w:cs="CMR10"/>
        </w:rPr>
        <w:t>.</w:t>
      </w:r>
    </w:p>
    <w:p w:rsidR="00E50B18" w:rsidRDefault="00E50B18" w:rsidP="00EF3E98">
      <w:pPr>
        <w:autoSpaceDE w:val="0"/>
        <w:autoSpaceDN w:val="0"/>
        <w:adjustRightInd w:val="0"/>
        <w:spacing w:after="0" w:line="240" w:lineRule="auto"/>
        <w:rPr>
          <w:rFonts w:ascii="Verdana" w:hAnsi="Verdana" w:cs="CMBX12"/>
        </w:rPr>
      </w:pPr>
    </w:p>
    <w:p w:rsidR="00EF3E98" w:rsidRPr="00A54B8E" w:rsidRDefault="00EF3E98" w:rsidP="00EF3E98">
      <w:pPr>
        <w:autoSpaceDE w:val="0"/>
        <w:autoSpaceDN w:val="0"/>
        <w:adjustRightInd w:val="0"/>
        <w:spacing w:after="0" w:line="240" w:lineRule="auto"/>
        <w:rPr>
          <w:rFonts w:ascii="Verdana" w:hAnsi="Verdana" w:cs="CMBX12"/>
          <w:b/>
        </w:rPr>
      </w:pPr>
      <w:r w:rsidRPr="00A54B8E">
        <w:rPr>
          <w:rFonts w:ascii="Verdana" w:hAnsi="Verdana" w:cs="CMBX12"/>
          <w:b/>
        </w:rPr>
        <w:t xml:space="preserve">3.3.5 Computing </w:t>
      </w:r>
      <w:proofErr w:type="spellStart"/>
      <w:r w:rsidRPr="00A54B8E">
        <w:rPr>
          <w:rFonts w:ascii="Verdana" w:hAnsi="Verdana" w:cs="CMBX12"/>
          <w:b/>
        </w:rPr>
        <w:t>Minhash</w:t>
      </w:r>
      <w:proofErr w:type="spellEnd"/>
      <w:r w:rsidRPr="00A54B8E">
        <w:rPr>
          <w:rFonts w:ascii="Verdana" w:hAnsi="Verdana" w:cs="CMBX12"/>
          <w:b/>
        </w:rPr>
        <w:t xml:space="preserve"> Signatures</w:t>
      </w:r>
    </w:p>
    <w:p w:rsidR="00EF3E98" w:rsidRPr="0034697F" w:rsidRDefault="00EF3E98" w:rsidP="00FA6EE3">
      <w:pPr>
        <w:pStyle w:val="ListParagraph"/>
        <w:numPr>
          <w:ilvl w:val="0"/>
          <w:numId w:val="26"/>
        </w:numPr>
        <w:autoSpaceDE w:val="0"/>
        <w:autoSpaceDN w:val="0"/>
        <w:adjustRightInd w:val="0"/>
        <w:spacing w:after="0" w:line="240" w:lineRule="auto"/>
        <w:rPr>
          <w:rFonts w:ascii="Verdana" w:hAnsi="Verdana" w:cs="CMR10"/>
        </w:rPr>
      </w:pPr>
      <w:r w:rsidRPr="0034697F">
        <w:rPr>
          <w:rFonts w:ascii="Verdana" w:hAnsi="Verdana" w:cs="CMR10"/>
        </w:rPr>
        <w:t>It is not feasible to permute a large characteristic</w:t>
      </w:r>
      <w:r w:rsidR="0034697F" w:rsidRPr="0034697F">
        <w:rPr>
          <w:rFonts w:ascii="Verdana" w:hAnsi="Verdana" w:cs="CMR10"/>
        </w:rPr>
        <w:t xml:space="preserve"> </w:t>
      </w:r>
      <w:r w:rsidRPr="0034697F">
        <w:rPr>
          <w:rFonts w:ascii="Verdana" w:hAnsi="Verdana" w:cs="CMR10"/>
        </w:rPr>
        <w:t>matrix explicitly. Even picking</w:t>
      </w:r>
      <w:r w:rsidR="0034697F" w:rsidRPr="0034697F">
        <w:rPr>
          <w:rFonts w:ascii="Verdana" w:hAnsi="Verdana" w:cs="CMR10"/>
        </w:rPr>
        <w:t xml:space="preserve"> </w:t>
      </w:r>
      <w:r w:rsidRPr="0034697F">
        <w:rPr>
          <w:rFonts w:ascii="Verdana" w:hAnsi="Verdana" w:cs="CMR10"/>
        </w:rPr>
        <w:t>a random permutation of millions or billions of rows is time-consuming, and</w:t>
      </w:r>
      <w:r w:rsidR="0034697F" w:rsidRPr="0034697F">
        <w:rPr>
          <w:rFonts w:ascii="Verdana" w:hAnsi="Verdana" w:cs="CMR10"/>
        </w:rPr>
        <w:t xml:space="preserve"> </w:t>
      </w:r>
      <w:r w:rsidRPr="0034697F">
        <w:rPr>
          <w:rFonts w:ascii="Verdana" w:hAnsi="Verdana" w:cs="CMR10"/>
        </w:rPr>
        <w:t>the necessary sorting of the rows would take even more time. Thus, permuted</w:t>
      </w:r>
      <w:r w:rsidR="0034697F" w:rsidRPr="0034697F">
        <w:rPr>
          <w:rFonts w:ascii="Verdana" w:hAnsi="Verdana" w:cs="CMR10"/>
        </w:rPr>
        <w:t xml:space="preserve"> </w:t>
      </w:r>
      <w:r w:rsidRPr="0034697F">
        <w:rPr>
          <w:rFonts w:ascii="Verdana" w:hAnsi="Verdana" w:cs="CMR10"/>
        </w:rPr>
        <w:t>matrices like that suggested by Fig. 3.3, while conceptually appealing, are not</w:t>
      </w:r>
      <w:r w:rsidR="0034697F">
        <w:rPr>
          <w:rFonts w:ascii="Verdana" w:hAnsi="Verdana" w:cs="CMR10"/>
        </w:rPr>
        <w:t xml:space="preserve"> </w:t>
      </w:r>
      <w:r w:rsidRPr="0034697F">
        <w:rPr>
          <w:rFonts w:ascii="Verdana" w:hAnsi="Verdana" w:cs="CMR10"/>
        </w:rPr>
        <w:t>implementable.</w:t>
      </w:r>
    </w:p>
    <w:p w:rsidR="0034697F" w:rsidRDefault="00EF3E98" w:rsidP="00FA6EE3">
      <w:pPr>
        <w:pStyle w:val="ListParagraph"/>
        <w:numPr>
          <w:ilvl w:val="0"/>
          <w:numId w:val="26"/>
        </w:numPr>
        <w:autoSpaceDE w:val="0"/>
        <w:autoSpaceDN w:val="0"/>
        <w:adjustRightInd w:val="0"/>
        <w:spacing w:after="0" w:line="240" w:lineRule="auto"/>
        <w:rPr>
          <w:rFonts w:ascii="Verdana" w:eastAsia="CMMI10" w:hAnsi="Verdana" w:cs="CMR10"/>
        </w:rPr>
      </w:pPr>
      <w:r w:rsidRPr="0034697F">
        <w:rPr>
          <w:rFonts w:ascii="Verdana" w:hAnsi="Verdana" w:cs="CMR10"/>
        </w:rPr>
        <w:t>Fortunately, it is possible to simulate the effect of a random permutation by</w:t>
      </w:r>
      <w:r w:rsidR="0034697F" w:rsidRPr="0034697F">
        <w:rPr>
          <w:rFonts w:ascii="Verdana" w:hAnsi="Verdana" w:cs="CMR10"/>
        </w:rPr>
        <w:t xml:space="preserve"> </w:t>
      </w:r>
      <w:r w:rsidRPr="0034697F">
        <w:rPr>
          <w:rFonts w:ascii="Verdana" w:hAnsi="Verdana" w:cs="CMR10"/>
        </w:rPr>
        <w:t>a random hash function that maps row numbers to as many buckets as there</w:t>
      </w:r>
      <w:r w:rsidR="0034697F" w:rsidRPr="0034697F">
        <w:rPr>
          <w:rFonts w:ascii="Verdana" w:hAnsi="Verdana" w:cs="CMR10"/>
        </w:rPr>
        <w:t xml:space="preserve"> </w:t>
      </w:r>
      <w:r w:rsidRPr="0034697F">
        <w:rPr>
          <w:rFonts w:ascii="Verdana" w:hAnsi="Verdana" w:cs="CMR10"/>
        </w:rPr>
        <w:t>are rows. A hash function that maps integers 0</w:t>
      </w:r>
      <w:r w:rsidRPr="0034697F">
        <w:rPr>
          <w:rFonts w:ascii="Verdana" w:eastAsia="CMMI10" w:hAnsi="Verdana" w:cs="CMMI10"/>
        </w:rPr>
        <w:t xml:space="preserve">, </w:t>
      </w:r>
      <w:r w:rsidRPr="0034697F">
        <w:rPr>
          <w:rFonts w:ascii="Verdana" w:hAnsi="Verdana" w:cs="CMR10"/>
        </w:rPr>
        <w:t>1</w:t>
      </w:r>
      <w:r w:rsidRPr="0034697F">
        <w:rPr>
          <w:rFonts w:ascii="Verdana" w:eastAsia="CMMI10" w:hAnsi="Verdana" w:cs="CMMI10"/>
        </w:rPr>
        <w:t xml:space="preserve">, . . . , k </w:t>
      </w:r>
      <w:r w:rsidRPr="0034697F">
        <w:rPr>
          <w:rFonts w:ascii="Verdana" w:eastAsia="CMSY10" w:hAnsi="Verdana" w:cs="CMSY10"/>
        </w:rPr>
        <w:t>−</w:t>
      </w:r>
      <w:r w:rsidRPr="0034697F">
        <w:rPr>
          <w:rFonts w:ascii="Verdana" w:hAnsi="Verdana" w:cs="CMR10"/>
        </w:rPr>
        <w:t>1 to bucket numbers</w:t>
      </w:r>
      <w:r w:rsidR="0034697F" w:rsidRPr="0034697F">
        <w:rPr>
          <w:rFonts w:ascii="Verdana" w:hAnsi="Verdana" w:cs="CMR10"/>
        </w:rPr>
        <w:t xml:space="preserve"> </w:t>
      </w:r>
      <w:r w:rsidRPr="0034697F">
        <w:rPr>
          <w:rFonts w:ascii="Verdana" w:hAnsi="Verdana" w:cs="CMR10"/>
        </w:rPr>
        <w:t xml:space="preserve">0 through </w:t>
      </w:r>
      <w:r w:rsidRPr="0034697F">
        <w:rPr>
          <w:rFonts w:ascii="Verdana" w:eastAsia="CMMI10" w:hAnsi="Verdana" w:cs="CMMI10"/>
        </w:rPr>
        <w:t>k</w:t>
      </w:r>
      <w:r w:rsidRPr="0034697F">
        <w:rPr>
          <w:rFonts w:ascii="Verdana" w:eastAsia="CMSY10" w:hAnsi="Verdana" w:cs="CMSY10"/>
        </w:rPr>
        <w:t>−</w:t>
      </w:r>
      <w:r w:rsidRPr="0034697F">
        <w:rPr>
          <w:rFonts w:ascii="Verdana" w:hAnsi="Verdana" w:cs="CMR10"/>
        </w:rPr>
        <w:t>1 typically will map some pairs of integers to the same bucket and</w:t>
      </w:r>
      <w:r w:rsidR="0034697F">
        <w:rPr>
          <w:rFonts w:ascii="Verdana" w:hAnsi="Verdana" w:cs="CMR10"/>
        </w:rPr>
        <w:t xml:space="preserve"> </w:t>
      </w:r>
      <w:r w:rsidRPr="0034697F">
        <w:rPr>
          <w:rFonts w:ascii="Verdana" w:hAnsi="Verdana" w:cs="CMR10"/>
        </w:rPr>
        <w:t xml:space="preserve">leave other buckets unfilled. However, the difference is unimportant as long as </w:t>
      </w:r>
      <w:r w:rsidRPr="0034697F">
        <w:rPr>
          <w:rFonts w:ascii="Verdana" w:eastAsia="CMMI10" w:hAnsi="Verdana" w:cs="CMMI10"/>
        </w:rPr>
        <w:t xml:space="preserve">k </w:t>
      </w:r>
      <w:r w:rsidRPr="0034697F">
        <w:rPr>
          <w:rFonts w:ascii="Verdana" w:eastAsia="CMMI10" w:hAnsi="Verdana" w:cs="CMR10"/>
        </w:rPr>
        <w:t xml:space="preserve">is large and there are not too many collisions. </w:t>
      </w:r>
    </w:p>
    <w:p w:rsidR="00EF3E98" w:rsidRPr="0034697F" w:rsidRDefault="00EF3E98" w:rsidP="00FA6EE3">
      <w:pPr>
        <w:pStyle w:val="ListParagraph"/>
        <w:numPr>
          <w:ilvl w:val="0"/>
          <w:numId w:val="26"/>
        </w:numPr>
        <w:autoSpaceDE w:val="0"/>
        <w:autoSpaceDN w:val="0"/>
        <w:adjustRightInd w:val="0"/>
        <w:spacing w:after="0" w:line="240" w:lineRule="auto"/>
        <w:rPr>
          <w:rFonts w:ascii="Verdana" w:eastAsia="CMMI10" w:hAnsi="Verdana" w:cs="CMR10"/>
        </w:rPr>
      </w:pPr>
      <w:r w:rsidRPr="0034697F">
        <w:rPr>
          <w:rFonts w:ascii="Verdana" w:eastAsia="CMMI10" w:hAnsi="Verdana" w:cs="CMR10"/>
        </w:rPr>
        <w:t>We can maintain the fiction</w:t>
      </w:r>
      <w:r w:rsidR="0034697F" w:rsidRPr="0034697F">
        <w:rPr>
          <w:rFonts w:ascii="Verdana" w:eastAsia="CMMI10" w:hAnsi="Verdana" w:cs="CMR10"/>
        </w:rPr>
        <w:t xml:space="preserve"> </w:t>
      </w:r>
      <w:r w:rsidRPr="0034697F">
        <w:rPr>
          <w:rFonts w:ascii="Verdana" w:eastAsia="CMMI10" w:hAnsi="Verdana" w:cs="CMR10"/>
        </w:rPr>
        <w:t xml:space="preserve">that our hash function </w:t>
      </w:r>
      <w:r w:rsidRPr="0034697F">
        <w:rPr>
          <w:rFonts w:ascii="Verdana" w:eastAsia="CMMI10" w:hAnsi="Verdana" w:cs="CMMI10"/>
        </w:rPr>
        <w:t xml:space="preserve">h </w:t>
      </w:r>
      <w:r w:rsidRPr="0034697F">
        <w:rPr>
          <w:rFonts w:ascii="Verdana" w:eastAsia="CMMI10" w:hAnsi="Verdana" w:cs="CMR10"/>
        </w:rPr>
        <w:t xml:space="preserve">“permutes” row </w:t>
      </w:r>
      <w:r w:rsidRPr="0034697F">
        <w:rPr>
          <w:rFonts w:ascii="Verdana" w:eastAsia="CMMI10" w:hAnsi="Verdana" w:cs="CMMI10"/>
        </w:rPr>
        <w:t xml:space="preserve">r </w:t>
      </w:r>
      <w:r w:rsidRPr="0034697F">
        <w:rPr>
          <w:rFonts w:ascii="Verdana" w:eastAsia="CMMI10" w:hAnsi="Verdana" w:cs="CMR10"/>
        </w:rPr>
        <w:t xml:space="preserve">to position </w:t>
      </w:r>
      <w:r w:rsidRPr="0034697F">
        <w:rPr>
          <w:rFonts w:ascii="Verdana" w:eastAsia="CMMI10" w:hAnsi="Verdana" w:cs="CMMI10"/>
        </w:rPr>
        <w:t>h</w:t>
      </w:r>
      <w:r w:rsidRPr="0034697F">
        <w:rPr>
          <w:rFonts w:ascii="Verdana" w:eastAsia="CMMI10" w:hAnsi="Verdana" w:cs="CMR10"/>
        </w:rPr>
        <w:t>(</w:t>
      </w:r>
      <w:r w:rsidRPr="0034697F">
        <w:rPr>
          <w:rFonts w:ascii="Verdana" w:eastAsia="CMMI10" w:hAnsi="Verdana" w:cs="CMMI10"/>
        </w:rPr>
        <w:t>r</w:t>
      </w:r>
      <w:r w:rsidRPr="0034697F">
        <w:rPr>
          <w:rFonts w:ascii="Verdana" w:eastAsia="CMMI10" w:hAnsi="Verdana" w:cs="CMR10"/>
        </w:rPr>
        <w:t>) in the permuted</w:t>
      </w:r>
      <w:r w:rsidR="0034697F">
        <w:rPr>
          <w:rFonts w:ascii="Verdana" w:eastAsia="CMMI10" w:hAnsi="Verdana" w:cs="CMR10"/>
        </w:rPr>
        <w:t xml:space="preserve"> </w:t>
      </w:r>
      <w:r w:rsidRPr="0034697F">
        <w:rPr>
          <w:rFonts w:ascii="Verdana" w:eastAsia="CMMI10" w:hAnsi="Verdana" w:cs="CMR10"/>
        </w:rPr>
        <w:t>order.</w:t>
      </w:r>
    </w:p>
    <w:p w:rsidR="0034697F" w:rsidRDefault="00EF3E98" w:rsidP="00FA6EE3">
      <w:pPr>
        <w:pStyle w:val="ListParagraph"/>
        <w:numPr>
          <w:ilvl w:val="0"/>
          <w:numId w:val="26"/>
        </w:numPr>
        <w:autoSpaceDE w:val="0"/>
        <w:autoSpaceDN w:val="0"/>
        <w:adjustRightInd w:val="0"/>
        <w:spacing w:after="0" w:line="240" w:lineRule="auto"/>
        <w:rPr>
          <w:rFonts w:ascii="Verdana" w:eastAsia="CMMI10" w:hAnsi="Verdana" w:cs="CMR10"/>
        </w:rPr>
      </w:pPr>
      <w:r w:rsidRPr="0034697F">
        <w:rPr>
          <w:rFonts w:ascii="Verdana" w:eastAsia="CMMI10" w:hAnsi="Verdana" w:cs="CMR10"/>
        </w:rPr>
        <w:t xml:space="preserve">Thus, instead of picking </w:t>
      </w:r>
      <w:r w:rsidRPr="0034697F">
        <w:rPr>
          <w:rFonts w:ascii="Verdana" w:eastAsia="CMMI10" w:hAnsi="Verdana" w:cs="CMMI10"/>
        </w:rPr>
        <w:t xml:space="preserve">n </w:t>
      </w:r>
      <w:r w:rsidRPr="0034697F">
        <w:rPr>
          <w:rFonts w:ascii="Verdana" w:eastAsia="CMMI10" w:hAnsi="Verdana" w:cs="CMR10"/>
        </w:rPr>
        <w:t xml:space="preserve">random permutations of rows, we pick </w:t>
      </w:r>
      <w:r w:rsidRPr="0034697F">
        <w:rPr>
          <w:rFonts w:ascii="Verdana" w:eastAsia="CMMI10" w:hAnsi="Verdana" w:cs="CMMI10"/>
        </w:rPr>
        <w:t xml:space="preserve">n </w:t>
      </w:r>
      <w:r w:rsidRPr="0034697F">
        <w:rPr>
          <w:rFonts w:ascii="Verdana" w:eastAsia="CMMI10" w:hAnsi="Verdana" w:cs="CMR10"/>
        </w:rPr>
        <w:t>randomly</w:t>
      </w:r>
      <w:r w:rsidR="0034697F" w:rsidRPr="0034697F">
        <w:rPr>
          <w:rFonts w:ascii="Verdana" w:eastAsia="CMMI10" w:hAnsi="Verdana" w:cs="CMR10"/>
        </w:rPr>
        <w:t xml:space="preserve"> </w:t>
      </w:r>
      <w:r w:rsidRPr="0034697F">
        <w:rPr>
          <w:rFonts w:ascii="Verdana" w:eastAsia="CMMI10" w:hAnsi="Verdana" w:cs="CMR10"/>
        </w:rPr>
        <w:t xml:space="preserve">chosen hash functions </w:t>
      </w:r>
      <w:r w:rsidRPr="0034697F">
        <w:rPr>
          <w:rFonts w:ascii="Verdana" w:eastAsia="CMMI10" w:hAnsi="Verdana" w:cs="CMMI10"/>
        </w:rPr>
        <w:t>h</w:t>
      </w:r>
      <w:r w:rsidRPr="0034697F">
        <w:rPr>
          <w:rFonts w:ascii="Verdana" w:eastAsia="CMMI10" w:hAnsi="Verdana" w:cs="CMR7"/>
        </w:rPr>
        <w:t>1</w:t>
      </w:r>
      <w:r w:rsidRPr="0034697F">
        <w:rPr>
          <w:rFonts w:ascii="Verdana" w:eastAsia="CMMI10" w:hAnsi="Verdana" w:cs="CMMI10"/>
        </w:rPr>
        <w:t>, h</w:t>
      </w:r>
      <w:r w:rsidRPr="0034697F">
        <w:rPr>
          <w:rFonts w:ascii="Verdana" w:eastAsia="CMMI10" w:hAnsi="Verdana" w:cs="CMR7"/>
        </w:rPr>
        <w:t>2</w:t>
      </w:r>
      <w:proofErr w:type="gramStart"/>
      <w:r w:rsidRPr="0034697F">
        <w:rPr>
          <w:rFonts w:ascii="Verdana" w:eastAsia="CMMI10" w:hAnsi="Verdana" w:cs="CMMI10"/>
        </w:rPr>
        <w:t>, . . . ,</w:t>
      </w:r>
      <w:proofErr w:type="gramEnd"/>
      <w:r w:rsidRPr="0034697F">
        <w:rPr>
          <w:rFonts w:ascii="Verdana" w:eastAsia="CMMI10" w:hAnsi="Verdana" w:cs="CMMI10"/>
        </w:rPr>
        <w:t xml:space="preserve"> </w:t>
      </w:r>
      <w:proofErr w:type="spellStart"/>
      <w:r w:rsidRPr="0034697F">
        <w:rPr>
          <w:rFonts w:ascii="Verdana" w:eastAsia="CMMI10" w:hAnsi="Verdana" w:cs="CMMI10"/>
        </w:rPr>
        <w:t>h</w:t>
      </w:r>
      <w:r w:rsidRPr="0034697F">
        <w:rPr>
          <w:rFonts w:ascii="Verdana" w:eastAsia="CMMI7" w:hAnsi="Verdana" w:cs="CMMI7"/>
        </w:rPr>
        <w:t>n</w:t>
      </w:r>
      <w:proofErr w:type="spellEnd"/>
      <w:r w:rsidRPr="0034697F">
        <w:rPr>
          <w:rFonts w:ascii="Verdana" w:eastAsia="CMMI7" w:hAnsi="Verdana" w:cs="CMMI7"/>
        </w:rPr>
        <w:t xml:space="preserve"> </w:t>
      </w:r>
      <w:r w:rsidRPr="0034697F">
        <w:rPr>
          <w:rFonts w:ascii="Verdana" w:eastAsia="CMMI10" w:hAnsi="Verdana" w:cs="CMR10"/>
        </w:rPr>
        <w:t>on the rows. We construct the signature</w:t>
      </w:r>
      <w:r w:rsidR="0034697F">
        <w:rPr>
          <w:rFonts w:ascii="Verdana" w:eastAsia="CMMI10" w:hAnsi="Verdana" w:cs="CMR10"/>
        </w:rPr>
        <w:t xml:space="preserve"> </w:t>
      </w:r>
      <w:r w:rsidRPr="0034697F">
        <w:rPr>
          <w:rFonts w:ascii="Verdana" w:eastAsia="CMMI10" w:hAnsi="Verdana" w:cs="CMR10"/>
        </w:rPr>
        <w:t xml:space="preserve">matrix by considering each row in their given order. </w:t>
      </w:r>
    </w:p>
    <w:p w:rsidR="00EF3E98" w:rsidRPr="0034697F" w:rsidRDefault="00EF3E98" w:rsidP="00FA6EE3">
      <w:pPr>
        <w:pStyle w:val="ListParagraph"/>
        <w:numPr>
          <w:ilvl w:val="0"/>
          <w:numId w:val="26"/>
        </w:numPr>
        <w:autoSpaceDE w:val="0"/>
        <w:autoSpaceDN w:val="0"/>
        <w:adjustRightInd w:val="0"/>
        <w:spacing w:after="0" w:line="240" w:lineRule="auto"/>
        <w:rPr>
          <w:rFonts w:ascii="Verdana" w:eastAsia="CMMI10" w:hAnsi="Verdana" w:cs="CMR10"/>
        </w:rPr>
      </w:pPr>
      <w:r w:rsidRPr="0034697F">
        <w:rPr>
          <w:rFonts w:ascii="Verdana" w:eastAsia="CMMI10" w:hAnsi="Verdana" w:cs="CMR10"/>
        </w:rPr>
        <w:t xml:space="preserve">Let </w:t>
      </w:r>
      <w:proofErr w:type="gramStart"/>
      <w:r w:rsidRPr="0034697F">
        <w:rPr>
          <w:rFonts w:ascii="Verdana" w:eastAsia="CMMI10" w:hAnsi="Verdana" w:cs="CMR8"/>
        </w:rPr>
        <w:t>SIG</w:t>
      </w:r>
      <w:r w:rsidRPr="0034697F">
        <w:rPr>
          <w:rFonts w:ascii="Verdana" w:eastAsia="CMMI10" w:hAnsi="Verdana" w:cs="CMR10"/>
        </w:rPr>
        <w:t>(</w:t>
      </w:r>
      <w:proofErr w:type="spellStart"/>
      <w:proofErr w:type="gramEnd"/>
      <w:r w:rsidRPr="0034697F">
        <w:rPr>
          <w:rFonts w:ascii="Verdana" w:eastAsia="CMMI10" w:hAnsi="Verdana" w:cs="CMMI10"/>
        </w:rPr>
        <w:t>i</w:t>
      </w:r>
      <w:proofErr w:type="spellEnd"/>
      <w:r w:rsidRPr="0034697F">
        <w:rPr>
          <w:rFonts w:ascii="Verdana" w:eastAsia="CMMI10" w:hAnsi="Verdana" w:cs="CMMI10"/>
        </w:rPr>
        <w:t>, c</w:t>
      </w:r>
      <w:r w:rsidRPr="0034697F">
        <w:rPr>
          <w:rFonts w:ascii="Verdana" w:eastAsia="CMMI10" w:hAnsi="Verdana" w:cs="CMR10"/>
        </w:rPr>
        <w:t>) be the element</w:t>
      </w:r>
      <w:r w:rsidR="0034697F" w:rsidRPr="0034697F">
        <w:rPr>
          <w:rFonts w:ascii="Verdana" w:eastAsia="CMMI10" w:hAnsi="Verdana" w:cs="CMR10"/>
        </w:rPr>
        <w:t xml:space="preserve"> </w:t>
      </w:r>
      <w:r w:rsidRPr="0034697F">
        <w:rPr>
          <w:rFonts w:ascii="Verdana" w:eastAsia="CMMI10" w:hAnsi="Verdana" w:cs="CMR10"/>
        </w:rPr>
        <w:t xml:space="preserve">of the signature matrix for the </w:t>
      </w:r>
      <w:proofErr w:type="spellStart"/>
      <w:r w:rsidRPr="0034697F">
        <w:rPr>
          <w:rFonts w:ascii="Verdana" w:eastAsia="CMMI10" w:hAnsi="Verdana" w:cs="CMMI10"/>
        </w:rPr>
        <w:t>i</w:t>
      </w:r>
      <w:r w:rsidRPr="0034697F">
        <w:rPr>
          <w:rFonts w:ascii="Verdana" w:eastAsia="CMMI10" w:hAnsi="Verdana" w:cs="CMR10"/>
        </w:rPr>
        <w:t>th</w:t>
      </w:r>
      <w:proofErr w:type="spellEnd"/>
      <w:r w:rsidRPr="0034697F">
        <w:rPr>
          <w:rFonts w:ascii="Verdana" w:eastAsia="CMMI10" w:hAnsi="Verdana" w:cs="CMR10"/>
        </w:rPr>
        <w:t xml:space="preserve"> hash function and column </w:t>
      </w:r>
      <w:r w:rsidRPr="0034697F">
        <w:rPr>
          <w:rFonts w:ascii="Verdana" w:eastAsia="CMMI10" w:hAnsi="Verdana" w:cs="CMMI10"/>
        </w:rPr>
        <w:t>c</w:t>
      </w:r>
      <w:r w:rsidRPr="0034697F">
        <w:rPr>
          <w:rFonts w:ascii="Verdana" w:eastAsia="CMMI10" w:hAnsi="Verdana" w:cs="CMR10"/>
        </w:rPr>
        <w:t>. Initially, set</w:t>
      </w:r>
      <w:r w:rsidR="0034697F">
        <w:rPr>
          <w:rFonts w:ascii="Verdana" w:eastAsia="CMMI10" w:hAnsi="Verdana" w:cs="CMR10"/>
        </w:rPr>
        <w:t xml:space="preserve"> </w:t>
      </w:r>
      <w:proofErr w:type="gramStart"/>
      <w:r w:rsidRPr="0034697F">
        <w:rPr>
          <w:rFonts w:ascii="Verdana" w:eastAsia="CMMI10" w:hAnsi="Verdana" w:cs="CMR8"/>
        </w:rPr>
        <w:t>SIG</w:t>
      </w:r>
      <w:r w:rsidRPr="0034697F">
        <w:rPr>
          <w:rFonts w:ascii="Verdana" w:eastAsia="CMMI10" w:hAnsi="Verdana" w:cs="CMR10"/>
        </w:rPr>
        <w:t>(</w:t>
      </w:r>
      <w:proofErr w:type="spellStart"/>
      <w:proofErr w:type="gramEnd"/>
      <w:r w:rsidRPr="0034697F">
        <w:rPr>
          <w:rFonts w:ascii="Verdana" w:eastAsia="CMMI10" w:hAnsi="Verdana" w:cs="CMMI10"/>
        </w:rPr>
        <w:t>i</w:t>
      </w:r>
      <w:proofErr w:type="spellEnd"/>
      <w:r w:rsidRPr="0034697F">
        <w:rPr>
          <w:rFonts w:ascii="Verdana" w:eastAsia="CMMI10" w:hAnsi="Verdana" w:cs="CMMI10"/>
        </w:rPr>
        <w:t>, c</w:t>
      </w:r>
      <w:r w:rsidRPr="0034697F">
        <w:rPr>
          <w:rFonts w:ascii="Verdana" w:eastAsia="CMMI10" w:hAnsi="Verdana" w:cs="CMR10"/>
        </w:rPr>
        <w:t xml:space="preserve">) to </w:t>
      </w:r>
      <w:r w:rsidRPr="0034697F">
        <w:rPr>
          <w:rFonts w:ascii="Verdana" w:eastAsia="CMSY10" w:hAnsi="Verdana" w:cs="CMSY10"/>
        </w:rPr>
        <w:t xml:space="preserve">∞ </w:t>
      </w:r>
      <w:r w:rsidRPr="0034697F">
        <w:rPr>
          <w:rFonts w:ascii="Verdana" w:eastAsia="CMMI10" w:hAnsi="Verdana" w:cs="CMR10"/>
        </w:rPr>
        <w:t xml:space="preserve">for all </w:t>
      </w:r>
      <w:proofErr w:type="spellStart"/>
      <w:r w:rsidRPr="0034697F">
        <w:rPr>
          <w:rFonts w:ascii="Verdana" w:eastAsia="CMMI10" w:hAnsi="Verdana" w:cs="CMMI10"/>
        </w:rPr>
        <w:t>i</w:t>
      </w:r>
      <w:proofErr w:type="spellEnd"/>
      <w:r w:rsidRPr="0034697F">
        <w:rPr>
          <w:rFonts w:ascii="Verdana" w:eastAsia="CMMI10" w:hAnsi="Verdana" w:cs="CMMI10"/>
        </w:rPr>
        <w:t xml:space="preserve"> </w:t>
      </w:r>
      <w:r w:rsidRPr="0034697F">
        <w:rPr>
          <w:rFonts w:ascii="Verdana" w:eastAsia="CMMI10" w:hAnsi="Verdana" w:cs="CMR10"/>
        </w:rPr>
        <w:t xml:space="preserve">and </w:t>
      </w:r>
      <w:r w:rsidRPr="0034697F">
        <w:rPr>
          <w:rFonts w:ascii="Verdana" w:eastAsia="CMMI10" w:hAnsi="Verdana" w:cs="CMMI10"/>
        </w:rPr>
        <w:t>c</w:t>
      </w:r>
      <w:r w:rsidRPr="0034697F">
        <w:rPr>
          <w:rFonts w:ascii="Verdana" w:eastAsia="CMMI10" w:hAnsi="Verdana" w:cs="CMR10"/>
        </w:rPr>
        <w:t xml:space="preserve">. We handle row </w:t>
      </w:r>
      <w:r w:rsidRPr="0034697F">
        <w:rPr>
          <w:rFonts w:ascii="Verdana" w:eastAsia="CMMI10" w:hAnsi="Verdana" w:cs="CMMI10"/>
        </w:rPr>
        <w:t xml:space="preserve">r </w:t>
      </w:r>
      <w:r w:rsidRPr="0034697F">
        <w:rPr>
          <w:rFonts w:ascii="Verdana" w:eastAsia="CMMI10" w:hAnsi="Verdana" w:cs="CMR10"/>
        </w:rPr>
        <w:t>by doing the following:</w:t>
      </w:r>
    </w:p>
    <w:p w:rsidR="00EF3E98" w:rsidRPr="0063188A" w:rsidRDefault="00EF3E98" w:rsidP="00EF3E98">
      <w:pPr>
        <w:autoSpaceDE w:val="0"/>
        <w:autoSpaceDN w:val="0"/>
        <w:adjustRightInd w:val="0"/>
        <w:spacing w:after="0" w:line="240" w:lineRule="auto"/>
        <w:rPr>
          <w:rFonts w:ascii="Verdana" w:eastAsia="CMMI10" w:hAnsi="Verdana" w:cs="CMR10"/>
        </w:rPr>
      </w:pPr>
      <w:r w:rsidRPr="0063188A">
        <w:rPr>
          <w:rFonts w:ascii="Verdana" w:eastAsia="CMMI10" w:hAnsi="Verdana" w:cs="CMR10"/>
        </w:rPr>
        <w:t xml:space="preserve">1. Compute </w:t>
      </w:r>
      <w:r w:rsidRPr="0063188A">
        <w:rPr>
          <w:rFonts w:ascii="Verdana" w:eastAsia="CMMI10" w:hAnsi="Verdana" w:cs="CMMI10"/>
        </w:rPr>
        <w:t>h</w:t>
      </w:r>
      <w:r w:rsidRPr="0063188A">
        <w:rPr>
          <w:rFonts w:ascii="Verdana" w:eastAsia="CMMI10" w:hAnsi="Verdana" w:cs="CMR7"/>
        </w:rPr>
        <w:t>1</w:t>
      </w:r>
      <w:r w:rsidRPr="0063188A">
        <w:rPr>
          <w:rFonts w:ascii="Verdana" w:eastAsia="CMMI10" w:hAnsi="Verdana" w:cs="CMR10"/>
        </w:rPr>
        <w:t>(</w:t>
      </w:r>
      <w:r w:rsidRPr="0063188A">
        <w:rPr>
          <w:rFonts w:ascii="Verdana" w:eastAsia="CMMI10" w:hAnsi="Verdana" w:cs="CMMI10"/>
        </w:rPr>
        <w:t>r</w:t>
      </w:r>
      <w:r w:rsidRPr="0063188A">
        <w:rPr>
          <w:rFonts w:ascii="Verdana" w:eastAsia="CMMI10" w:hAnsi="Verdana" w:cs="CMR10"/>
        </w:rPr>
        <w:t>)</w:t>
      </w:r>
      <w:r w:rsidRPr="0063188A">
        <w:rPr>
          <w:rFonts w:ascii="Verdana" w:eastAsia="CMMI10" w:hAnsi="Verdana" w:cs="CMMI10"/>
        </w:rPr>
        <w:t>, h</w:t>
      </w:r>
      <w:r w:rsidRPr="0063188A">
        <w:rPr>
          <w:rFonts w:ascii="Verdana" w:eastAsia="CMMI10" w:hAnsi="Verdana" w:cs="CMR7"/>
        </w:rPr>
        <w:t>2</w:t>
      </w:r>
      <w:r w:rsidRPr="0063188A">
        <w:rPr>
          <w:rFonts w:ascii="Verdana" w:eastAsia="CMMI10" w:hAnsi="Verdana" w:cs="CMR10"/>
        </w:rPr>
        <w:t>(</w:t>
      </w:r>
      <w:r w:rsidRPr="0063188A">
        <w:rPr>
          <w:rFonts w:ascii="Verdana" w:eastAsia="CMMI10" w:hAnsi="Verdana" w:cs="CMMI10"/>
        </w:rPr>
        <w:t>r</w:t>
      </w:r>
      <w:r w:rsidRPr="0063188A">
        <w:rPr>
          <w:rFonts w:ascii="Verdana" w:eastAsia="CMMI10" w:hAnsi="Verdana" w:cs="CMR10"/>
        </w:rPr>
        <w:t>)</w:t>
      </w:r>
      <w:proofErr w:type="gramStart"/>
      <w:r w:rsidRPr="0063188A">
        <w:rPr>
          <w:rFonts w:ascii="Verdana" w:eastAsia="CMMI10" w:hAnsi="Verdana" w:cs="CMMI10"/>
        </w:rPr>
        <w:t>, . . . ,</w:t>
      </w:r>
      <w:proofErr w:type="gramEnd"/>
      <w:r w:rsidRPr="0063188A">
        <w:rPr>
          <w:rFonts w:ascii="Verdana" w:eastAsia="CMMI10" w:hAnsi="Verdana" w:cs="CMMI10"/>
        </w:rPr>
        <w:t xml:space="preserve"> </w:t>
      </w:r>
      <w:proofErr w:type="spellStart"/>
      <w:r w:rsidRPr="0063188A">
        <w:rPr>
          <w:rFonts w:ascii="Verdana" w:eastAsia="CMMI10" w:hAnsi="Verdana" w:cs="CMMI10"/>
        </w:rPr>
        <w:t>h</w:t>
      </w:r>
      <w:r w:rsidRPr="0063188A">
        <w:rPr>
          <w:rFonts w:ascii="Verdana" w:eastAsia="CMMI7" w:hAnsi="Verdana" w:cs="CMMI7"/>
        </w:rPr>
        <w:t>n</w:t>
      </w:r>
      <w:proofErr w:type="spellEnd"/>
      <w:r w:rsidRPr="0063188A">
        <w:rPr>
          <w:rFonts w:ascii="Verdana" w:eastAsia="CMMI10" w:hAnsi="Verdana" w:cs="CMR10"/>
        </w:rPr>
        <w:t>(</w:t>
      </w:r>
      <w:r w:rsidRPr="0063188A">
        <w:rPr>
          <w:rFonts w:ascii="Verdana" w:eastAsia="CMMI10" w:hAnsi="Verdana" w:cs="CMMI10"/>
        </w:rPr>
        <w:t>r</w:t>
      </w:r>
      <w:r w:rsidRPr="0063188A">
        <w:rPr>
          <w:rFonts w:ascii="Verdana" w:eastAsia="CMMI10" w:hAnsi="Verdana" w:cs="CMR10"/>
        </w:rPr>
        <w:t>).</w:t>
      </w:r>
    </w:p>
    <w:p w:rsidR="00EF3E98" w:rsidRPr="0063188A" w:rsidRDefault="00EF3E98" w:rsidP="00EF3E98">
      <w:pPr>
        <w:autoSpaceDE w:val="0"/>
        <w:autoSpaceDN w:val="0"/>
        <w:adjustRightInd w:val="0"/>
        <w:spacing w:after="0" w:line="240" w:lineRule="auto"/>
        <w:rPr>
          <w:rFonts w:ascii="Verdana" w:eastAsia="CMMI10" w:hAnsi="Verdana" w:cs="CMR10"/>
        </w:rPr>
      </w:pPr>
      <w:r w:rsidRPr="0063188A">
        <w:rPr>
          <w:rFonts w:ascii="Verdana" w:eastAsia="CMMI10" w:hAnsi="Verdana" w:cs="CMR10"/>
        </w:rPr>
        <w:t xml:space="preserve">2. For each column </w:t>
      </w:r>
      <w:r w:rsidRPr="0063188A">
        <w:rPr>
          <w:rFonts w:ascii="Verdana" w:eastAsia="CMMI10" w:hAnsi="Verdana" w:cs="CMMI10"/>
        </w:rPr>
        <w:t xml:space="preserve">c </w:t>
      </w:r>
      <w:r w:rsidRPr="0063188A">
        <w:rPr>
          <w:rFonts w:ascii="Verdana" w:eastAsia="CMMI10" w:hAnsi="Verdana" w:cs="CMR10"/>
        </w:rPr>
        <w:t>do the following:</w:t>
      </w:r>
    </w:p>
    <w:p w:rsidR="00EF3E98" w:rsidRPr="0063188A" w:rsidRDefault="00EF3E98" w:rsidP="00EF3E98">
      <w:pPr>
        <w:autoSpaceDE w:val="0"/>
        <w:autoSpaceDN w:val="0"/>
        <w:adjustRightInd w:val="0"/>
        <w:spacing w:after="0" w:line="240" w:lineRule="auto"/>
        <w:rPr>
          <w:rFonts w:ascii="Verdana" w:eastAsia="CMMI10" w:hAnsi="Verdana" w:cs="CMR10"/>
        </w:rPr>
      </w:pPr>
      <w:r w:rsidRPr="0063188A">
        <w:rPr>
          <w:rFonts w:ascii="Verdana" w:eastAsia="CMMI10" w:hAnsi="Verdana" w:cs="CMR10"/>
        </w:rPr>
        <w:t xml:space="preserve">(a) If </w:t>
      </w:r>
      <w:r w:rsidRPr="0063188A">
        <w:rPr>
          <w:rFonts w:ascii="Verdana" w:eastAsia="CMMI10" w:hAnsi="Verdana" w:cs="CMMI10"/>
        </w:rPr>
        <w:t xml:space="preserve">c </w:t>
      </w:r>
      <w:r w:rsidRPr="0063188A">
        <w:rPr>
          <w:rFonts w:ascii="Verdana" w:eastAsia="CMMI10" w:hAnsi="Verdana" w:cs="CMR10"/>
        </w:rPr>
        <w:t xml:space="preserve">has 0 in row </w:t>
      </w:r>
      <w:r w:rsidRPr="0063188A">
        <w:rPr>
          <w:rFonts w:ascii="Verdana" w:eastAsia="CMMI10" w:hAnsi="Verdana" w:cs="CMMI10"/>
        </w:rPr>
        <w:t>r</w:t>
      </w:r>
      <w:r w:rsidRPr="0063188A">
        <w:rPr>
          <w:rFonts w:ascii="Verdana" w:eastAsia="CMMI10" w:hAnsi="Verdana" w:cs="CMR10"/>
        </w:rPr>
        <w:t>, do nothing.</w:t>
      </w:r>
    </w:p>
    <w:p w:rsidR="00EF3E98" w:rsidRPr="0063188A" w:rsidRDefault="00EF3E98" w:rsidP="00EF3E98">
      <w:pPr>
        <w:autoSpaceDE w:val="0"/>
        <w:autoSpaceDN w:val="0"/>
        <w:adjustRightInd w:val="0"/>
        <w:spacing w:after="0" w:line="240" w:lineRule="auto"/>
        <w:rPr>
          <w:rFonts w:ascii="Verdana" w:eastAsia="CMMI10" w:hAnsi="Verdana" w:cs="CMR10"/>
        </w:rPr>
      </w:pPr>
      <w:r w:rsidRPr="0063188A">
        <w:rPr>
          <w:rFonts w:ascii="Verdana" w:eastAsia="CMMI10" w:hAnsi="Verdana" w:cs="CMR10"/>
        </w:rPr>
        <w:t>(</w:t>
      </w:r>
      <w:proofErr w:type="gramStart"/>
      <w:r w:rsidRPr="0063188A">
        <w:rPr>
          <w:rFonts w:ascii="Verdana" w:eastAsia="CMMI10" w:hAnsi="Verdana" w:cs="CMR10"/>
        </w:rPr>
        <w:t>b</w:t>
      </w:r>
      <w:proofErr w:type="gramEnd"/>
      <w:r w:rsidRPr="0063188A">
        <w:rPr>
          <w:rFonts w:ascii="Verdana" w:eastAsia="CMMI10" w:hAnsi="Verdana" w:cs="CMR10"/>
        </w:rPr>
        <w:t xml:space="preserve">) However, if </w:t>
      </w:r>
      <w:r w:rsidRPr="0063188A">
        <w:rPr>
          <w:rFonts w:ascii="Verdana" w:eastAsia="CMMI10" w:hAnsi="Verdana" w:cs="CMMI10"/>
        </w:rPr>
        <w:t xml:space="preserve">c </w:t>
      </w:r>
      <w:r w:rsidRPr="0063188A">
        <w:rPr>
          <w:rFonts w:ascii="Verdana" w:eastAsia="CMMI10" w:hAnsi="Verdana" w:cs="CMR10"/>
        </w:rPr>
        <w:t xml:space="preserve">has 1 in row </w:t>
      </w:r>
      <w:r w:rsidRPr="0063188A">
        <w:rPr>
          <w:rFonts w:ascii="Verdana" w:eastAsia="CMMI10" w:hAnsi="Verdana" w:cs="CMMI10"/>
        </w:rPr>
        <w:t>r</w:t>
      </w:r>
      <w:r w:rsidRPr="0063188A">
        <w:rPr>
          <w:rFonts w:ascii="Verdana" w:eastAsia="CMMI10" w:hAnsi="Verdana" w:cs="CMR10"/>
        </w:rPr>
        <w:t xml:space="preserve">, then for each </w:t>
      </w:r>
      <w:proofErr w:type="spellStart"/>
      <w:r w:rsidRPr="0063188A">
        <w:rPr>
          <w:rFonts w:ascii="Verdana" w:eastAsia="CMMI10" w:hAnsi="Verdana" w:cs="CMMI10"/>
        </w:rPr>
        <w:t>i</w:t>
      </w:r>
      <w:proofErr w:type="spellEnd"/>
      <w:r w:rsidRPr="0063188A">
        <w:rPr>
          <w:rFonts w:ascii="Verdana" w:eastAsia="CMMI10" w:hAnsi="Verdana" w:cs="CMMI10"/>
        </w:rPr>
        <w:t xml:space="preserve"> </w:t>
      </w:r>
      <w:r w:rsidRPr="0063188A">
        <w:rPr>
          <w:rFonts w:ascii="Verdana" w:eastAsia="CMMI10" w:hAnsi="Verdana" w:cs="CMR10"/>
        </w:rPr>
        <w:t>= 1</w:t>
      </w:r>
      <w:r w:rsidRPr="0063188A">
        <w:rPr>
          <w:rFonts w:ascii="Verdana" w:eastAsia="CMMI10" w:hAnsi="Verdana" w:cs="CMMI10"/>
        </w:rPr>
        <w:t xml:space="preserve">, </w:t>
      </w:r>
      <w:r w:rsidRPr="0063188A">
        <w:rPr>
          <w:rFonts w:ascii="Verdana" w:eastAsia="CMMI10" w:hAnsi="Verdana" w:cs="CMR10"/>
        </w:rPr>
        <w:t>2</w:t>
      </w:r>
      <w:r w:rsidRPr="0063188A">
        <w:rPr>
          <w:rFonts w:ascii="Verdana" w:eastAsia="CMMI10" w:hAnsi="Verdana" w:cs="CMMI10"/>
        </w:rPr>
        <w:t xml:space="preserve">, . . . , n </w:t>
      </w:r>
      <w:r w:rsidRPr="0063188A">
        <w:rPr>
          <w:rFonts w:ascii="Verdana" w:eastAsia="CMMI10" w:hAnsi="Verdana" w:cs="CMR10"/>
        </w:rPr>
        <w:t xml:space="preserve">set </w:t>
      </w:r>
      <w:r w:rsidRPr="0063188A">
        <w:rPr>
          <w:rFonts w:ascii="Verdana" w:eastAsia="CMMI10" w:hAnsi="Verdana" w:cs="CMR8"/>
        </w:rPr>
        <w:t>SIG</w:t>
      </w:r>
      <w:r w:rsidRPr="0063188A">
        <w:rPr>
          <w:rFonts w:ascii="Verdana" w:eastAsia="CMMI10" w:hAnsi="Verdana" w:cs="CMR10"/>
        </w:rPr>
        <w:t>(</w:t>
      </w:r>
      <w:proofErr w:type="spellStart"/>
      <w:r w:rsidRPr="0063188A">
        <w:rPr>
          <w:rFonts w:ascii="Verdana" w:eastAsia="CMMI10" w:hAnsi="Verdana" w:cs="CMMI10"/>
        </w:rPr>
        <w:t>i</w:t>
      </w:r>
      <w:proofErr w:type="spellEnd"/>
      <w:r w:rsidRPr="0063188A">
        <w:rPr>
          <w:rFonts w:ascii="Verdana" w:eastAsia="CMMI10" w:hAnsi="Verdana" w:cs="CMMI10"/>
        </w:rPr>
        <w:t>, c</w:t>
      </w:r>
      <w:r w:rsidRPr="0063188A">
        <w:rPr>
          <w:rFonts w:ascii="Verdana" w:eastAsia="CMMI10" w:hAnsi="Verdana" w:cs="CMR10"/>
        </w:rPr>
        <w:t>)</w:t>
      </w:r>
    </w:p>
    <w:p w:rsidR="00EF3E98" w:rsidRPr="0063188A" w:rsidRDefault="00EF3E98" w:rsidP="00EF3E98">
      <w:pPr>
        <w:autoSpaceDE w:val="0"/>
        <w:autoSpaceDN w:val="0"/>
        <w:adjustRightInd w:val="0"/>
        <w:spacing w:after="0" w:line="240" w:lineRule="auto"/>
        <w:rPr>
          <w:rFonts w:ascii="Verdana" w:eastAsia="CMMI10" w:hAnsi="Verdana" w:cs="CMR10"/>
        </w:rPr>
      </w:pPr>
      <w:proofErr w:type="gramStart"/>
      <w:r w:rsidRPr="0063188A">
        <w:rPr>
          <w:rFonts w:ascii="Verdana" w:eastAsia="CMMI10" w:hAnsi="Verdana" w:cs="CMR10"/>
        </w:rPr>
        <w:t>to</w:t>
      </w:r>
      <w:proofErr w:type="gramEnd"/>
      <w:r w:rsidRPr="0063188A">
        <w:rPr>
          <w:rFonts w:ascii="Verdana" w:eastAsia="CMMI10" w:hAnsi="Verdana" w:cs="CMR10"/>
        </w:rPr>
        <w:t xml:space="preserve"> the smaller of the current value of </w:t>
      </w:r>
      <w:r w:rsidRPr="0063188A">
        <w:rPr>
          <w:rFonts w:ascii="Verdana" w:eastAsia="CMMI10" w:hAnsi="Verdana" w:cs="CMR8"/>
        </w:rPr>
        <w:t>SIG</w:t>
      </w:r>
      <w:r w:rsidRPr="0063188A">
        <w:rPr>
          <w:rFonts w:ascii="Verdana" w:eastAsia="CMMI10" w:hAnsi="Verdana" w:cs="CMR10"/>
        </w:rPr>
        <w:t>(</w:t>
      </w:r>
      <w:proofErr w:type="spellStart"/>
      <w:r w:rsidRPr="0063188A">
        <w:rPr>
          <w:rFonts w:ascii="Verdana" w:eastAsia="CMMI10" w:hAnsi="Verdana" w:cs="CMMI10"/>
        </w:rPr>
        <w:t>i</w:t>
      </w:r>
      <w:proofErr w:type="spellEnd"/>
      <w:r w:rsidRPr="0063188A">
        <w:rPr>
          <w:rFonts w:ascii="Verdana" w:eastAsia="CMMI10" w:hAnsi="Verdana" w:cs="CMMI10"/>
        </w:rPr>
        <w:t>, c</w:t>
      </w:r>
      <w:r w:rsidRPr="0063188A">
        <w:rPr>
          <w:rFonts w:ascii="Verdana" w:eastAsia="CMMI10" w:hAnsi="Verdana" w:cs="CMR10"/>
        </w:rPr>
        <w:t xml:space="preserve">) and </w:t>
      </w:r>
      <w:r w:rsidRPr="0063188A">
        <w:rPr>
          <w:rFonts w:ascii="Verdana" w:eastAsia="CMMI10" w:hAnsi="Verdana" w:cs="CMMI10"/>
        </w:rPr>
        <w:t>h</w:t>
      </w:r>
      <w:r w:rsidRPr="0063188A">
        <w:rPr>
          <w:rFonts w:ascii="Verdana" w:eastAsia="CMMI7" w:hAnsi="Verdana" w:cs="CMMI7"/>
        </w:rPr>
        <w:t>i</w:t>
      </w:r>
      <w:r w:rsidRPr="0063188A">
        <w:rPr>
          <w:rFonts w:ascii="Verdana" w:eastAsia="CMMI10" w:hAnsi="Verdana" w:cs="CMR10"/>
        </w:rPr>
        <w:t>(</w:t>
      </w:r>
      <w:r w:rsidRPr="0063188A">
        <w:rPr>
          <w:rFonts w:ascii="Verdana" w:eastAsia="CMMI10" w:hAnsi="Verdana" w:cs="CMMI10"/>
        </w:rPr>
        <w:t>r</w:t>
      </w:r>
      <w:r w:rsidRPr="0063188A">
        <w:rPr>
          <w:rFonts w:ascii="Verdana" w:eastAsia="CMMI10" w:hAnsi="Verdana" w:cs="CMR10"/>
        </w:rPr>
        <w:t>).</w:t>
      </w:r>
    </w:p>
    <w:p w:rsidR="00EF3E98" w:rsidRPr="0063188A" w:rsidRDefault="00EF3E98" w:rsidP="00EF3E98">
      <w:pPr>
        <w:autoSpaceDE w:val="0"/>
        <w:autoSpaceDN w:val="0"/>
        <w:adjustRightInd w:val="0"/>
        <w:spacing w:after="0" w:line="240" w:lineRule="auto"/>
        <w:rPr>
          <w:rFonts w:ascii="Verdana" w:hAnsi="Verdana" w:cs="CMR10"/>
        </w:rPr>
      </w:pPr>
      <w:r w:rsidRPr="0063188A">
        <w:rPr>
          <w:rFonts w:ascii="Verdana" w:hAnsi="Verdana" w:cs="CMR10"/>
        </w:rPr>
        <w:t xml:space="preserve">           </w:t>
      </w:r>
    </w:p>
    <w:p w:rsidR="00EF3E98" w:rsidRPr="0063188A" w:rsidRDefault="00EF3E98" w:rsidP="00EF3E98">
      <w:pPr>
        <w:autoSpaceDE w:val="0"/>
        <w:autoSpaceDN w:val="0"/>
        <w:adjustRightInd w:val="0"/>
        <w:spacing w:after="0" w:line="240" w:lineRule="auto"/>
        <w:rPr>
          <w:rFonts w:ascii="Verdana" w:hAnsi="Verdana" w:cs="CMR10"/>
        </w:rPr>
      </w:pPr>
      <w:r w:rsidRPr="0063188A">
        <w:rPr>
          <w:rFonts w:ascii="Verdana" w:hAnsi="Verdana" w:cs="CMR10"/>
        </w:rPr>
        <w:t xml:space="preserve">               </w:t>
      </w:r>
      <w:r w:rsidRPr="0063188A">
        <w:rPr>
          <w:rFonts w:ascii="Verdana" w:hAnsi="Verdana"/>
          <w:noProof/>
          <w:lang w:eastAsia="en-IN"/>
        </w:rPr>
        <w:drawing>
          <wp:inline distT="0" distB="0" distL="0" distR="0" wp14:anchorId="56E707F5" wp14:editId="54A10644">
            <wp:extent cx="3230880" cy="125476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52" t="49300" r="34677" b="19950"/>
                    <a:stretch/>
                  </pic:blipFill>
                  <pic:spPr bwMode="auto">
                    <a:xfrm>
                      <a:off x="0" y="0"/>
                      <a:ext cx="3230880" cy="1254760"/>
                    </a:xfrm>
                    <a:prstGeom prst="rect">
                      <a:avLst/>
                    </a:prstGeom>
                    <a:ln>
                      <a:noFill/>
                    </a:ln>
                    <a:extLst>
                      <a:ext uri="{53640926-AAD7-44D8-BBD7-CCE9431645EC}">
                        <a14:shadowObscured xmlns:a14="http://schemas.microsoft.com/office/drawing/2010/main"/>
                      </a:ext>
                    </a:extLst>
                  </pic:spPr>
                </pic:pic>
              </a:graphicData>
            </a:graphic>
          </wp:inline>
        </w:drawing>
      </w:r>
    </w:p>
    <w:p w:rsidR="00EF3E98" w:rsidRPr="00A54B8E" w:rsidRDefault="00EF3E98" w:rsidP="00EF3E98">
      <w:pPr>
        <w:autoSpaceDE w:val="0"/>
        <w:autoSpaceDN w:val="0"/>
        <w:adjustRightInd w:val="0"/>
        <w:spacing w:after="0" w:line="240" w:lineRule="auto"/>
        <w:rPr>
          <w:rFonts w:ascii="Verdana" w:hAnsi="Verdana" w:cs="CMBX12"/>
          <w:b/>
        </w:rPr>
      </w:pPr>
      <w:r w:rsidRPr="00A54B8E">
        <w:rPr>
          <w:rFonts w:ascii="Verdana" w:hAnsi="Verdana" w:cs="CMBX12"/>
          <w:b/>
        </w:rPr>
        <w:t>3.4 Locality-Sensitive Hashing for Documents</w:t>
      </w:r>
    </w:p>
    <w:p w:rsidR="0034697F" w:rsidRDefault="00EF3E98" w:rsidP="00FA6EE3">
      <w:pPr>
        <w:pStyle w:val="ListParagraph"/>
        <w:numPr>
          <w:ilvl w:val="0"/>
          <w:numId w:val="27"/>
        </w:numPr>
        <w:autoSpaceDE w:val="0"/>
        <w:autoSpaceDN w:val="0"/>
        <w:adjustRightInd w:val="0"/>
        <w:spacing w:after="0" w:line="240" w:lineRule="auto"/>
        <w:rPr>
          <w:rFonts w:ascii="Verdana" w:hAnsi="Verdana" w:cs="CMR10"/>
        </w:rPr>
      </w:pPr>
      <w:r w:rsidRPr="0034697F">
        <w:rPr>
          <w:rFonts w:ascii="Verdana" w:hAnsi="Verdana" w:cs="CMR10"/>
        </w:rPr>
        <w:t xml:space="preserve">Even though we can use </w:t>
      </w:r>
      <w:proofErr w:type="spellStart"/>
      <w:r w:rsidRPr="0034697F">
        <w:rPr>
          <w:rFonts w:ascii="Verdana" w:hAnsi="Verdana" w:cs="CMR10"/>
        </w:rPr>
        <w:t>minhashing</w:t>
      </w:r>
      <w:proofErr w:type="spellEnd"/>
      <w:r w:rsidRPr="0034697F">
        <w:rPr>
          <w:rFonts w:ascii="Verdana" w:hAnsi="Verdana" w:cs="CMR10"/>
        </w:rPr>
        <w:t xml:space="preserve"> to compress large documents into small</w:t>
      </w:r>
      <w:r w:rsidR="0034697F" w:rsidRPr="0034697F">
        <w:rPr>
          <w:rFonts w:ascii="Verdana" w:hAnsi="Verdana" w:cs="CMR10"/>
        </w:rPr>
        <w:t xml:space="preserve"> </w:t>
      </w:r>
      <w:r w:rsidRPr="0034697F">
        <w:rPr>
          <w:rFonts w:ascii="Verdana" w:hAnsi="Verdana" w:cs="CMR10"/>
        </w:rPr>
        <w:t>signatures and preserve the expected similarity of any pair of documents, it</w:t>
      </w:r>
      <w:r w:rsidR="0034697F">
        <w:rPr>
          <w:rFonts w:ascii="Verdana" w:hAnsi="Verdana" w:cs="CMR10"/>
        </w:rPr>
        <w:t xml:space="preserve"> </w:t>
      </w:r>
      <w:r w:rsidRPr="0034697F">
        <w:rPr>
          <w:rFonts w:ascii="Verdana" w:hAnsi="Verdana" w:cs="CMR10"/>
        </w:rPr>
        <w:t xml:space="preserve">still may be impossible to find the pairs with greatest similarity efficiently. </w:t>
      </w:r>
    </w:p>
    <w:p w:rsidR="00EF3E98" w:rsidRPr="0034697F" w:rsidRDefault="00EF3E98" w:rsidP="00FA6EE3">
      <w:pPr>
        <w:pStyle w:val="ListParagraph"/>
        <w:numPr>
          <w:ilvl w:val="0"/>
          <w:numId w:val="27"/>
        </w:numPr>
        <w:autoSpaceDE w:val="0"/>
        <w:autoSpaceDN w:val="0"/>
        <w:adjustRightInd w:val="0"/>
        <w:spacing w:after="0" w:line="240" w:lineRule="auto"/>
        <w:rPr>
          <w:rFonts w:ascii="Verdana" w:hAnsi="Verdana" w:cs="CMR10"/>
        </w:rPr>
      </w:pPr>
      <w:r w:rsidRPr="0034697F">
        <w:rPr>
          <w:rFonts w:ascii="Verdana" w:hAnsi="Verdana" w:cs="CMR10"/>
        </w:rPr>
        <w:t>The</w:t>
      </w:r>
      <w:r w:rsidR="0034697F" w:rsidRPr="0034697F">
        <w:rPr>
          <w:rFonts w:ascii="Verdana" w:hAnsi="Verdana" w:cs="CMR10"/>
        </w:rPr>
        <w:t xml:space="preserve"> </w:t>
      </w:r>
      <w:r w:rsidRPr="0034697F">
        <w:rPr>
          <w:rFonts w:ascii="Verdana" w:hAnsi="Verdana" w:cs="CMR10"/>
        </w:rPr>
        <w:t>reason is that the number of pairs of documents may be too large, even if there</w:t>
      </w:r>
      <w:r w:rsidR="0034697F">
        <w:rPr>
          <w:rFonts w:ascii="Verdana" w:hAnsi="Verdana" w:cs="CMR10"/>
        </w:rPr>
        <w:t xml:space="preserve"> </w:t>
      </w:r>
      <w:r w:rsidRPr="0034697F">
        <w:rPr>
          <w:rFonts w:ascii="Verdana" w:hAnsi="Verdana" w:cs="CMR10"/>
        </w:rPr>
        <w:t>are not too many documents.</w:t>
      </w:r>
    </w:p>
    <w:p w:rsidR="00EF3E98" w:rsidRPr="0034697F" w:rsidRDefault="00EF3E98" w:rsidP="00FA6EE3">
      <w:pPr>
        <w:pStyle w:val="ListParagraph"/>
        <w:numPr>
          <w:ilvl w:val="0"/>
          <w:numId w:val="27"/>
        </w:numPr>
        <w:autoSpaceDE w:val="0"/>
        <w:autoSpaceDN w:val="0"/>
        <w:adjustRightInd w:val="0"/>
        <w:spacing w:after="0" w:line="240" w:lineRule="auto"/>
        <w:rPr>
          <w:rFonts w:ascii="Verdana" w:hAnsi="Verdana" w:cs="CMR10"/>
        </w:rPr>
      </w:pPr>
      <w:r w:rsidRPr="0034697F">
        <w:rPr>
          <w:rFonts w:ascii="Verdana" w:hAnsi="Verdana" w:cs="CMBX10"/>
        </w:rPr>
        <w:t xml:space="preserve">Example </w:t>
      </w:r>
      <w:proofErr w:type="gramStart"/>
      <w:r w:rsidRPr="0034697F">
        <w:rPr>
          <w:rFonts w:ascii="Verdana" w:hAnsi="Verdana" w:cs="CMBX10"/>
        </w:rPr>
        <w:t>3.9 :</w:t>
      </w:r>
      <w:proofErr w:type="gramEnd"/>
      <w:r w:rsidRPr="0034697F">
        <w:rPr>
          <w:rFonts w:ascii="Verdana" w:hAnsi="Verdana" w:cs="CMBX10"/>
        </w:rPr>
        <w:t xml:space="preserve"> </w:t>
      </w:r>
      <w:r w:rsidRPr="0034697F">
        <w:rPr>
          <w:rFonts w:ascii="Verdana" w:hAnsi="Verdana" w:cs="CMR10"/>
        </w:rPr>
        <w:t>Suppose we have a million documents, and we use signatures</w:t>
      </w:r>
      <w:r w:rsidR="0034697F" w:rsidRPr="0034697F">
        <w:rPr>
          <w:rFonts w:ascii="Verdana" w:hAnsi="Verdana" w:cs="CMR10"/>
        </w:rPr>
        <w:t xml:space="preserve"> </w:t>
      </w:r>
      <w:r w:rsidRPr="0034697F">
        <w:rPr>
          <w:rFonts w:ascii="Verdana" w:hAnsi="Verdana" w:cs="CMR10"/>
        </w:rPr>
        <w:t>of length 250. Then we use 1000 bytes per document for the signatures, and</w:t>
      </w:r>
      <w:r w:rsidR="0034697F">
        <w:rPr>
          <w:rFonts w:ascii="Verdana" w:hAnsi="Verdana" w:cs="CMR10"/>
        </w:rPr>
        <w:t xml:space="preserve"> </w:t>
      </w:r>
      <w:r w:rsidRPr="0034697F">
        <w:rPr>
          <w:rFonts w:ascii="Verdana" w:hAnsi="Verdana" w:cs="CMR10"/>
        </w:rPr>
        <w:t>the entire data fits in a gigabyte – less than a typical main memory of a laptop.</w:t>
      </w:r>
    </w:p>
    <w:p w:rsidR="00EF3E98" w:rsidRPr="0034697F" w:rsidRDefault="00EF3E98" w:rsidP="00FA6EE3">
      <w:pPr>
        <w:pStyle w:val="ListParagraph"/>
        <w:numPr>
          <w:ilvl w:val="0"/>
          <w:numId w:val="27"/>
        </w:numPr>
        <w:autoSpaceDE w:val="0"/>
        <w:autoSpaceDN w:val="0"/>
        <w:adjustRightInd w:val="0"/>
        <w:spacing w:after="0" w:line="240" w:lineRule="auto"/>
        <w:rPr>
          <w:rFonts w:ascii="Verdana" w:hAnsi="Verdana" w:cs="CMR10"/>
        </w:rPr>
      </w:pPr>
      <w:r w:rsidRPr="0034697F">
        <w:rPr>
          <w:rFonts w:ascii="Verdana" w:hAnsi="Verdana" w:cs="CMR10"/>
        </w:rPr>
        <w:lastRenderedPageBreak/>
        <w:t xml:space="preserve">However, there are </w:t>
      </w:r>
      <w:r w:rsidRPr="0034697F">
        <w:rPr>
          <w:rFonts w:ascii="Verdana" w:hAnsi="Verdana" w:cs="CMR7"/>
          <w:highlight w:val="yellow"/>
        </w:rPr>
        <w:t>1</w:t>
      </w:r>
      <w:proofErr w:type="gramStart"/>
      <w:r w:rsidRPr="0034697F">
        <w:rPr>
          <w:rFonts w:ascii="Verdana" w:eastAsia="CMMI7" w:hAnsi="Verdana" w:cs="CMMI7"/>
          <w:highlight w:val="yellow"/>
        </w:rPr>
        <w:t>,</w:t>
      </w:r>
      <w:r w:rsidRPr="0034697F">
        <w:rPr>
          <w:rFonts w:ascii="Verdana" w:hAnsi="Verdana" w:cs="CMR7"/>
          <w:highlight w:val="yellow"/>
        </w:rPr>
        <w:t>000</w:t>
      </w:r>
      <w:r w:rsidRPr="0034697F">
        <w:rPr>
          <w:rFonts w:ascii="Verdana" w:eastAsia="CMMI7" w:hAnsi="Verdana" w:cs="CMMI7"/>
          <w:highlight w:val="yellow"/>
        </w:rPr>
        <w:t>,</w:t>
      </w:r>
      <w:r w:rsidRPr="0034697F">
        <w:rPr>
          <w:rFonts w:ascii="Verdana" w:hAnsi="Verdana" w:cs="CMR7"/>
          <w:highlight w:val="yellow"/>
        </w:rPr>
        <w:t>000</w:t>
      </w:r>
      <w:r w:rsidRPr="0034697F">
        <w:rPr>
          <w:rFonts w:ascii="Verdana" w:hAnsi="Verdana" w:cs="CMR10"/>
          <w:highlight w:val="yellow"/>
          <w:vertAlign w:val="subscript"/>
        </w:rPr>
        <w:t>2</w:t>
      </w:r>
      <w:proofErr w:type="gramEnd"/>
      <w:r w:rsidRPr="0034697F">
        <w:rPr>
          <w:rFonts w:ascii="Verdana" w:hAnsi="Verdana" w:cs="CMR10"/>
        </w:rPr>
        <w:t xml:space="preserve"> or half a trillion pairs of documents. If it takes a</w:t>
      </w:r>
      <w:r w:rsidR="0034697F" w:rsidRPr="0034697F">
        <w:rPr>
          <w:rFonts w:ascii="Verdana" w:hAnsi="Verdana" w:cs="CMR10"/>
        </w:rPr>
        <w:t xml:space="preserve"> </w:t>
      </w:r>
      <w:r w:rsidRPr="0034697F">
        <w:rPr>
          <w:rFonts w:ascii="Verdana" w:hAnsi="Verdana" w:cs="CMR10"/>
        </w:rPr>
        <w:t>microsecond to compute the similarity of two signatures, then it takes almost</w:t>
      </w:r>
      <w:r w:rsidR="0034697F">
        <w:rPr>
          <w:rFonts w:ascii="Verdana" w:hAnsi="Verdana" w:cs="CMR10"/>
        </w:rPr>
        <w:t xml:space="preserve"> </w:t>
      </w:r>
      <w:r w:rsidRPr="0034697F">
        <w:rPr>
          <w:rFonts w:ascii="Verdana" w:hAnsi="Verdana" w:cs="CMR10"/>
        </w:rPr>
        <w:t>six days to compute all the similarities on that laptop.</w:t>
      </w:r>
    </w:p>
    <w:p w:rsidR="00307B38" w:rsidRPr="004D01B6" w:rsidRDefault="00307B38" w:rsidP="00307B38">
      <w:pPr>
        <w:autoSpaceDE w:val="0"/>
        <w:autoSpaceDN w:val="0"/>
        <w:adjustRightInd w:val="0"/>
        <w:spacing w:after="0" w:line="240" w:lineRule="auto"/>
        <w:rPr>
          <w:rFonts w:ascii="Verdana" w:hAnsi="Verdana" w:cs="CMBX12"/>
          <w:b/>
        </w:rPr>
      </w:pPr>
      <w:r w:rsidRPr="004D01B6">
        <w:rPr>
          <w:rFonts w:ascii="Verdana" w:hAnsi="Verdana" w:cs="CMBX12"/>
          <w:b/>
        </w:rPr>
        <w:t xml:space="preserve">LSH for </w:t>
      </w:r>
      <w:proofErr w:type="spellStart"/>
      <w:r w:rsidRPr="004D01B6">
        <w:rPr>
          <w:rFonts w:ascii="Verdana" w:hAnsi="Verdana" w:cs="CMBX12"/>
          <w:b/>
        </w:rPr>
        <w:t>Minhash</w:t>
      </w:r>
      <w:proofErr w:type="spellEnd"/>
      <w:r w:rsidRPr="004D01B6">
        <w:rPr>
          <w:rFonts w:ascii="Verdana" w:hAnsi="Verdana" w:cs="CMBX12"/>
          <w:b/>
        </w:rPr>
        <w:t xml:space="preserve"> Signatures</w:t>
      </w:r>
    </w:p>
    <w:p w:rsid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One general approach to LSH is to “hash” items several times, in such a way that</w:t>
      </w:r>
      <w:r w:rsidR="004D01B6" w:rsidRPr="004D01B6">
        <w:rPr>
          <w:rFonts w:ascii="Verdana" w:hAnsi="Verdana" w:cs="CMR10"/>
        </w:rPr>
        <w:t xml:space="preserve"> </w:t>
      </w:r>
      <w:r w:rsidRPr="004D01B6">
        <w:rPr>
          <w:rFonts w:ascii="Verdana" w:hAnsi="Verdana" w:cs="CMR10"/>
        </w:rPr>
        <w:t>similar items are more likely to be hashed to the same bucket than dissimilar</w:t>
      </w:r>
      <w:r w:rsidR="004D01B6">
        <w:rPr>
          <w:rFonts w:ascii="Verdana" w:hAnsi="Verdana" w:cs="CMR10"/>
        </w:rPr>
        <w:t xml:space="preserve"> </w:t>
      </w:r>
      <w:r w:rsidRPr="004D01B6">
        <w:rPr>
          <w:rFonts w:ascii="Verdana" w:hAnsi="Verdana" w:cs="CMR10"/>
        </w:rPr>
        <w:t xml:space="preserve">items are. </w:t>
      </w:r>
    </w:p>
    <w:p w:rsidR="004D01B6" w:rsidRP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We then consider any pair that hashed to the same bucket for any</w:t>
      </w:r>
      <w:r w:rsidR="004D01B6">
        <w:rPr>
          <w:rFonts w:ascii="Verdana" w:hAnsi="Verdana" w:cs="CMR10"/>
        </w:rPr>
        <w:t xml:space="preserve"> </w:t>
      </w:r>
      <w:r w:rsidRPr="004D01B6">
        <w:rPr>
          <w:rFonts w:ascii="Verdana" w:hAnsi="Verdana" w:cs="CMR10"/>
        </w:rPr>
        <w:t xml:space="preserve">of the </w:t>
      </w:r>
      <w:proofErr w:type="spellStart"/>
      <w:r w:rsidRPr="004D01B6">
        <w:rPr>
          <w:rFonts w:ascii="Verdana" w:hAnsi="Verdana" w:cs="CMR10"/>
        </w:rPr>
        <w:t>hashings</w:t>
      </w:r>
      <w:proofErr w:type="spellEnd"/>
      <w:r w:rsidRPr="004D01B6">
        <w:rPr>
          <w:rFonts w:ascii="Verdana" w:hAnsi="Verdana" w:cs="CMR10"/>
        </w:rPr>
        <w:t xml:space="preserve"> to be a </w:t>
      </w:r>
      <w:r w:rsidRPr="004D01B6">
        <w:rPr>
          <w:rFonts w:ascii="Verdana" w:hAnsi="Verdana" w:cs="CMTI10"/>
        </w:rPr>
        <w:t>candidate pair</w:t>
      </w:r>
      <w:r w:rsidRPr="004D01B6">
        <w:rPr>
          <w:rFonts w:ascii="Verdana" w:hAnsi="Verdana" w:cs="CMR10"/>
        </w:rPr>
        <w:t xml:space="preserve">. </w:t>
      </w:r>
    </w:p>
    <w:p w:rsidR="004D01B6" w:rsidRP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We check only the candidate pairs for</w:t>
      </w:r>
      <w:r w:rsidR="004D01B6" w:rsidRPr="004D01B6">
        <w:rPr>
          <w:rFonts w:ascii="Verdana" w:hAnsi="Verdana" w:cs="CMR10"/>
        </w:rPr>
        <w:t xml:space="preserve"> </w:t>
      </w:r>
      <w:r w:rsidRPr="004D01B6">
        <w:rPr>
          <w:rFonts w:ascii="Verdana" w:hAnsi="Verdana" w:cs="CMR10"/>
        </w:rPr>
        <w:t>similarity. The hope is that most of the dissimilar pairs will never hash to the</w:t>
      </w:r>
      <w:r w:rsidR="004D01B6">
        <w:rPr>
          <w:rFonts w:ascii="Verdana" w:hAnsi="Verdana" w:cs="CMR10"/>
        </w:rPr>
        <w:t xml:space="preserve"> </w:t>
      </w:r>
      <w:r w:rsidRPr="004D01B6">
        <w:rPr>
          <w:rFonts w:ascii="Verdana" w:hAnsi="Verdana" w:cs="CMR10"/>
        </w:rPr>
        <w:t xml:space="preserve">same bucket, and therefore will never be checked. </w:t>
      </w:r>
    </w:p>
    <w:p w:rsid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Those dissimilar pairs that</w:t>
      </w:r>
      <w:r w:rsidR="004D01B6" w:rsidRPr="004D01B6">
        <w:rPr>
          <w:rFonts w:ascii="Verdana" w:hAnsi="Verdana" w:cs="CMR10"/>
        </w:rPr>
        <w:t xml:space="preserve"> </w:t>
      </w:r>
      <w:r w:rsidRPr="004D01B6">
        <w:rPr>
          <w:rFonts w:ascii="Verdana" w:hAnsi="Verdana" w:cs="CMR10"/>
        </w:rPr>
        <w:t xml:space="preserve">do hash to the same bucket are </w:t>
      </w:r>
      <w:r w:rsidRPr="004D01B6">
        <w:rPr>
          <w:rFonts w:ascii="Verdana" w:hAnsi="Verdana" w:cs="CMTI10"/>
        </w:rPr>
        <w:t>false positives</w:t>
      </w:r>
      <w:r w:rsidRPr="004D01B6">
        <w:rPr>
          <w:rFonts w:ascii="Verdana" w:hAnsi="Verdana" w:cs="CMR10"/>
        </w:rPr>
        <w:t>; we hope these will be only a</w:t>
      </w:r>
      <w:r w:rsidR="004D01B6">
        <w:rPr>
          <w:rFonts w:ascii="Verdana" w:hAnsi="Verdana" w:cs="CMR10"/>
        </w:rPr>
        <w:t xml:space="preserve"> </w:t>
      </w:r>
      <w:r w:rsidRPr="004D01B6">
        <w:rPr>
          <w:rFonts w:ascii="Verdana" w:hAnsi="Verdana" w:cs="CMR10"/>
        </w:rPr>
        <w:t xml:space="preserve">small fraction of all pairs. </w:t>
      </w:r>
    </w:p>
    <w:p w:rsid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We also hope that most of the truly similar pairs</w:t>
      </w:r>
      <w:r w:rsidR="004D01B6">
        <w:rPr>
          <w:rFonts w:ascii="Verdana" w:hAnsi="Verdana" w:cs="CMR10"/>
        </w:rPr>
        <w:t xml:space="preserve"> </w:t>
      </w:r>
      <w:r w:rsidRPr="004D01B6">
        <w:rPr>
          <w:rFonts w:ascii="Verdana" w:hAnsi="Verdana" w:cs="CMR10"/>
        </w:rPr>
        <w:t xml:space="preserve">will hash to the same bucket under at least one of the hash functions. </w:t>
      </w:r>
    </w:p>
    <w:p w:rsidR="00307B38" w:rsidRP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Those</w:t>
      </w:r>
      <w:r w:rsidR="004D01B6" w:rsidRPr="004D01B6">
        <w:rPr>
          <w:rFonts w:ascii="Verdana" w:hAnsi="Verdana" w:cs="CMR10"/>
        </w:rPr>
        <w:t xml:space="preserve"> </w:t>
      </w:r>
      <w:r w:rsidRPr="004D01B6">
        <w:rPr>
          <w:rFonts w:ascii="Verdana" w:hAnsi="Verdana" w:cs="CMR10"/>
        </w:rPr>
        <w:t xml:space="preserve">that do not are </w:t>
      </w:r>
      <w:r w:rsidRPr="004D01B6">
        <w:rPr>
          <w:rFonts w:ascii="Verdana" w:hAnsi="Verdana" w:cs="CMTI10"/>
        </w:rPr>
        <w:t>false negatives</w:t>
      </w:r>
      <w:r w:rsidRPr="004D01B6">
        <w:rPr>
          <w:rFonts w:ascii="Verdana" w:hAnsi="Verdana" w:cs="CMR10"/>
        </w:rPr>
        <w:t>; we hope these will be only a small fraction of</w:t>
      </w:r>
      <w:r w:rsidR="004D01B6">
        <w:rPr>
          <w:rFonts w:ascii="Verdana" w:hAnsi="Verdana" w:cs="CMR10"/>
        </w:rPr>
        <w:t xml:space="preserve"> </w:t>
      </w:r>
      <w:r w:rsidRPr="004D01B6">
        <w:rPr>
          <w:rFonts w:ascii="Verdana" w:hAnsi="Verdana" w:cs="CMR10"/>
        </w:rPr>
        <w:t>the truly similar pairs.</w:t>
      </w:r>
    </w:p>
    <w:p w:rsidR="004D01B6" w:rsidRP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 xml:space="preserve">If we have </w:t>
      </w:r>
      <w:proofErr w:type="spellStart"/>
      <w:r w:rsidRPr="004D01B6">
        <w:rPr>
          <w:rFonts w:ascii="Verdana" w:hAnsi="Verdana" w:cs="CMR10"/>
        </w:rPr>
        <w:t>minhash</w:t>
      </w:r>
      <w:proofErr w:type="spellEnd"/>
      <w:r w:rsidRPr="004D01B6">
        <w:rPr>
          <w:rFonts w:ascii="Verdana" w:hAnsi="Verdana" w:cs="CMR10"/>
        </w:rPr>
        <w:t xml:space="preserve"> signatures for the items, an effective way to choose the</w:t>
      </w:r>
      <w:r w:rsidR="004D01B6" w:rsidRPr="004D01B6">
        <w:rPr>
          <w:rFonts w:ascii="Verdana" w:hAnsi="Verdana" w:cs="CMR10"/>
        </w:rPr>
        <w:t xml:space="preserve"> </w:t>
      </w:r>
      <w:proofErr w:type="spellStart"/>
      <w:r w:rsidRPr="004D01B6">
        <w:rPr>
          <w:rFonts w:ascii="Verdana" w:hAnsi="Verdana" w:cs="CMR10"/>
        </w:rPr>
        <w:t>hashings</w:t>
      </w:r>
      <w:proofErr w:type="spellEnd"/>
      <w:r w:rsidRPr="004D01B6">
        <w:rPr>
          <w:rFonts w:ascii="Verdana" w:hAnsi="Verdana" w:cs="CMR10"/>
        </w:rPr>
        <w:t xml:space="preserve"> is to divide the signature matrix into </w:t>
      </w:r>
      <w:r w:rsidRPr="004D01B6">
        <w:rPr>
          <w:rFonts w:ascii="Verdana" w:eastAsia="CMMI10" w:hAnsi="Verdana" w:cs="CMMI10"/>
        </w:rPr>
        <w:t xml:space="preserve">b </w:t>
      </w:r>
      <w:r w:rsidRPr="004D01B6">
        <w:rPr>
          <w:rFonts w:ascii="Verdana" w:hAnsi="Verdana" w:cs="CMR10"/>
        </w:rPr>
        <w:t xml:space="preserve">bands consisting of </w:t>
      </w:r>
      <w:r w:rsidRPr="004D01B6">
        <w:rPr>
          <w:rFonts w:ascii="Verdana" w:eastAsia="CMMI10" w:hAnsi="Verdana" w:cs="CMMI10"/>
        </w:rPr>
        <w:t xml:space="preserve">r </w:t>
      </w:r>
      <w:r w:rsidRPr="004D01B6">
        <w:rPr>
          <w:rFonts w:ascii="Verdana" w:hAnsi="Verdana" w:cs="CMR10"/>
        </w:rPr>
        <w:t>rows</w:t>
      </w:r>
      <w:r w:rsidR="004D01B6">
        <w:rPr>
          <w:rFonts w:ascii="Verdana" w:hAnsi="Verdana" w:cs="CMR10"/>
        </w:rPr>
        <w:t xml:space="preserve"> </w:t>
      </w:r>
      <w:r w:rsidRPr="004D01B6">
        <w:rPr>
          <w:rFonts w:ascii="Verdana" w:hAnsi="Verdana" w:cs="CMR10"/>
        </w:rPr>
        <w:t xml:space="preserve">each. </w:t>
      </w:r>
    </w:p>
    <w:p w:rsid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 xml:space="preserve">For each band, there is a hash function that takes vectors of </w:t>
      </w:r>
      <w:r w:rsidRPr="004D01B6">
        <w:rPr>
          <w:rFonts w:ascii="Verdana" w:eastAsia="CMMI10" w:hAnsi="Verdana" w:cs="CMMI10"/>
        </w:rPr>
        <w:t xml:space="preserve">r </w:t>
      </w:r>
      <w:r w:rsidRPr="004D01B6">
        <w:rPr>
          <w:rFonts w:ascii="Verdana" w:hAnsi="Verdana" w:cs="CMR10"/>
        </w:rPr>
        <w:t>integers</w:t>
      </w:r>
      <w:r w:rsidR="004D01B6">
        <w:rPr>
          <w:rFonts w:ascii="Verdana" w:hAnsi="Verdana" w:cs="CMR10"/>
        </w:rPr>
        <w:t xml:space="preserve"> </w:t>
      </w:r>
      <w:r w:rsidRPr="004D01B6">
        <w:rPr>
          <w:rFonts w:ascii="Verdana" w:hAnsi="Verdana" w:cs="CMR10"/>
        </w:rPr>
        <w:t>(the portion of one column within that band) and hashes them to some large</w:t>
      </w:r>
      <w:r w:rsidR="004D01B6" w:rsidRPr="004D01B6">
        <w:rPr>
          <w:rFonts w:ascii="Verdana" w:hAnsi="Verdana" w:cs="CMR10"/>
        </w:rPr>
        <w:t xml:space="preserve"> </w:t>
      </w:r>
      <w:r w:rsidRPr="004D01B6">
        <w:rPr>
          <w:rFonts w:ascii="Verdana" w:hAnsi="Verdana" w:cs="CMR10"/>
        </w:rPr>
        <w:t xml:space="preserve">number of buckets. </w:t>
      </w:r>
    </w:p>
    <w:p w:rsidR="00307B38" w:rsidRPr="004D01B6" w:rsidRDefault="00307B38" w:rsidP="00FA6EE3">
      <w:pPr>
        <w:pStyle w:val="ListParagraph"/>
        <w:numPr>
          <w:ilvl w:val="0"/>
          <w:numId w:val="18"/>
        </w:numPr>
        <w:autoSpaceDE w:val="0"/>
        <w:autoSpaceDN w:val="0"/>
        <w:adjustRightInd w:val="0"/>
        <w:spacing w:after="0" w:line="240" w:lineRule="auto"/>
        <w:rPr>
          <w:rFonts w:ascii="Verdana" w:hAnsi="Verdana" w:cs="CMR10"/>
        </w:rPr>
      </w:pPr>
      <w:r w:rsidRPr="004D01B6">
        <w:rPr>
          <w:rFonts w:ascii="Verdana" w:hAnsi="Verdana" w:cs="CMR10"/>
        </w:rPr>
        <w:t>We can use the same hash function for all the bands, but</w:t>
      </w:r>
      <w:r w:rsidR="004D01B6" w:rsidRPr="004D01B6">
        <w:rPr>
          <w:rFonts w:ascii="Verdana" w:hAnsi="Verdana" w:cs="CMR10"/>
        </w:rPr>
        <w:t xml:space="preserve"> </w:t>
      </w:r>
      <w:r w:rsidRPr="004D01B6">
        <w:rPr>
          <w:rFonts w:ascii="Verdana" w:hAnsi="Verdana" w:cs="CMR10"/>
        </w:rPr>
        <w:t>we use a separate bucket array for each band, so columns with the same vector</w:t>
      </w:r>
      <w:r w:rsidR="004D01B6" w:rsidRPr="004D01B6">
        <w:rPr>
          <w:rFonts w:ascii="Verdana" w:hAnsi="Verdana" w:cs="CMR10"/>
        </w:rPr>
        <w:t xml:space="preserve"> </w:t>
      </w:r>
      <w:r w:rsidRPr="004D01B6">
        <w:rPr>
          <w:rFonts w:ascii="Verdana" w:hAnsi="Verdana" w:cs="CMR10"/>
        </w:rPr>
        <w:t>in different bands will not hash to the same bucket.</w:t>
      </w:r>
    </w:p>
    <w:p w:rsidR="00307B38" w:rsidRPr="0063188A" w:rsidRDefault="00307B38" w:rsidP="00307B38">
      <w:pPr>
        <w:autoSpaceDE w:val="0"/>
        <w:autoSpaceDN w:val="0"/>
        <w:adjustRightInd w:val="0"/>
        <w:spacing w:after="0" w:line="240" w:lineRule="auto"/>
        <w:rPr>
          <w:rFonts w:ascii="Verdana" w:hAnsi="Verdana" w:cs="CMR10"/>
        </w:rPr>
      </w:pPr>
      <w:r w:rsidRPr="0063188A">
        <w:rPr>
          <w:rFonts w:ascii="Verdana" w:hAnsi="Verdana" w:cs="CMBX10"/>
          <w:b/>
        </w:rPr>
        <w:t xml:space="preserve">Example </w:t>
      </w:r>
      <w:proofErr w:type="gramStart"/>
      <w:r w:rsidRPr="0063188A">
        <w:rPr>
          <w:rFonts w:ascii="Verdana" w:hAnsi="Verdana" w:cs="CMBX10"/>
          <w:b/>
        </w:rPr>
        <w:t>3.10 :</w:t>
      </w:r>
      <w:proofErr w:type="gramEnd"/>
      <w:r w:rsidRPr="0063188A">
        <w:rPr>
          <w:rFonts w:ascii="Verdana" w:hAnsi="Verdana" w:cs="CMBX10"/>
        </w:rPr>
        <w:t xml:space="preserve"> </w:t>
      </w:r>
      <w:r w:rsidRPr="0063188A">
        <w:rPr>
          <w:rFonts w:ascii="Verdana" w:hAnsi="Verdana" w:cs="CMR10"/>
        </w:rPr>
        <w:t>Figure 3.6 shows part of a signature matrix of 12 rows divided</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into</w:t>
      </w:r>
      <w:proofErr w:type="gramEnd"/>
      <w:r w:rsidRPr="0063188A">
        <w:rPr>
          <w:rFonts w:ascii="Verdana" w:hAnsi="Verdana" w:cs="CMR10"/>
        </w:rPr>
        <w:t xml:space="preserve"> four bands of three rows each. The second and fourth of the explicitly</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shown</w:t>
      </w:r>
      <w:proofErr w:type="gramEnd"/>
      <w:r w:rsidRPr="0063188A">
        <w:rPr>
          <w:rFonts w:ascii="Verdana" w:hAnsi="Verdana" w:cs="CMR10"/>
        </w:rPr>
        <w:t xml:space="preserve"> columns each have the column vector [0</w:t>
      </w:r>
      <w:r w:rsidRPr="0063188A">
        <w:rPr>
          <w:rFonts w:ascii="Verdana" w:eastAsia="CMMI10" w:hAnsi="Verdana" w:cs="CMMI10"/>
        </w:rPr>
        <w:t xml:space="preserve">, </w:t>
      </w:r>
      <w:r w:rsidRPr="0063188A">
        <w:rPr>
          <w:rFonts w:ascii="Verdana" w:hAnsi="Verdana" w:cs="CMR10"/>
        </w:rPr>
        <w:t>2</w:t>
      </w:r>
      <w:r w:rsidRPr="0063188A">
        <w:rPr>
          <w:rFonts w:ascii="Verdana" w:eastAsia="CMMI10" w:hAnsi="Verdana" w:cs="CMMI10"/>
        </w:rPr>
        <w:t xml:space="preserve">, </w:t>
      </w:r>
      <w:r w:rsidRPr="0063188A">
        <w:rPr>
          <w:rFonts w:ascii="Verdana" w:hAnsi="Verdana" w:cs="CMR10"/>
        </w:rPr>
        <w:t>1] in the first band, so they</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will</w:t>
      </w:r>
      <w:proofErr w:type="gramEnd"/>
      <w:r w:rsidRPr="0063188A">
        <w:rPr>
          <w:rFonts w:ascii="Verdana" w:hAnsi="Verdana" w:cs="CMR10"/>
        </w:rPr>
        <w:t xml:space="preserve"> definitely hash to the same bucket in the hashing for the first band. Thus,</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regardless</w:t>
      </w:r>
      <w:proofErr w:type="gramEnd"/>
      <w:r w:rsidRPr="0063188A">
        <w:rPr>
          <w:rFonts w:ascii="Verdana" w:hAnsi="Verdana" w:cs="CMR10"/>
        </w:rPr>
        <w:t xml:space="preserve"> of what those columns look like in the other three bands, this pair</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of</w:t>
      </w:r>
      <w:proofErr w:type="gramEnd"/>
      <w:r w:rsidRPr="0063188A">
        <w:rPr>
          <w:rFonts w:ascii="Verdana" w:hAnsi="Verdana" w:cs="CMR10"/>
        </w:rPr>
        <w:t xml:space="preserve"> columns will be a candidate pair. It is possible that other columns, such as</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first two shown explicitly, will also hash to the same bucket according to</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hashing of the first band. However, since their column vectors are different,</w:t>
      </w:r>
    </w:p>
    <w:p w:rsidR="00307B38" w:rsidRPr="0063188A" w:rsidRDefault="00307B38" w:rsidP="00307B38">
      <w:pPr>
        <w:autoSpaceDE w:val="0"/>
        <w:autoSpaceDN w:val="0"/>
        <w:adjustRightInd w:val="0"/>
        <w:spacing w:after="0" w:line="240" w:lineRule="auto"/>
        <w:rPr>
          <w:rFonts w:ascii="Verdana" w:hAnsi="Verdana" w:cs="CMR10"/>
        </w:rPr>
      </w:pPr>
      <w:r w:rsidRPr="0063188A">
        <w:rPr>
          <w:rFonts w:ascii="Verdana" w:hAnsi="Verdana" w:cs="CMR10"/>
        </w:rPr>
        <w:t>[1</w:t>
      </w:r>
      <w:r w:rsidRPr="0063188A">
        <w:rPr>
          <w:rFonts w:ascii="Verdana" w:eastAsia="CMMI10" w:hAnsi="Verdana" w:cs="CMMI10"/>
        </w:rPr>
        <w:t xml:space="preserve">, </w:t>
      </w:r>
      <w:r w:rsidRPr="0063188A">
        <w:rPr>
          <w:rFonts w:ascii="Verdana" w:hAnsi="Verdana" w:cs="CMR10"/>
        </w:rPr>
        <w:t>3</w:t>
      </w:r>
      <w:r w:rsidRPr="0063188A">
        <w:rPr>
          <w:rFonts w:ascii="Verdana" w:eastAsia="CMMI10" w:hAnsi="Verdana" w:cs="CMMI10"/>
        </w:rPr>
        <w:t xml:space="preserve">, </w:t>
      </w:r>
      <w:r w:rsidRPr="0063188A">
        <w:rPr>
          <w:rFonts w:ascii="Verdana" w:hAnsi="Verdana" w:cs="CMR10"/>
        </w:rPr>
        <w:t>0] and [0</w:t>
      </w:r>
      <w:r w:rsidRPr="0063188A">
        <w:rPr>
          <w:rFonts w:ascii="Verdana" w:eastAsia="CMMI10" w:hAnsi="Verdana" w:cs="CMMI10"/>
        </w:rPr>
        <w:t xml:space="preserve">, </w:t>
      </w:r>
      <w:r w:rsidRPr="0063188A">
        <w:rPr>
          <w:rFonts w:ascii="Verdana" w:hAnsi="Verdana" w:cs="CMR10"/>
        </w:rPr>
        <w:t>2</w:t>
      </w:r>
      <w:r w:rsidRPr="0063188A">
        <w:rPr>
          <w:rFonts w:ascii="Verdana" w:eastAsia="CMMI10" w:hAnsi="Verdana" w:cs="CMMI10"/>
        </w:rPr>
        <w:t xml:space="preserve">, </w:t>
      </w:r>
      <w:r w:rsidRPr="0063188A">
        <w:rPr>
          <w:rFonts w:ascii="Verdana" w:hAnsi="Verdana" w:cs="CMR10"/>
        </w:rPr>
        <w:t>1], and there are many buckets for each hashing, we expect the</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chances</w:t>
      </w:r>
      <w:proofErr w:type="gramEnd"/>
      <w:r w:rsidRPr="0063188A">
        <w:rPr>
          <w:rFonts w:ascii="Verdana" w:hAnsi="Verdana" w:cs="CMR10"/>
        </w:rPr>
        <w:t xml:space="preserve"> of an accidental collision to be very small. We shall normally assume</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that</w:t>
      </w:r>
      <w:proofErr w:type="gramEnd"/>
      <w:r w:rsidRPr="0063188A">
        <w:rPr>
          <w:rFonts w:ascii="Verdana" w:hAnsi="Verdana" w:cs="CMR10"/>
        </w:rPr>
        <w:t xml:space="preserve"> two vectors hash to the same bucket if and only if they are identical.</w:t>
      </w:r>
    </w:p>
    <w:p w:rsidR="00307B38" w:rsidRPr="0063188A" w:rsidRDefault="00307B38" w:rsidP="00307B38">
      <w:pPr>
        <w:autoSpaceDE w:val="0"/>
        <w:autoSpaceDN w:val="0"/>
        <w:adjustRightInd w:val="0"/>
        <w:spacing w:after="0" w:line="240" w:lineRule="auto"/>
        <w:rPr>
          <w:rFonts w:ascii="Verdana" w:hAnsi="Verdana" w:cs="CMR10"/>
        </w:rPr>
      </w:pPr>
      <w:r w:rsidRPr="0063188A">
        <w:rPr>
          <w:rFonts w:ascii="Verdana" w:hAnsi="Verdana" w:cs="CMR10"/>
        </w:rPr>
        <w:t>Two columns that do not agree in band 1 have three other chances to become</w:t>
      </w:r>
    </w:p>
    <w:p w:rsidR="00307B38" w:rsidRPr="0063188A" w:rsidRDefault="00307B38" w:rsidP="00307B38">
      <w:pPr>
        <w:autoSpaceDE w:val="0"/>
        <w:autoSpaceDN w:val="0"/>
        <w:adjustRightInd w:val="0"/>
        <w:spacing w:after="0" w:line="240" w:lineRule="auto"/>
        <w:rPr>
          <w:rFonts w:ascii="Verdana" w:hAnsi="Verdana" w:cs="CMR10"/>
        </w:rPr>
      </w:pPr>
      <w:proofErr w:type="gramStart"/>
      <w:r w:rsidRPr="0063188A">
        <w:rPr>
          <w:rFonts w:ascii="Verdana" w:hAnsi="Verdana" w:cs="CMR10"/>
        </w:rPr>
        <w:t>a</w:t>
      </w:r>
      <w:proofErr w:type="gramEnd"/>
      <w:r w:rsidRPr="0063188A">
        <w:rPr>
          <w:rFonts w:ascii="Verdana" w:hAnsi="Verdana" w:cs="CMR10"/>
        </w:rPr>
        <w:t xml:space="preserve"> candidate pair; they might be identical in any one of these other bands.</w:t>
      </w:r>
    </w:p>
    <w:p w:rsidR="00307B38" w:rsidRPr="0063188A" w:rsidRDefault="00307B38" w:rsidP="00307B38">
      <w:pPr>
        <w:autoSpaceDE w:val="0"/>
        <w:autoSpaceDN w:val="0"/>
        <w:adjustRightInd w:val="0"/>
        <w:spacing w:after="0" w:line="240" w:lineRule="auto"/>
        <w:rPr>
          <w:rFonts w:ascii="Verdana" w:hAnsi="Verdana" w:cs="CMR10"/>
        </w:rPr>
      </w:pPr>
    </w:p>
    <w:p w:rsidR="00307B38" w:rsidRPr="0063188A" w:rsidRDefault="00307B38" w:rsidP="00307B38">
      <w:pPr>
        <w:autoSpaceDE w:val="0"/>
        <w:autoSpaceDN w:val="0"/>
        <w:adjustRightInd w:val="0"/>
        <w:spacing w:after="0" w:line="240" w:lineRule="auto"/>
        <w:rPr>
          <w:rFonts w:ascii="Verdana" w:hAnsi="Verdana" w:cs="CMR10"/>
        </w:rPr>
      </w:pPr>
      <w:r w:rsidRPr="0063188A">
        <w:rPr>
          <w:rFonts w:ascii="Verdana" w:hAnsi="Verdana" w:cs="CMR10"/>
        </w:rPr>
        <w:t xml:space="preserve">                        </w:t>
      </w:r>
      <w:r w:rsidRPr="0063188A">
        <w:rPr>
          <w:rFonts w:ascii="Verdana" w:hAnsi="Verdana"/>
          <w:noProof/>
          <w:lang w:eastAsia="en-IN"/>
        </w:rPr>
        <w:drawing>
          <wp:inline distT="0" distB="0" distL="0" distR="0" wp14:anchorId="40D7F585" wp14:editId="525B0278">
            <wp:extent cx="2768600" cy="1315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13" t="53388" r="40882" b="3534"/>
                    <a:stretch/>
                  </pic:blipFill>
                  <pic:spPr bwMode="auto">
                    <a:xfrm>
                      <a:off x="0" y="0"/>
                      <a:ext cx="2768600" cy="1315720"/>
                    </a:xfrm>
                    <a:prstGeom prst="rect">
                      <a:avLst/>
                    </a:prstGeom>
                    <a:ln>
                      <a:noFill/>
                    </a:ln>
                    <a:extLst>
                      <a:ext uri="{53640926-AAD7-44D8-BBD7-CCE9431645EC}">
                        <a14:shadowObscured xmlns:a14="http://schemas.microsoft.com/office/drawing/2010/main"/>
                      </a:ext>
                    </a:extLst>
                  </pic:spPr>
                </pic:pic>
              </a:graphicData>
            </a:graphic>
          </wp:inline>
        </w:drawing>
      </w:r>
    </w:p>
    <w:p w:rsidR="00307B38" w:rsidRPr="0063188A" w:rsidRDefault="00307B38" w:rsidP="00307B38">
      <w:pPr>
        <w:autoSpaceDE w:val="0"/>
        <w:autoSpaceDN w:val="0"/>
        <w:adjustRightInd w:val="0"/>
        <w:spacing w:after="0" w:line="240" w:lineRule="auto"/>
        <w:rPr>
          <w:rFonts w:ascii="Verdana" w:hAnsi="Verdana" w:cs="CMBX12"/>
        </w:rPr>
      </w:pPr>
      <w:r w:rsidRPr="0063188A">
        <w:rPr>
          <w:rFonts w:ascii="Verdana" w:hAnsi="Verdana" w:cs="CMBX12"/>
        </w:rPr>
        <w:t>3.5.1 Definition of a Distance Measure</w:t>
      </w:r>
    </w:p>
    <w:p w:rsidR="00307B38" w:rsidRPr="00AE23C1" w:rsidRDefault="00307B38" w:rsidP="00FA6EE3">
      <w:pPr>
        <w:pStyle w:val="ListParagraph"/>
        <w:numPr>
          <w:ilvl w:val="0"/>
          <w:numId w:val="19"/>
        </w:numPr>
        <w:autoSpaceDE w:val="0"/>
        <w:autoSpaceDN w:val="0"/>
        <w:adjustRightInd w:val="0"/>
        <w:spacing w:after="0" w:line="240" w:lineRule="auto"/>
        <w:rPr>
          <w:rFonts w:ascii="Verdana" w:hAnsi="Verdana" w:cs="CMR10"/>
        </w:rPr>
      </w:pPr>
      <w:r w:rsidRPr="00AE23C1">
        <w:rPr>
          <w:rFonts w:ascii="Verdana" w:hAnsi="Verdana" w:cs="CMR10"/>
        </w:rPr>
        <w:lastRenderedPageBreak/>
        <w:t xml:space="preserve">Suppose we have a set of points, called a </w:t>
      </w:r>
      <w:r w:rsidRPr="00AE23C1">
        <w:rPr>
          <w:rFonts w:ascii="Verdana" w:hAnsi="Verdana" w:cs="CMTI10"/>
        </w:rPr>
        <w:t>space</w:t>
      </w:r>
      <w:r w:rsidRPr="00AE23C1">
        <w:rPr>
          <w:rFonts w:ascii="Verdana" w:hAnsi="Verdana" w:cs="CMR10"/>
        </w:rPr>
        <w:t xml:space="preserve">. A </w:t>
      </w:r>
      <w:r w:rsidRPr="00AE23C1">
        <w:rPr>
          <w:rFonts w:ascii="Verdana" w:hAnsi="Verdana" w:cs="CMTI10"/>
        </w:rPr>
        <w:t xml:space="preserve">distance measure </w:t>
      </w:r>
      <w:r w:rsidRPr="00AE23C1">
        <w:rPr>
          <w:rFonts w:ascii="Verdana" w:hAnsi="Verdana" w:cs="CMR10"/>
        </w:rPr>
        <w:t>on this</w:t>
      </w:r>
      <w:r w:rsidR="00AE23C1" w:rsidRPr="00AE23C1">
        <w:rPr>
          <w:rFonts w:ascii="Verdana" w:hAnsi="Verdana" w:cs="CMR10"/>
        </w:rPr>
        <w:t xml:space="preserve"> </w:t>
      </w:r>
      <w:r w:rsidRPr="00AE23C1">
        <w:rPr>
          <w:rFonts w:ascii="Verdana" w:hAnsi="Verdana" w:cs="CMR10"/>
        </w:rPr>
        <w:t xml:space="preserve">space is a function </w:t>
      </w:r>
      <w:r w:rsidRPr="00AE23C1">
        <w:rPr>
          <w:rFonts w:ascii="Verdana" w:eastAsia="CMMI10" w:hAnsi="Verdana" w:cs="CMMI10"/>
        </w:rPr>
        <w:t>d</w:t>
      </w:r>
      <w:r w:rsidRPr="00AE23C1">
        <w:rPr>
          <w:rFonts w:ascii="Verdana" w:hAnsi="Verdana" w:cs="CMR10"/>
        </w:rPr>
        <w:t>(</w:t>
      </w:r>
      <w:r w:rsidRPr="00AE23C1">
        <w:rPr>
          <w:rFonts w:ascii="Verdana" w:eastAsia="CMMI10" w:hAnsi="Verdana" w:cs="CMMI10"/>
        </w:rPr>
        <w:t>x, y</w:t>
      </w:r>
      <w:r w:rsidRPr="00AE23C1">
        <w:rPr>
          <w:rFonts w:ascii="Verdana" w:hAnsi="Verdana" w:cs="CMR10"/>
        </w:rPr>
        <w:t>) that takes two points in the space as arguments and</w:t>
      </w:r>
      <w:r w:rsidR="00AE23C1">
        <w:rPr>
          <w:rFonts w:ascii="Verdana" w:hAnsi="Verdana" w:cs="CMR10"/>
        </w:rPr>
        <w:t xml:space="preserve"> </w:t>
      </w:r>
      <w:r w:rsidRPr="00AE23C1">
        <w:rPr>
          <w:rFonts w:ascii="Verdana" w:hAnsi="Verdana" w:cs="CMR10"/>
        </w:rPr>
        <w:t>produces a real number, and satisfies the following axioms:</w:t>
      </w:r>
    </w:p>
    <w:p w:rsidR="00307B38" w:rsidRPr="00AE23C1" w:rsidRDefault="00307B38" w:rsidP="00AE23C1">
      <w:pPr>
        <w:pStyle w:val="ListParagraph"/>
        <w:numPr>
          <w:ilvl w:val="0"/>
          <w:numId w:val="21"/>
        </w:numPr>
        <w:autoSpaceDE w:val="0"/>
        <w:autoSpaceDN w:val="0"/>
        <w:adjustRightInd w:val="0"/>
        <w:spacing w:after="0" w:line="240" w:lineRule="auto"/>
        <w:rPr>
          <w:rFonts w:ascii="Verdana" w:hAnsi="Verdana" w:cs="CMR10"/>
        </w:rPr>
      </w:pPr>
      <w:proofErr w:type="gramStart"/>
      <w:r w:rsidRPr="00AE23C1">
        <w:rPr>
          <w:rFonts w:ascii="Verdana" w:eastAsia="CMMI10" w:hAnsi="Verdana" w:cs="CMMI10"/>
        </w:rPr>
        <w:t>d</w:t>
      </w:r>
      <w:r w:rsidRPr="00AE23C1">
        <w:rPr>
          <w:rFonts w:ascii="Verdana" w:hAnsi="Verdana" w:cs="CMR10"/>
        </w:rPr>
        <w:t>(</w:t>
      </w:r>
      <w:proofErr w:type="gramEnd"/>
      <w:r w:rsidRPr="00AE23C1">
        <w:rPr>
          <w:rFonts w:ascii="Verdana" w:eastAsia="CMMI10" w:hAnsi="Verdana" w:cs="CMMI10"/>
        </w:rPr>
        <w:t>x, y</w:t>
      </w:r>
      <w:r w:rsidRPr="00AE23C1">
        <w:rPr>
          <w:rFonts w:ascii="Verdana" w:hAnsi="Verdana" w:cs="CMR10"/>
        </w:rPr>
        <w:t xml:space="preserve">) </w:t>
      </w:r>
      <w:r w:rsidRPr="00AE23C1">
        <w:rPr>
          <w:rFonts w:ascii="Verdana" w:eastAsia="CMSY10" w:hAnsi="Verdana" w:cs="CMSY10"/>
        </w:rPr>
        <w:t xml:space="preserve">≥ </w:t>
      </w:r>
      <w:r w:rsidRPr="00AE23C1">
        <w:rPr>
          <w:rFonts w:ascii="Verdana" w:hAnsi="Verdana" w:cs="CMR10"/>
        </w:rPr>
        <w:t>0 (no negative distances).</w:t>
      </w:r>
    </w:p>
    <w:p w:rsidR="00307B38" w:rsidRPr="00AE23C1" w:rsidRDefault="00307B38" w:rsidP="00AE23C1">
      <w:pPr>
        <w:pStyle w:val="ListParagraph"/>
        <w:numPr>
          <w:ilvl w:val="0"/>
          <w:numId w:val="21"/>
        </w:numPr>
        <w:autoSpaceDE w:val="0"/>
        <w:autoSpaceDN w:val="0"/>
        <w:adjustRightInd w:val="0"/>
        <w:spacing w:after="0" w:line="240" w:lineRule="auto"/>
        <w:rPr>
          <w:rFonts w:ascii="Verdana" w:hAnsi="Verdana" w:cs="CMR10"/>
        </w:rPr>
      </w:pPr>
      <w:proofErr w:type="gramStart"/>
      <w:r w:rsidRPr="00AE23C1">
        <w:rPr>
          <w:rFonts w:ascii="Verdana" w:eastAsia="CMMI10" w:hAnsi="Verdana" w:cs="CMMI10"/>
        </w:rPr>
        <w:t>d</w:t>
      </w:r>
      <w:r w:rsidRPr="00AE23C1">
        <w:rPr>
          <w:rFonts w:ascii="Verdana" w:hAnsi="Verdana" w:cs="CMR10"/>
        </w:rPr>
        <w:t>(</w:t>
      </w:r>
      <w:proofErr w:type="gramEnd"/>
      <w:r w:rsidRPr="00AE23C1">
        <w:rPr>
          <w:rFonts w:ascii="Verdana" w:eastAsia="CMMI10" w:hAnsi="Verdana" w:cs="CMMI10"/>
        </w:rPr>
        <w:t>x, y</w:t>
      </w:r>
      <w:r w:rsidRPr="00AE23C1">
        <w:rPr>
          <w:rFonts w:ascii="Verdana" w:hAnsi="Verdana" w:cs="CMR10"/>
        </w:rPr>
        <w:t xml:space="preserve">) = 0 if and only if </w:t>
      </w:r>
      <w:r w:rsidRPr="00AE23C1">
        <w:rPr>
          <w:rFonts w:ascii="Verdana" w:eastAsia="CMMI10" w:hAnsi="Verdana" w:cs="CMMI10"/>
        </w:rPr>
        <w:t xml:space="preserve">x </w:t>
      </w:r>
      <w:r w:rsidRPr="00AE23C1">
        <w:rPr>
          <w:rFonts w:ascii="Verdana" w:hAnsi="Verdana" w:cs="CMR10"/>
        </w:rPr>
        <w:t xml:space="preserve">= </w:t>
      </w:r>
      <w:r w:rsidRPr="00AE23C1">
        <w:rPr>
          <w:rFonts w:ascii="Verdana" w:eastAsia="CMMI10" w:hAnsi="Verdana" w:cs="CMMI10"/>
        </w:rPr>
        <w:t xml:space="preserve">y </w:t>
      </w:r>
      <w:r w:rsidRPr="00AE23C1">
        <w:rPr>
          <w:rFonts w:ascii="Verdana" w:hAnsi="Verdana" w:cs="CMR10"/>
        </w:rPr>
        <w:t>(distances are positive, except for the</w:t>
      </w:r>
      <w:r w:rsidR="00AE23C1">
        <w:rPr>
          <w:rFonts w:ascii="Verdana" w:hAnsi="Verdana" w:cs="CMR10"/>
        </w:rPr>
        <w:t xml:space="preserve"> </w:t>
      </w:r>
      <w:r w:rsidRPr="00AE23C1">
        <w:rPr>
          <w:rFonts w:ascii="Verdana" w:hAnsi="Verdana" w:cs="CMR10"/>
        </w:rPr>
        <w:t>distance from a point to itself).</w:t>
      </w:r>
    </w:p>
    <w:p w:rsidR="00307B38" w:rsidRPr="00AE23C1" w:rsidRDefault="00307B38" w:rsidP="00AE23C1">
      <w:pPr>
        <w:pStyle w:val="ListParagraph"/>
        <w:numPr>
          <w:ilvl w:val="0"/>
          <w:numId w:val="21"/>
        </w:numPr>
        <w:autoSpaceDE w:val="0"/>
        <w:autoSpaceDN w:val="0"/>
        <w:adjustRightInd w:val="0"/>
        <w:spacing w:after="0" w:line="240" w:lineRule="auto"/>
        <w:rPr>
          <w:rFonts w:ascii="Verdana" w:hAnsi="Verdana" w:cs="CMR10"/>
        </w:rPr>
      </w:pPr>
      <w:proofErr w:type="gramStart"/>
      <w:r w:rsidRPr="00AE23C1">
        <w:rPr>
          <w:rFonts w:ascii="Verdana" w:eastAsia="CMMI10" w:hAnsi="Verdana" w:cs="CMMI10"/>
        </w:rPr>
        <w:t>d</w:t>
      </w:r>
      <w:r w:rsidRPr="00AE23C1">
        <w:rPr>
          <w:rFonts w:ascii="Verdana" w:hAnsi="Verdana" w:cs="CMR10"/>
        </w:rPr>
        <w:t>(</w:t>
      </w:r>
      <w:proofErr w:type="gramEnd"/>
      <w:r w:rsidRPr="00AE23C1">
        <w:rPr>
          <w:rFonts w:ascii="Verdana" w:eastAsia="CMMI10" w:hAnsi="Verdana" w:cs="CMMI10"/>
        </w:rPr>
        <w:t>x, y</w:t>
      </w:r>
      <w:r w:rsidRPr="00AE23C1">
        <w:rPr>
          <w:rFonts w:ascii="Verdana" w:hAnsi="Verdana" w:cs="CMR10"/>
        </w:rPr>
        <w:t xml:space="preserve">) = </w:t>
      </w:r>
      <w:r w:rsidRPr="00AE23C1">
        <w:rPr>
          <w:rFonts w:ascii="Verdana" w:eastAsia="CMMI10" w:hAnsi="Verdana" w:cs="CMMI10"/>
        </w:rPr>
        <w:t>d</w:t>
      </w:r>
      <w:r w:rsidRPr="00AE23C1">
        <w:rPr>
          <w:rFonts w:ascii="Verdana" w:hAnsi="Verdana" w:cs="CMR10"/>
        </w:rPr>
        <w:t>(</w:t>
      </w:r>
      <w:r w:rsidRPr="00AE23C1">
        <w:rPr>
          <w:rFonts w:ascii="Verdana" w:eastAsia="CMMI10" w:hAnsi="Verdana" w:cs="CMMI10"/>
        </w:rPr>
        <w:t>y, x</w:t>
      </w:r>
      <w:r w:rsidRPr="00AE23C1">
        <w:rPr>
          <w:rFonts w:ascii="Verdana" w:hAnsi="Verdana" w:cs="CMR10"/>
        </w:rPr>
        <w:t>) (distance is symmetric).</w:t>
      </w:r>
    </w:p>
    <w:p w:rsidR="00307B38" w:rsidRPr="00AE23C1" w:rsidRDefault="00307B38" w:rsidP="00AE23C1">
      <w:pPr>
        <w:pStyle w:val="ListParagraph"/>
        <w:numPr>
          <w:ilvl w:val="0"/>
          <w:numId w:val="21"/>
        </w:numPr>
        <w:autoSpaceDE w:val="0"/>
        <w:autoSpaceDN w:val="0"/>
        <w:adjustRightInd w:val="0"/>
        <w:spacing w:after="0" w:line="240" w:lineRule="auto"/>
        <w:rPr>
          <w:rFonts w:ascii="Verdana" w:hAnsi="Verdana" w:cs="CMR10"/>
        </w:rPr>
      </w:pPr>
      <w:proofErr w:type="gramStart"/>
      <w:r w:rsidRPr="00AE23C1">
        <w:rPr>
          <w:rFonts w:ascii="Verdana" w:eastAsia="CMMI10" w:hAnsi="Verdana" w:cs="CMMI10"/>
        </w:rPr>
        <w:t>d</w:t>
      </w:r>
      <w:r w:rsidRPr="00AE23C1">
        <w:rPr>
          <w:rFonts w:ascii="Verdana" w:hAnsi="Verdana" w:cs="CMR10"/>
        </w:rPr>
        <w:t>(</w:t>
      </w:r>
      <w:proofErr w:type="gramEnd"/>
      <w:r w:rsidRPr="00AE23C1">
        <w:rPr>
          <w:rFonts w:ascii="Verdana" w:eastAsia="CMMI10" w:hAnsi="Verdana" w:cs="CMMI10"/>
        </w:rPr>
        <w:t>x, y</w:t>
      </w:r>
      <w:r w:rsidRPr="00AE23C1">
        <w:rPr>
          <w:rFonts w:ascii="Verdana" w:hAnsi="Verdana" w:cs="CMR10"/>
        </w:rPr>
        <w:t xml:space="preserve">) </w:t>
      </w:r>
      <w:r w:rsidRPr="00AE23C1">
        <w:rPr>
          <w:rFonts w:ascii="Verdana" w:eastAsia="CMSY10" w:hAnsi="Verdana" w:cs="CMSY10"/>
        </w:rPr>
        <w:t xml:space="preserve">≤ </w:t>
      </w:r>
      <w:r w:rsidRPr="00AE23C1">
        <w:rPr>
          <w:rFonts w:ascii="Verdana" w:eastAsia="CMMI10" w:hAnsi="Verdana" w:cs="CMMI10"/>
        </w:rPr>
        <w:t>d</w:t>
      </w:r>
      <w:r w:rsidRPr="00AE23C1">
        <w:rPr>
          <w:rFonts w:ascii="Verdana" w:hAnsi="Verdana" w:cs="CMR10"/>
        </w:rPr>
        <w:t>(</w:t>
      </w:r>
      <w:r w:rsidRPr="00AE23C1">
        <w:rPr>
          <w:rFonts w:ascii="Verdana" w:eastAsia="CMMI10" w:hAnsi="Verdana" w:cs="CMMI10"/>
        </w:rPr>
        <w:t>x, z</w:t>
      </w:r>
      <w:r w:rsidRPr="00AE23C1">
        <w:rPr>
          <w:rFonts w:ascii="Verdana" w:hAnsi="Verdana" w:cs="CMR10"/>
        </w:rPr>
        <w:t xml:space="preserve">) + </w:t>
      </w:r>
      <w:r w:rsidRPr="00AE23C1">
        <w:rPr>
          <w:rFonts w:ascii="Verdana" w:eastAsia="CMMI10" w:hAnsi="Verdana" w:cs="CMMI10"/>
        </w:rPr>
        <w:t>d</w:t>
      </w:r>
      <w:r w:rsidRPr="00AE23C1">
        <w:rPr>
          <w:rFonts w:ascii="Verdana" w:hAnsi="Verdana" w:cs="CMR10"/>
        </w:rPr>
        <w:t>(</w:t>
      </w:r>
      <w:r w:rsidRPr="00AE23C1">
        <w:rPr>
          <w:rFonts w:ascii="Verdana" w:eastAsia="CMMI10" w:hAnsi="Verdana" w:cs="CMMI10"/>
        </w:rPr>
        <w:t>z, y</w:t>
      </w:r>
      <w:r w:rsidRPr="00AE23C1">
        <w:rPr>
          <w:rFonts w:ascii="Verdana" w:hAnsi="Verdana" w:cs="CMR10"/>
        </w:rPr>
        <w:t xml:space="preserve">) (the </w:t>
      </w:r>
      <w:r w:rsidRPr="00AE23C1">
        <w:rPr>
          <w:rFonts w:ascii="Verdana" w:hAnsi="Verdana" w:cs="CMTI10"/>
        </w:rPr>
        <w:t>triangle inequality</w:t>
      </w:r>
      <w:r w:rsidRPr="00AE23C1">
        <w:rPr>
          <w:rFonts w:ascii="Verdana" w:hAnsi="Verdana" w:cs="CMR10"/>
        </w:rPr>
        <w:t>).</w:t>
      </w:r>
    </w:p>
    <w:p w:rsidR="00AE23C1" w:rsidRDefault="00307B38" w:rsidP="00FA6EE3">
      <w:pPr>
        <w:pStyle w:val="ListParagraph"/>
        <w:numPr>
          <w:ilvl w:val="0"/>
          <w:numId w:val="19"/>
        </w:numPr>
        <w:autoSpaceDE w:val="0"/>
        <w:autoSpaceDN w:val="0"/>
        <w:adjustRightInd w:val="0"/>
        <w:spacing w:after="0" w:line="240" w:lineRule="auto"/>
        <w:rPr>
          <w:rFonts w:ascii="Verdana" w:hAnsi="Verdana" w:cs="CMR10"/>
        </w:rPr>
      </w:pPr>
      <w:r w:rsidRPr="00AE23C1">
        <w:rPr>
          <w:rFonts w:ascii="Verdana" w:hAnsi="Verdana" w:cs="CMR10"/>
        </w:rPr>
        <w:t>The triangle inequality is the most complex condition. It says, intuitively, that</w:t>
      </w:r>
      <w:r w:rsidR="00AE23C1" w:rsidRPr="00AE23C1">
        <w:rPr>
          <w:rFonts w:ascii="Verdana" w:hAnsi="Verdana" w:cs="CMR10"/>
        </w:rPr>
        <w:t xml:space="preserve"> </w:t>
      </w:r>
      <w:r w:rsidRPr="00AE23C1">
        <w:rPr>
          <w:rFonts w:ascii="Verdana" w:hAnsi="Verdana" w:cs="CMR10"/>
        </w:rPr>
        <w:t xml:space="preserve">to travel from </w:t>
      </w:r>
      <w:r w:rsidRPr="00AE23C1">
        <w:rPr>
          <w:rFonts w:ascii="Verdana" w:eastAsia="CMMI10" w:hAnsi="Verdana" w:cs="CMMI10"/>
        </w:rPr>
        <w:t xml:space="preserve">x </w:t>
      </w:r>
      <w:r w:rsidRPr="00AE23C1">
        <w:rPr>
          <w:rFonts w:ascii="Verdana" w:hAnsi="Verdana" w:cs="CMR10"/>
        </w:rPr>
        <w:t xml:space="preserve">to </w:t>
      </w:r>
      <w:r w:rsidRPr="00AE23C1">
        <w:rPr>
          <w:rFonts w:ascii="Verdana" w:eastAsia="CMMI10" w:hAnsi="Verdana" w:cs="CMMI10"/>
        </w:rPr>
        <w:t>y</w:t>
      </w:r>
      <w:r w:rsidRPr="00AE23C1">
        <w:rPr>
          <w:rFonts w:ascii="Verdana" w:hAnsi="Verdana" w:cs="CMR10"/>
        </w:rPr>
        <w:t>, we cannot obtain any benefit if we are forced to travel via</w:t>
      </w:r>
      <w:r w:rsidR="00AE23C1">
        <w:rPr>
          <w:rFonts w:ascii="Verdana" w:hAnsi="Verdana" w:cs="CMR10"/>
        </w:rPr>
        <w:t xml:space="preserve"> </w:t>
      </w:r>
      <w:r w:rsidRPr="00AE23C1">
        <w:rPr>
          <w:rFonts w:ascii="Verdana" w:hAnsi="Verdana" w:cs="CMR10"/>
        </w:rPr>
        <w:t xml:space="preserve">some particular third point </w:t>
      </w:r>
      <w:r w:rsidRPr="00AE23C1">
        <w:rPr>
          <w:rFonts w:ascii="Verdana" w:eastAsia="CMMI10" w:hAnsi="Verdana" w:cs="CMMI10"/>
        </w:rPr>
        <w:t>z</w:t>
      </w:r>
      <w:r w:rsidRPr="00AE23C1">
        <w:rPr>
          <w:rFonts w:ascii="Verdana" w:hAnsi="Verdana" w:cs="CMR10"/>
        </w:rPr>
        <w:t xml:space="preserve">. </w:t>
      </w:r>
    </w:p>
    <w:p w:rsidR="00307B38" w:rsidRPr="00AE23C1" w:rsidRDefault="00307B38" w:rsidP="00FA6EE3">
      <w:pPr>
        <w:pStyle w:val="ListParagraph"/>
        <w:numPr>
          <w:ilvl w:val="0"/>
          <w:numId w:val="19"/>
        </w:numPr>
        <w:autoSpaceDE w:val="0"/>
        <w:autoSpaceDN w:val="0"/>
        <w:adjustRightInd w:val="0"/>
        <w:spacing w:after="0" w:line="240" w:lineRule="auto"/>
        <w:rPr>
          <w:rFonts w:ascii="Verdana" w:hAnsi="Verdana" w:cs="CMR10"/>
        </w:rPr>
      </w:pPr>
      <w:r w:rsidRPr="00AE23C1">
        <w:rPr>
          <w:rFonts w:ascii="Verdana" w:hAnsi="Verdana" w:cs="CMR10"/>
        </w:rPr>
        <w:t>The triangle-inequality axiom is what makes all</w:t>
      </w:r>
      <w:r w:rsidR="00AE23C1" w:rsidRPr="00AE23C1">
        <w:rPr>
          <w:rFonts w:ascii="Verdana" w:hAnsi="Verdana" w:cs="CMR10"/>
        </w:rPr>
        <w:t xml:space="preserve"> </w:t>
      </w:r>
      <w:r w:rsidRPr="00AE23C1">
        <w:rPr>
          <w:rFonts w:ascii="Verdana" w:hAnsi="Verdana" w:cs="CMR10"/>
        </w:rPr>
        <w:t>distance measures behave as if distance describes the length of a shortest path</w:t>
      </w:r>
      <w:r w:rsidR="00AE23C1">
        <w:rPr>
          <w:rFonts w:ascii="Verdana" w:hAnsi="Verdana" w:cs="CMR10"/>
        </w:rPr>
        <w:t xml:space="preserve"> </w:t>
      </w:r>
      <w:r w:rsidRPr="00AE23C1">
        <w:rPr>
          <w:rFonts w:ascii="Verdana" w:hAnsi="Verdana" w:cs="CMR10"/>
        </w:rPr>
        <w:t>from one point to another.</w:t>
      </w:r>
    </w:p>
    <w:p w:rsidR="00307B38" w:rsidRPr="0063188A" w:rsidRDefault="00307B38" w:rsidP="00307B38">
      <w:pPr>
        <w:autoSpaceDE w:val="0"/>
        <w:autoSpaceDN w:val="0"/>
        <w:adjustRightInd w:val="0"/>
        <w:spacing w:after="0" w:line="240" w:lineRule="auto"/>
        <w:rPr>
          <w:rFonts w:ascii="Verdana" w:hAnsi="Verdana" w:cs="CMBX12"/>
        </w:rPr>
      </w:pPr>
    </w:p>
    <w:p w:rsidR="00307B38" w:rsidRPr="0034697F" w:rsidRDefault="00307B38" w:rsidP="00307B38">
      <w:pPr>
        <w:autoSpaceDE w:val="0"/>
        <w:autoSpaceDN w:val="0"/>
        <w:adjustRightInd w:val="0"/>
        <w:spacing w:after="0" w:line="240" w:lineRule="auto"/>
        <w:rPr>
          <w:rFonts w:ascii="Verdana" w:hAnsi="Verdana" w:cs="CMBX12"/>
          <w:b/>
        </w:rPr>
      </w:pPr>
      <w:r w:rsidRPr="0034697F">
        <w:rPr>
          <w:rFonts w:ascii="Verdana" w:hAnsi="Verdana" w:cs="CMBX12"/>
          <w:b/>
        </w:rPr>
        <w:t>3.5.2 Euclidean Distances</w:t>
      </w:r>
    </w:p>
    <w:p w:rsidR="00307B38" w:rsidRPr="006747A9" w:rsidRDefault="00307B38" w:rsidP="006747A9">
      <w:pPr>
        <w:pStyle w:val="ListParagraph"/>
        <w:numPr>
          <w:ilvl w:val="0"/>
          <w:numId w:val="22"/>
        </w:numPr>
        <w:autoSpaceDE w:val="0"/>
        <w:autoSpaceDN w:val="0"/>
        <w:adjustRightInd w:val="0"/>
        <w:spacing w:after="0" w:line="240" w:lineRule="auto"/>
        <w:rPr>
          <w:rFonts w:ascii="Verdana" w:hAnsi="Verdana" w:cs="CMR10"/>
        </w:rPr>
      </w:pPr>
      <w:r w:rsidRPr="006747A9">
        <w:rPr>
          <w:rFonts w:ascii="Verdana" w:hAnsi="Verdana" w:cs="CMR10"/>
        </w:rPr>
        <w:t>The most familiar distance measure is the one we normally think of as “distance.”</w:t>
      </w:r>
    </w:p>
    <w:p w:rsidR="00307B38" w:rsidRPr="00CF52AF" w:rsidRDefault="00307B38" w:rsidP="00FA6EE3">
      <w:pPr>
        <w:pStyle w:val="ListParagraph"/>
        <w:numPr>
          <w:ilvl w:val="0"/>
          <w:numId w:val="22"/>
        </w:numPr>
        <w:autoSpaceDE w:val="0"/>
        <w:autoSpaceDN w:val="0"/>
        <w:adjustRightInd w:val="0"/>
        <w:spacing w:after="0" w:line="240" w:lineRule="auto"/>
        <w:rPr>
          <w:rFonts w:ascii="Verdana" w:hAnsi="Verdana" w:cs="CMR10"/>
        </w:rPr>
      </w:pPr>
      <w:r w:rsidRPr="00CF52AF">
        <w:rPr>
          <w:rFonts w:ascii="Verdana" w:hAnsi="Verdana" w:cs="CMR10"/>
        </w:rPr>
        <w:t xml:space="preserve">An </w:t>
      </w:r>
      <w:r w:rsidRPr="00CF52AF">
        <w:rPr>
          <w:rFonts w:ascii="Verdana" w:eastAsia="CMMI10" w:hAnsi="Verdana" w:cs="CMMI10"/>
        </w:rPr>
        <w:t>n</w:t>
      </w:r>
      <w:r w:rsidRPr="00CF52AF">
        <w:rPr>
          <w:rFonts w:ascii="Verdana" w:hAnsi="Verdana" w:cs="CMTI10"/>
        </w:rPr>
        <w:t xml:space="preserve">-dimensional Euclidean space </w:t>
      </w:r>
      <w:r w:rsidRPr="00CF52AF">
        <w:rPr>
          <w:rFonts w:ascii="Verdana" w:hAnsi="Verdana" w:cs="CMR10"/>
        </w:rPr>
        <w:t xml:space="preserve">is one where points are vectors of </w:t>
      </w:r>
      <w:r w:rsidRPr="00CF52AF">
        <w:rPr>
          <w:rFonts w:ascii="Verdana" w:eastAsia="CMMI10" w:hAnsi="Verdana" w:cs="CMMI10"/>
        </w:rPr>
        <w:t>n</w:t>
      </w:r>
      <w:r w:rsidR="00CF52AF" w:rsidRPr="00CF52AF">
        <w:rPr>
          <w:rFonts w:ascii="Verdana" w:eastAsia="CMMI10" w:hAnsi="Verdana" w:cs="CMMI10"/>
        </w:rPr>
        <w:t xml:space="preserve"> </w:t>
      </w:r>
      <w:r w:rsidRPr="00CF52AF">
        <w:rPr>
          <w:rFonts w:ascii="Verdana" w:hAnsi="Verdana" w:cs="CMR10"/>
        </w:rPr>
        <w:t>real numbers. The conventional distance measure in this space, which we shall</w:t>
      </w:r>
      <w:r w:rsidR="00CF52AF">
        <w:rPr>
          <w:rFonts w:ascii="Verdana" w:hAnsi="Verdana" w:cs="CMR10"/>
        </w:rPr>
        <w:t xml:space="preserve"> </w:t>
      </w:r>
      <w:r w:rsidRPr="00CF52AF">
        <w:rPr>
          <w:rFonts w:ascii="Verdana" w:hAnsi="Verdana" w:cs="CMR10"/>
        </w:rPr>
        <w:t xml:space="preserve">refer to as the </w:t>
      </w:r>
      <w:r w:rsidRPr="00CF52AF">
        <w:rPr>
          <w:rFonts w:ascii="Verdana" w:eastAsia="CMMI10" w:hAnsi="Verdana" w:cs="CMMI10"/>
        </w:rPr>
        <w:t>L</w:t>
      </w:r>
      <w:r w:rsidRPr="00CF52AF">
        <w:rPr>
          <w:rFonts w:ascii="Verdana" w:hAnsi="Verdana" w:cs="CMR7"/>
        </w:rPr>
        <w:t>2</w:t>
      </w:r>
      <w:r w:rsidRPr="00CF52AF">
        <w:rPr>
          <w:rFonts w:ascii="Verdana" w:hAnsi="Verdana" w:cs="CMTI10"/>
        </w:rPr>
        <w:t>-norm</w:t>
      </w:r>
      <w:r w:rsidRPr="00CF52AF">
        <w:rPr>
          <w:rFonts w:ascii="Verdana" w:hAnsi="Verdana" w:cs="CMR10"/>
        </w:rPr>
        <w:t>, is defined:</w:t>
      </w:r>
    </w:p>
    <w:p w:rsidR="00307B38" w:rsidRPr="006747A9" w:rsidRDefault="00307B38" w:rsidP="006747A9">
      <w:pPr>
        <w:pStyle w:val="ListParagraph"/>
        <w:numPr>
          <w:ilvl w:val="2"/>
          <w:numId w:val="22"/>
        </w:numPr>
        <w:autoSpaceDE w:val="0"/>
        <w:autoSpaceDN w:val="0"/>
        <w:adjustRightInd w:val="0"/>
        <w:spacing w:after="0" w:line="240" w:lineRule="auto"/>
        <w:rPr>
          <w:rFonts w:ascii="Verdana" w:hAnsi="Verdana" w:cs="CMR10"/>
        </w:rPr>
      </w:pPr>
      <w:r w:rsidRPr="0063188A">
        <w:rPr>
          <w:noProof/>
          <w:lang w:eastAsia="en-IN"/>
        </w:rPr>
        <w:drawing>
          <wp:inline distT="0" distB="0" distL="0" distR="0" wp14:anchorId="1444E1F1" wp14:editId="7BC981CF">
            <wp:extent cx="2707640" cy="42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827" t="43199" r="38931" b="46343"/>
                    <a:stretch/>
                  </pic:blipFill>
                  <pic:spPr bwMode="auto">
                    <a:xfrm>
                      <a:off x="0" y="0"/>
                      <a:ext cx="2707640" cy="426720"/>
                    </a:xfrm>
                    <a:prstGeom prst="rect">
                      <a:avLst/>
                    </a:prstGeom>
                    <a:ln>
                      <a:noFill/>
                    </a:ln>
                    <a:extLst>
                      <a:ext uri="{53640926-AAD7-44D8-BBD7-CCE9431645EC}">
                        <a14:shadowObscured xmlns:a14="http://schemas.microsoft.com/office/drawing/2010/main"/>
                      </a:ext>
                    </a:extLst>
                  </pic:spPr>
                </pic:pic>
              </a:graphicData>
            </a:graphic>
          </wp:inline>
        </w:drawing>
      </w:r>
    </w:p>
    <w:p w:rsidR="006747A9" w:rsidRDefault="00307B38" w:rsidP="00FA6EE3">
      <w:pPr>
        <w:pStyle w:val="ListParagraph"/>
        <w:numPr>
          <w:ilvl w:val="0"/>
          <w:numId w:val="22"/>
        </w:numPr>
        <w:autoSpaceDE w:val="0"/>
        <w:autoSpaceDN w:val="0"/>
        <w:adjustRightInd w:val="0"/>
        <w:spacing w:after="0" w:line="240" w:lineRule="auto"/>
        <w:rPr>
          <w:rFonts w:ascii="Verdana" w:hAnsi="Verdana" w:cs="CMR10"/>
        </w:rPr>
      </w:pPr>
      <w:r w:rsidRPr="006747A9">
        <w:rPr>
          <w:rFonts w:ascii="Verdana" w:hAnsi="Verdana" w:cs="CMR10"/>
        </w:rPr>
        <w:t xml:space="preserve">The case </w:t>
      </w:r>
      <w:r w:rsidRPr="006747A9">
        <w:rPr>
          <w:rFonts w:ascii="Verdana" w:eastAsia="CMMI10" w:hAnsi="Verdana" w:cs="CMMI10"/>
        </w:rPr>
        <w:t xml:space="preserve">r </w:t>
      </w:r>
      <w:r w:rsidRPr="006747A9">
        <w:rPr>
          <w:rFonts w:ascii="Verdana" w:hAnsi="Verdana" w:cs="CMR10"/>
        </w:rPr>
        <w:t xml:space="preserve">= 2 is the usual </w:t>
      </w:r>
      <w:r w:rsidRPr="006747A9">
        <w:rPr>
          <w:rFonts w:ascii="Verdana" w:eastAsia="CMMI10" w:hAnsi="Verdana" w:cs="CMMI10"/>
        </w:rPr>
        <w:t>L</w:t>
      </w:r>
      <w:r w:rsidRPr="006747A9">
        <w:rPr>
          <w:rFonts w:ascii="Verdana" w:hAnsi="Verdana" w:cs="CMR7"/>
        </w:rPr>
        <w:t>2</w:t>
      </w:r>
      <w:r w:rsidRPr="006747A9">
        <w:rPr>
          <w:rFonts w:ascii="Verdana" w:hAnsi="Verdana" w:cs="CMR10"/>
        </w:rPr>
        <w:t>-norm just mentioned. Another common distance</w:t>
      </w:r>
      <w:r w:rsidR="006747A9">
        <w:rPr>
          <w:rFonts w:ascii="Verdana" w:hAnsi="Verdana" w:cs="CMR10"/>
        </w:rPr>
        <w:t xml:space="preserve"> </w:t>
      </w:r>
      <w:r w:rsidRPr="006747A9">
        <w:rPr>
          <w:rFonts w:ascii="Verdana" w:hAnsi="Verdana" w:cs="CMR10"/>
        </w:rPr>
        <w:t xml:space="preserve">measure is the </w:t>
      </w:r>
      <w:r w:rsidRPr="006747A9">
        <w:rPr>
          <w:rFonts w:ascii="Verdana" w:eastAsia="CMMI10" w:hAnsi="Verdana" w:cs="CMMI10"/>
        </w:rPr>
        <w:t>L</w:t>
      </w:r>
      <w:r w:rsidRPr="006747A9">
        <w:rPr>
          <w:rFonts w:ascii="Verdana" w:hAnsi="Verdana" w:cs="CMR7"/>
        </w:rPr>
        <w:t>1</w:t>
      </w:r>
      <w:r w:rsidRPr="006747A9">
        <w:rPr>
          <w:rFonts w:ascii="Verdana" w:hAnsi="Verdana" w:cs="CMR10"/>
        </w:rPr>
        <w:t xml:space="preserve">-norm, or </w:t>
      </w:r>
      <w:r w:rsidRPr="006747A9">
        <w:rPr>
          <w:rFonts w:ascii="Verdana" w:hAnsi="Verdana" w:cs="CMTI10"/>
        </w:rPr>
        <w:t>Manhattan distance</w:t>
      </w:r>
      <w:r w:rsidRPr="006747A9">
        <w:rPr>
          <w:rFonts w:ascii="Verdana" w:hAnsi="Verdana" w:cs="CMR10"/>
        </w:rPr>
        <w:t xml:space="preserve">. </w:t>
      </w:r>
    </w:p>
    <w:p w:rsidR="00307B38" w:rsidRPr="006747A9" w:rsidRDefault="00307B38" w:rsidP="00FA6EE3">
      <w:pPr>
        <w:pStyle w:val="ListParagraph"/>
        <w:numPr>
          <w:ilvl w:val="0"/>
          <w:numId w:val="22"/>
        </w:numPr>
        <w:autoSpaceDE w:val="0"/>
        <w:autoSpaceDN w:val="0"/>
        <w:adjustRightInd w:val="0"/>
        <w:spacing w:after="0" w:line="240" w:lineRule="auto"/>
        <w:rPr>
          <w:rFonts w:ascii="Verdana" w:hAnsi="Verdana" w:cs="CMR10"/>
        </w:rPr>
      </w:pPr>
      <w:r w:rsidRPr="006747A9">
        <w:rPr>
          <w:rFonts w:ascii="Verdana" w:hAnsi="Verdana" w:cs="CMR10"/>
        </w:rPr>
        <w:t>There, the distance between</w:t>
      </w:r>
      <w:r w:rsidR="006747A9">
        <w:rPr>
          <w:rFonts w:ascii="Verdana" w:hAnsi="Verdana" w:cs="CMR10"/>
        </w:rPr>
        <w:t xml:space="preserve"> </w:t>
      </w:r>
      <w:r w:rsidRPr="006747A9">
        <w:rPr>
          <w:rFonts w:ascii="Verdana" w:hAnsi="Verdana" w:cs="CMR10"/>
        </w:rPr>
        <w:t>two points is the sum of the magnitudes of the differences in each dimension.</w:t>
      </w:r>
    </w:p>
    <w:p w:rsidR="00850D0D" w:rsidRPr="006747A9" w:rsidRDefault="00307B38" w:rsidP="00FA6EE3">
      <w:pPr>
        <w:pStyle w:val="ListParagraph"/>
        <w:numPr>
          <w:ilvl w:val="0"/>
          <w:numId w:val="22"/>
        </w:numPr>
        <w:autoSpaceDE w:val="0"/>
        <w:autoSpaceDN w:val="0"/>
        <w:adjustRightInd w:val="0"/>
        <w:spacing w:after="0" w:line="240" w:lineRule="auto"/>
        <w:rPr>
          <w:rFonts w:ascii="Verdana" w:hAnsi="Verdana" w:cs="CMR10"/>
        </w:rPr>
      </w:pPr>
      <w:r w:rsidRPr="006747A9">
        <w:rPr>
          <w:rFonts w:ascii="Verdana" w:hAnsi="Verdana" w:cs="CMR10"/>
        </w:rPr>
        <w:t>It is called “Manhattan distance” because it is the distance one would have to</w:t>
      </w:r>
      <w:r w:rsidR="00850D0D" w:rsidRPr="006747A9">
        <w:rPr>
          <w:rFonts w:ascii="Verdana" w:hAnsi="Verdana" w:cs="CMR10"/>
        </w:rPr>
        <w:t xml:space="preserve"> travel between points if one were constrained to travel along grid lines, as on the streets of a city such as Manhattan.</w:t>
      </w:r>
    </w:p>
    <w:p w:rsidR="00307B38" w:rsidRPr="00CF52AF" w:rsidRDefault="00850D0D" w:rsidP="00FA6EE3">
      <w:pPr>
        <w:pStyle w:val="ListParagraph"/>
        <w:numPr>
          <w:ilvl w:val="0"/>
          <w:numId w:val="22"/>
        </w:numPr>
        <w:autoSpaceDE w:val="0"/>
        <w:autoSpaceDN w:val="0"/>
        <w:adjustRightInd w:val="0"/>
        <w:spacing w:after="0" w:line="240" w:lineRule="auto"/>
        <w:rPr>
          <w:rFonts w:ascii="Verdana" w:hAnsi="Verdana" w:cs="CMR10"/>
        </w:rPr>
      </w:pPr>
      <w:r w:rsidRPr="00CF52AF">
        <w:rPr>
          <w:rFonts w:ascii="Verdana" w:hAnsi="Verdana" w:cs="CMR10"/>
        </w:rPr>
        <w:t xml:space="preserve">Another interesting distance measure is the </w:t>
      </w:r>
      <w:r w:rsidRPr="00CF52AF">
        <w:rPr>
          <w:rFonts w:ascii="Verdana" w:eastAsia="CMMI10" w:hAnsi="Verdana" w:cs="CMMI10"/>
        </w:rPr>
        <w:t>L</w:t>
      </w:r>
      <w:r w:rsidRPr="00CF52AF">
        <w:rPr>
          <w:rFonts w:ascii="Verdana" w:eastAsia="CMSY7" w:hAnsi="Verdana" w:cs="CMSY7"/>
        </w:rPr>
        <w:t>∞</w:t>
      </w:r>
      <w:r w:rsidRPr="00CF52AF">
        <w:rPr>
          <w:rFonts w:ascii="Verdana" w:hAnsi="Verdana" w:cs="CMR10"/>
        </w:rPr>
        <w:t>-norm, which is the limit</w:t>
      </w:r>
      <w:r w:rsidR="00CF52AF">
        <w:rPr>
          <w:rFonts w:ascii="Verdana" w:hAnsi="Verdana" w:cs="CMR10"/>
        </w:rPr>
        <w:t xml:space="preserve"> </w:t>
      </w:r>
      <w:r w:rsidRPr="00CF52AF">
        <w:rPr>
          <w:rFonts w:ascii="Verdana" w:hAnsi="Verdana" w:cs="CMR10"/>
        </w:rPr>
        <w:t xml:space="preserve">as </w:t>
      </w:r>
      <w:r w:rsidRPr="00CF52AF">
        <w:rPr>
          <w:rFonts w:ascii="Verdana" w:eastAsia="CMMI10" w:hAnsi="Verdana" w:cs="CMMI10"/>
        </w:rPr>
        <w:t xml:space="preserve">r </w:t>
      </w:r>
      <w:r w:rsidRPr="00CF52AF">
        <w:rPr>
          <w:rFonts w:ascii="Verdana" w:hAnsi="Verdana" w:cs="CMR10"/>
        </w:rPr>
        <w:t xml:space="preserve">approaches infinity of the </w:t>
      </w:r>
      <w:proofErr w:type="spellStart"/>
      <w:r w:rsidRPr="00CF52AF">
        <w:rPr>
          <w:rFonts w:ascii="Verdana" w:eastAsia="CMMI10" w:hAnsi="Verdana" w:cs="CMMI10"/>
        </w:rPr>
        <w:t>L</w:t>
      </w:r>
      <w:r w:rsidRPr="00CF52AF">
        <w:rPr>
          <w:rFonts w:ascii="Verdana" w:eastAsia="CMMI7" w:hAnsi="Verdana" w:cs="CMMI7"/>
        </w:rPr>
        <w:t>r</w:t>
      </w:r>
      <w:proofErr w:type="spellEnd"/>
      <w:r w:rsidRPr="00CF52AF">
        <w:rPr>
          <w:rFonts w:ascii="Verdana" w:hAnsi="Verdana" w:cs="CMR10"/>
        </w:rPr>
        <w:t xml:space="preserve">-norm. As </w:t>
      </w:r>
      <w:r w:rsidRPr="00CF52AF">
        <w:rPr>
          <w:rFonts w:ascii="Verdana" w:eastAsia="CMMI10" w:hAnsi="Verdana" w:cs="CMMI10"/>
        </w:rPr>
        <w:t xml:space="preserve">r </w:t>
      </w:r>
      <w:r w:rsidRPr="00CF52AF">
        <w:rPr>
          <w:rFonts w:ascii="Verdana" w:hAnsi="Verdana" w:cs="CMR10"/>
        </w:rPr>
        <w:t>gets larger, only the dimension</w:t>
      </w:r>
      <w:r w:rsidR="006747A9" w:rsidRPr="00CF52AF">
        <w:rPr>
          <w:rFonts w:ascii="Verdana" w:hAnsi="Verdana" w:cs="CMR10"/>
        </w:rPr>
        <w:t xml:space="preserve"> </w:t>
      </w:r>
      <w:r w:rsidRPr="00CF52AF">
        <w:rPr>
          <w:rFonts w:ascii="Verdana" w:hAnsi="Verdana" w:cs="CMR10"/>
        </w:rPr>
        <w:t xml:space="preserve">with the largest difference matters, so formally, the </w:t>
      </w:r>
      <w:r w:rsidRPr="00CF52AF">
        <w:rPr>
          <w:rFonts w:ascii="Verdana" w:eastAsia="CMMI10" w:hAnsi="Verdana" w:cs="CMMI10"/>
        </w:rPr>
        <w:t>L</w:t>
      </w:r>
      <w:r w:rsidRPr="00CF52AF">
        <w:rPr>
          <w:rFonts w:ascii="Verdana" w:eastAsia="CMSY7" w:hAnsi="Verdana" w:cs="CMSY7"/>
        </w:rPr>
        <w:t>∞</w:t>
      </w:r>
      <w:r w:rsidRPr="00CF52AF">
        <w:rPr>
          <w:rFonts w:ascii="Verdana" w:hAnsi="Verdana" w:cs="CMR10"/>
        </w:rPr>
        <w:t>-norm is defined as the</w:t>
      </w:r>
      <w:r w:rsidR="006747A9" w:rsidRPr="00CF52AF">
        <w:rPr>
          <w:rFonts w:ascii="Verdana" w:hAnsi="Verdana" w:cs="CMR10"/>
        </w:rPr>
        <w:t xml:space="preserve"> </w:t>
      </w:r>
      <w:r w:rsidRPr="00CF52AF">
        <w:rPr>
          <w:rFonts w:ascii="Verdana" w:hAnsi="Verdana" w:cs="CMR10"/>
        </w:rPr>
        <w:t xml:space="preserve">maximum of </w:t>
      </w:r>
      <w:r w:rsidRPr="00CF52AF">
        <w:rPr>
          <w:rFonts w:ascii="Verdana" w:eastAsia="CMSY10" w:hAnsi="Verdana" w:cs="CMSY10"/>
        </w:rPr>
        <w:t>|</w:t>
      </w:r>
      <w:r w:rsidRPr="00CF52AF">
        <w:rPr>
          <w:rFonts w:ascii="Verdana" w:eastAsia="CMMI10" w:hAnsi="Verdana" w:cs="CMMI10"/>
        </w:rPr>
        <w:t>x</w:t>
      </w:r>
      <w:r w:rsidRPr="00CF52AF">
        <w:rPr>
          <w:rFonts w:ascii="Verdana" w:eastAsia="CMMI7" w:hAnsi="Verdana" w:cs="CMMI7"/>
        </w:rPr>
        <w:t xml:space="preserve">i </w:t>
      </w:r>
      <w:r w:rsidRPr="00CF52AF">
        <w:rPr>
          <w:rFonts w:ascii="Verdana" w:eastAsia="CMSY10" w:hAnsi="Verdana" w:cs="CMSY10"/>
        </w:rPr>
        <w:t xml:space="preserve">− </w:t>
      </w:r>
      <w:proofErr w:type="spellStart"/>
      <w:r w:rsidRPr="00CF52AF">
        <w:rPr>
          <w:rFonts w:ascii="Verdana" w:eastAsia="CMMI10" w:hAnsi="Verdana" w:cs="CMMI10"/>
        </w:rPr>
        <w:t>y</w:t>
      </w:r>
      <w:r w:rsidRPr="00CF52AF">
        <w:rPr>
          <w:rFonts w:ascii="Verdana" w:eastAsia="CMMI7" w:hAnsi="Verdana" w:cs="CMMI7"/>
        </w:rPr>
        <w:t>i</w:t>
      </w:r>
      <w:proofErr w:type="spellEnd"/>
      <w:r w:rsidRPr="00CF52AF">
        <w:rPr>
          <w:rFonts w:ascii="Verdana" w:eastAsia="CMSY10" w:hAnsi="Verdana" w:cs="CMSY10"/>
        </w:rPr>
        <w:t xml:space="preserve">| </w:t>
      </w:r>
      <w:r w:rsidRPr="00CF52AF">
        <w:rPr>
          <w:rFonts w:ascii="Verdana" w:hAnsi="Verdana" w:cs="CMR10"/>
        </w:rPr>
        <w:t xml:space="preserve">over all dimensions </w:t>
      </w:r>
      <w:proofErr w:type="spellStart"/>
      <w:r w:rsidRPr="00CF52AF">
        <w:rPr>
          <w:rFonts w:ascii="Verdana" w:eastAsia="CMMI10" w:hAnsi="Verdana" w:cs="CMMI10"/>
        </w:rPr>
        <w:t>i</w:t>
      </w:r>
      <w:proofErr w:type="spellEnd"/>
      <w:r w:rsidRPr="00CF52AF">
        <w:rPr>
          <w:rFonts w:ascii="Verdana" w:hAnsi="Verdana" w:cs="CMR10"/>
        </w:rPr>
        <w:t>.</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       </w:t>
      </w:r>
      <w:r w:rsidRPr="0063188A">
        <w:rPr>
          <w:rFonts w:ascii="Verdana" w:hAnsi="Verdana"/>
          <w:noProof/>
          <w:lang w:eastAsia="en-IN"/>
        </w:rPr>
        <w:drawing>
          <wp:inline distT="0" distB="0" distL="0" distR="0" wp14:anchorId="571BCE9D" wp14:editId="4F820043">
            <wp:extent cx="3561080" cy="7620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40" t="55451" r="32728" b="23650"/>
                    <a:stretch/>
                  </pic:blipFill>
                  <pic:spPr bwMode="auto">
                    <a:xfrm>
                      <a:off x="0" y="0"/>
                      <a:ext cx="3561080" cy="762000"/>
                    </a:xfrm>
                    <a:prstGeom prst="rect">
                      <a:avLst/>
                    </a:prstGeom>
                    <a:ln>
                      <a:noFill/>
                    </a:ln>
                    <a:extLst>
                      <a:ext uri="{53640926-AAD7-44D8-BBD7-CCE9431645EC}">
                        <a14:shadowObscured xmlns:a14="http://schemas.microsoft.com/office/drawing/2010/main"/>
                      </a:ext>
                    </a:extLst>
                  </pic:spPr>
                </pic:pic>
              </a:graphicData>
            </a:graphic>
          </wp:inline>
        </w:drawing>
      </w:r>
    </w:p>
    <w:p w:rsidR="00850D0D" w:rsidRPr="0034697F" w:rsidRDefault="00850D0D" w:rsidP="00850D0D">
      <w:pPr>
        <w:autoSpaceDE w:val="0"/>
        <w:autoSpaceDN w:val="0"/>
        <w:adjustRightInd w:val="0"/>
        <w:spacing w:after="0" w:line="240" w:lineRule="auto"/>
        <w:rPr>
          <w:rFonts w:ascii="Verdana" w:hAnsi="Verdana" w:cs="CMBX12"/>
          <w:b/>
        </w:rPr>
      </w:pPr>
      <w:r w:rsidRPr="0034697F">
        <w:rPr>
          <w:rFonts w:ascii="Verdana" w:hAnsi="Verdana" w:cs="CMBX12"/>
          <w:b/>
        </w:rPr>
        <w:t xml:space="preserve">3.5.3 </w:t>
      </w:r>
      <w:proofErr w:type="spellStart"/>
      <w:r w:rsidRPr="0034697F">
        <w:rPr>
          <w:rFonts w:ascii="Verdana" w:hAnsi="Verdana" w:cs="CMBX12"/>
          <w:b/>
        </w:rPr>
        <w:t>Jaccard</w:t>
      </w:r>
      <w:proofErr w:type="spellEnd"/>
      <w:r w:rsidRPr="0034697F">
        <w:rPr>
          <w:rFonts w:ascii="Verdana" w:hAnsi="Verdana" w:cs="CMBX12"/>
          <w:b/>
        </w:rPr>
        <w:t xml:space="preserve"> Distance</w:t>
      </w:r>
    </w:p>
    <w:p w:rsidR="00850D0D" w:rsidRPr="0063188A" w:rsidRDefault="00850D0D" w:rsidP="00850D0D">
      <w:pPr>
        <w:autoSpaceDE w:val="0"/>
        <w:autoSpaceDN w:val="0"/>
        <w:adjustRightInd w:val="0"/>
        <w:spacing w:after="0" w:line="240" w:lineRule="auto"/>
        <w:rPr>
          <w:rFonts w:ascii="Verdana" w:hAnsi="Verdana" w:cs="CMTI10"/>
        </w:rPr>
      </w:pPr>
      <w:r w:rsidRPr="0063188A">
        <w:rPr>
          <w:rFonts w:ascii="Verdana" w:hAnsi="Verdana" w:cs="CMR10"/>
        </w:rPr>
        <w:t xml:space="preserve">As mentioned at the beginning of the section, we define the </w:t>
      </w:r>
      <w:proofErr w:type="spellStart"/>
      <w:r w:rsidRPr="0063188A">
        <w:rPr>
          <w:rFonts w:ascii="Verdana" w:hAnsi="Verdana" w:cs="CMTI10"/>
        </w:rPr>
        <w:t>Jaccard</w:t>
      </w:r>
      <w:proofErr w:type="spellEnd"/>
      <w:r w:rsidRPr="0063188A">
        <w:rPr>
          <w:rFonts w:ascii="Verdana" w:hAnsi="Verdana" w:cs="CMTI10"/>
        </w:rPr>
        <w:t xml:space="preserve"> distance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of</w:t>
      </w:r>
      <w:proofErr w:type="gramEnd"/>
      <w:r w:rsidRPr="0063188A">
        <w:rPr>
          <w:rFonts w:ascii="Verdana" w:hAnsi="Verdana" w:cs="CMR10"/>
        </w:rPr>
        <w:t xml:space="preserve"> sets by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x, y</w:t>
      </w:r>
      <w:r w:rsidRPr="0063188A">
        <w:rPr>
          <w:rFonts w:ascii="Verdana" w:hAnsi="Verdana" w:cs="CMR10"/>
        </w:rPr>
        <w:t xml:space="preserve">) = 1 </w:t>
      </w:r>
      <w:r w:rsidRPr="0063188A">
        <w:rPr>
          <w:rFonts w:ascii="Verdana" w:eastAsia="CMSY10" w:hAnsi="Verdana" w:cs="CMSY10"/>
        </w:rPr>
        <w:t xml:space="preserve">− </w:t>
      </w:r>
      <w:r w:rsidRPr="0063188A">
        <w:rPr>
          <w:rFonts w:ascii="Verdana" w:hAnsi="Verdana" w:cs="CMR8"/>
        </w:rPr>
        <w:t>SIM</w:t>
      </w:r>
      <w:r w:rsidRPr="0063188A">
        <w:rPr>
          <w:rFonts w:ascii="Verdana" w:hAnsi="Verdana" w:cs="CMR10"/>
        </w:rPr>
        <w:t>(</w:t>
      </w:r>
      <w:r w:rsidRPr="0063188A">
        <w:rPr>
          <w:rFonts w:ascii="Verdana" w:eastAsia="CMMI10" w:hAnsi="Verdana" w:cs="CMMI10"/>
        </w:rPr>
        <w:t>x, y</w:t>
      </w:r>
      <w:r w:rsidRPr="0063188A">
        <w:rPr>
          <w:rFonts w:ascii="Verdana" w:hAnsi="Verdana" w:cs="CMR10"/>
        </w:rPr>
        <w:t xml:space="preserve">). That is, the </w:t>
      </w:r>
      <w:proofErr w:type="spellStart"/>
      <w:r w:rsidRPr="0063188A">
        <w:rPr>
          <w:rFonts w:ascii="Verdana" w:hAnsi="Verdana" w:cs="CMR10"/>
        </w:rPr>
        <w:t>Jaccard</w:t>
      </w:r>
      <w:proofErr w:type="spellEnd"/>
      <w:r w:rsidRPr="0063188A">
        <w:rPr>
          <w:rFonts w:ascii="Verdana" w:hAnsi="Verdana" w:cs="CMR10"/>
        </w:rPr>
        <w:t xml:space="preserve"> distance is 1 minus the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ratio</w:t>
      </w:r>
      <w:proofErr w:type="gramEnd"/>
      <w:r w:rsidRPr="0063188A">
        <w:rPr>
          <w:rFonts w:ascii="Verdana" w:hAnsi="Verdana" w:cs="CMR10"/>
        </w:rPr>
        <w:t xml:space="preserve"> of the sizes of the intersection and union of sets </w:t>
      </w:r>
      <w:r w:rsidRPr="0063188A">
        <w:rPr>
          <w:rFonts w:ascii="Verdana" w:eastAsia="CMMI10" w:hAnsi="Verdana" w:cs="CMMI10"/>
        </w:rPr>
        <w:t xml:space="preserve">x </w:t>
      </w:r>
      <w:r w:rsidRPr="0063188A">
        <w:rPr>
          <w:rFonts w:ascii="Verdana" w:hAnsi="Verdana" w:cs="CMR10"/>
        </w:rPr>
        <w:t xml:space="preserve">and </w:t>
      </w:r>
      <w:r w:rsidRPr="0063188A">
        <w:rPr>
          <w:rFonts w:ascii="Verdana" w:eastAsia="CMMI10" w:hAnsi="Verdana" w:cs="CMMI10"/>
        </w:rPr>
        <w:t>y</w:t>
      </w:r>
      <w:r w:rsidRPr="0063188A">
        <w:rPr>
          <w:rFonts w:ascii="Verdana" w:hAnsi="Verdana" w:cs="CMR10"/>
        </w:rPr>
        <w:t>. We must verify</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that</w:t>
      </w:r>
      <w:proofErr w:type="gramEnd"/>
      <w:r w:rsidRPr="0063188A">
        <w:rPr>
          <w:rFonts w:ascii="Verdana" w:hAnsi="Verdana" w:cs="CMR10"/>
        </w:rPr>
        <w:t xml:space="preserve"> this function is a distance measure.</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1. </w:t>
      </w:r>
      <w:proofErr w:type="gramStart"/>
      <w:r w:rsidRPr="0063188A">
        <w:rPr>
          <w:rFonts w:ascii="Verdana" w:eastAsia="CMMI10" w:hAnsi="Verdana" w:cs="CMMI10"/>
        </w:rPr>
        <w:t>d</w:t>
      </w:r>
      <w:r w:rsidRPr="0063188A">
        <w:rPr>
          <w:rFonts w:ascii="Verdana" w:hAnsi="Verdana" w:cs="CMR10"/>
        </w:rPr>
        <w:t>(</w:t>
      </w:r>
      <w:proofErr w:type="gramEnd"/>
      <w:r w:rsidRPr="0063188A">
        <w:rPr>
          <w:rFonts w:ascii="Verdana" w:eastAsia="CMMI10" w:hAnsi="Verdana" w:cs="CMMI10"/>
        </w:rPr>
        <w:t>x, y</w:t>
      </w:r>
      <w:r w:rsidRPr="0063188A">
        <w:rPr>
          <w:rFonts w:ascii="Verdana" w:hAnsi="Verdana" w:cs="CMR10"/>
        </w:rPr>
        <w:t>) is nonnegative because the size of the intersection cannot exceed</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size of the union.</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2. </w:t>
      </w:r>
      <w:proofErr w:type="gramStart"/>
      <w:r w:rsidRPr="0063188A">
        <w:rPr>
          <w:rFonts w:ascii="Verdana" w:eastAsia="CMMI10" w:hAnsi="Verdana" w:cs="CMMI10"/>
        </w:rPr>
        <w:t>d</w:t>
      </w:r>
      <w:r w:rsidRPr="0063188A">
        <w:rPr>
          <w:rFonts w:ascii="Verdana" w:hAnsi="Verdana" w:cs="CMR10"/>
        </w:rPr>
        <w:t>(</w:t>
      </w:r>
      <w:proofErr w:type="gramEnd"/>
      <w:r w:rsidRPr="0063188A">
        <w:rPr>
          <w:rFonts w:ascii="Verdana" w:eastAsia="CMMI10" w:hAnsi="Verdana" w:cs="CMMI10"/>
        </w:rPr>
        <w:t>x, y</w:t>
      </w:r>
      <w:r w:rsidRPr="0063188A">
        <w:rPr>
          <w:rFonts w:ascii="Verdana" w:hAnsi="Verdana" w:cs="CMR10"/>
        </w:rPr>
        <w:t xml:space="preserve">) = 0 if </w:t>
      </w:r>
      <w:r w:rsidRPr="0063188A">
        <w:rPr>
          <w:rFonts w:ascii="Verdana" w:eastAsia="CMMI10" w:hAnsi="Verdana" w:cs="CMMI10"/>
        </w:rPr>
        <w:t xml:space="preserve">x </w:t>
      </w:r>
      <w:r w:rsidRPr="0063188A">
        <w:rPr>
          <w:rFonts w:ascii="Verdana" w:hAnsi="Verdana" w:cs="CMR10"/>
        </w:rPr>
        <w:t xml:space="preserve">= </w:t>
      </w:r>
      <w:r w:rsidRPr="0063188A">
        <w:rPr>
          <w:rFonts w:ascii="Verdana" w:eastAsia="CMMI10" w:hAnsi="Verdana" w:cs="CMMI10"/>
        </w:rPr>
        <w:t>y</w:t>
      </w:r>
      <w:r w:rsidRPr="0063188A">
        <w:rPr>
          <w:rFonts w:ascii="Verdana" w:hAnsi="Verdana" w:cs="CMR10"/>
        </w:rPr>
        <w:t xml:space="preserve">, because </w:t>
      </w:r>
      <w:r w:rsidRPr="0063188A">
        <w:rPr>
          <w:rFonts w:ascii="Verdana" w:eastAsia="CMMI10" w:hAnsi="Verdana" w:cs="CMMI10"/>
        </w:rPr>
        <w:t xml:space="preserve">x </w:t>
      </w:r>
      <w:r w:rsidRPr="0063188A">
        <w:rPr>
          <w:rFonts w:ascii="Cambria Math" w:eastAsia="CMSY10" w:hAnsi="Cambria Math" w:cs="Cambria Math"/>
        </w:rPr>
        <w:t>∪</w:t>
      </w:r>
      <w:r w:rsidRPr="0063188A">
        <w:rPr>
          <w:rFonts w:ascii="Verdana" w:eastAsia="CMSY10" w:hAnsi="Verdana" w:cs="CMSY10"/>
        </w:rPr>
        <w:t xml:space="preserve"> </w:t>
      </w:r>
      <w:r w:rsidRPr="0063188A">
        <w:rPr>
          <w:rFonts w:ascii="Verdana" w:eastAsia="CMMI10" w:hAnsi="Verdana" w:cs="CMMI10"/>
        </w:rPr>
        <w:t xml:space="preserve">x </w:t>
      </w:r>
      <w:r w:rsidRPr="0063188A">
        <w:rPr>
          <w:rFonts w:ascii="Verdana" w:hAnsi="Verdana" w:cs="CMR10"/>
        </w:rPr>
        <w:t xml:space="preserve">= </w:t>
      </w:r>
      <w:r w:rsidRPr="0063188A">
        <w:rPr>
          <w:rFonts w:ascii="Verdana" w:eastAsia="CMMI10" w:hAnsi="Verdana" w:cs="CMMI10"/>
        </w:rPr>
        <w:t xml:space="preserve">x </w:t>
      </w:r>
      <w:r w:rsidRPr="0063188A">
        <w:rPr>
          <w:rFonts w:ascii="Arial" w:eastAsia="CMSY10" w:hAnsi="Arial" w:cs="Arial"/>
        </w:rPr>
        <w:t>∩</w:t>
      </w:r>
      <w:r w:rsidRPr="0063188A">
        <w:rPr>
          <w:rFonts w:ascii="Verdana" w:eastAsia="CMSY10" w:hAnsi="Verdana" w:cs="CMSY10"/>
        </w:rPr>
        <w:t xml:space="preserve"> </w:t>
      </w:r>
      <w:r w:rsidRPr="0063188A">
        <w:rPr>
          <w:rFonts w:ascii="Verdana" w:eastAsia="CMMI10" w:hAnsi="Verdana" w:cs="CMMI10"/>
        </w:rPr>
        <w:t xml:space="preserve">x </w:t>
      </w:r>
      <w:r w:rsidRPr="0063188A">
        <w:rPr>
          <w:rFonts w:ascii="Verdana" w:hAnsi="Verdana" w:cs="CMR10"/>
        </w:rPr>
        <w:t xml:space="preserve">= </w:t>
      </w:r>
      <w:r w:rsidRPr="0063188A">
        <w:rPr>
          <w:rFonts w:ascii="Verdana" w:eastAsia="CMMI10" w:hAnsi="Verdana" w:cs="CMMI10"/>
        </w:rPr>
        <w:t>x</w:t>
      </w:r>
      <w:r w:rsidRPr="0063188A">
        <w:rPr>
          <w:rFonts w:ascii="Verdana" w:hAnsi="Verdana" w:cs="CMR10"/>
        </w:rPr>
        <w:t xml:space="preserve">. However, if </w:t>
      </w:r>
      <w:r w:rsidRPr="0063188A">
        <w:rPr>
          <w:rFonts w:ascii="Verdana" w:eastAsia="CMMI10" w:hAnsi="Verdana" w:cs="CMMI10"/>
        </w:rPr>
        <w:t xml:space="preserve">x </w:t>
      </w:r>
      <w:r w:rsidRPr="0063188A">
        <w:rPr>
          <w:rFonts w:ascii="Verdana" w:eastAsia="CMSY10" w:hAnsi="Verdana" w:cs="CMSY10"/>
        </w:rPr>
        <w:t>6</w:t>
      </w:r>
      <w:r w:rsidRPr="0063188A">
        <w:rPr>
          <w:rFonts w:ascii="Verdana" w:hAnsi="Verdana" w:cs="CMR10"/>
        </w:rPr>
        <w:t xml:space="preserve">= </w:t>
      </w:r>
      <w:r w:rsidRPr="0063188A">
        <w:rPr>
          <w:rFonts w:ascii="Verdana" w:eastAsia="CMMI10" w:hAnsi="Verdana" w:cs="CMMI10"/>
        </w:rPr>
        <w:t>y</w:t>
      </w:r>
      <w:r w:rsidRPr="0063188A">
        <w:rPr>
          <w:rFonts w:ascii="Verdana" w:hAnsi="Verdana" w:cs="CMR10"/>
        </w:rPr>
        <w:t>, then</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size of </w:t>
      </w:r>
      <w:r w:rsidRPr="0063188A">
        <w:rPr>
          <w:rFonts w:ascii="Verdana" w:eastAsia="CMMI10" w:hAnsi="Verdana" w:cs="CMMI10"/>
        </w:rPr>
        <w:t xml:space="preserve">x </w:t>
      </w:r>
      <w:r w:rsidRPr="0063188A">
        <w:rPr>
          <w:rFonts w:ascii="Arial" w:eastAsia="CMSY10" w:hAnsi="Arial" w:cs="Arial"/>
        </w:rPr>
        <w:t>∩</w:t>
      </w:r>
      <w:r w:rsidRPr="0063188A">
        <w:rPr>
          <w:rFonts w:ascii="Verdana" w:eastAsia="CMSY10" w:hAnsi="Verdana" w:cs="CMSY10"/>
        </w:rPr>
        <w:t xml:space="preserve"> </w:t>
      </w:r>
      <w:r w:rsidRPr="0063188A">
        <w:rPr>
          <w:rFonts w:ascii="Verdana" w:eastAsia="CMMI10" w:hAnsi="Verdana" w:cs="CMMI10"/>
        </w:rPr>
        <w:t xml:space="preserve">y </w:t>
      </w:r>
      <w:r w:rsidRPr="0063188A">
        <w:rPr>
          <w:rFonts w:ascii="Verdana" w:hAnsi="Verdana" w:cs="CMR10"/>
        </w:rPr>
        <w:t xml:space="preserve">is strictly less than the size of </w:t>
      </w:r>
      <w:r w:rsidRPr="0063188A">
        <w:rPr>
          <w:rFonts w:ascii="Verdana" w:eastAsia="CMMI10" w:hAnsi="Verdana" w:cs="CMMI10"/>
        </w:rPr>
        <w:t xml:space="preserve">x </w:t>
      </w:r>
      <w:r w:rsidRPr="0063188A">
        <w:rPr>
          <w:rFonts w:ascii="Cambria Math" w:eastAsia="CMSY10" w:hAnsi="Cambria Math" w:cs="Cambria Math"/>
        </w:rPr>
        <w:t>∪</w:t>
      </w:r>
      <w:r w:rsidRPr="0063188A">
        <w:rPr>
          <w:rFonts w:ascii="Verdana" w:eastAsia="CMSY10" w:hAnsi="Verdana" w:cs="CMSY10"/>
        </w:rPr>
        <w:t xml:space="preserve"> </w:t>
      </w:r>
      <w:r w:rsidRPr="0063188A">
        <w:rPr>
          <w:rFonts w:ascii="Verdana" w:eastAsia="CMMI10" w:hAnsi="Verdana" w:cs="CMMI10"/>
        </w:rPr>
        <w:t>y</w:t>
      </w:r>
      <w:r w:rsidRPr="0063188A">
        <w:rPr>
          <w:rFonts w:ascii="Verdana" w:hAnsi="Verdana" w:cs="CMR10"/>
        </w:rPr>
        <w:t xml:space="preserve">, so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x, y</w:t>
      </w:r>
      <w:r w:rsidRPr="0063188A">
        <w:rPr>
          <w:rFonts w:ascii="Verdana" w:hAnsi="Verdana" w:cs="CMR10"/>
        </w:rPr>
        <w:t>) is strictly</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positive</w:t>
      </w:r>
      <w:proofErr w:type="gramEnd"/>
      <w:r w:rsidRPr="0063188A">
        <w:rPr>
          <w:rFonts w:ascii="Verdana" w:hAnsi="Verdana" w:cs="CMR10"/>
        </w:rPr>
        <w:t>.</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3. </w:t>
      </w:r>
      <w:proofErr w:type="gramStart"/>
      <w:r w:rsidRPr="0063188A">
        <w:rPr>
          <w:rFonts w:ascii="Verdana" w:eastAsia="CMMI10" w:hAnsi="Verdana" w:cs="CMMI10"/>
        </w:rPr>
        <w:t>d</w:t>
      </w:r>
      <w:r w:rsidRPr="0063188A">
        <w:rPr>
          <w:rFonts w:ascii="Verdana" w:hAnsi="Verdana" w:cs="CMR10"/>
        </w:rPr>
        <w:t>(</w:t>
      </w:r>
      <w:proofErr w:type="gramEnd"/>
      <w:r w:rsidRPr="0063188A">
        <w:rPr>
          <w:rFonts w:ascii="Verdana" w:eastAsia="CMMI10" w:hAnsi="Verdana" w:cs="CMMI10"/>
        </w:rPr>
        <w:t>x, y</w:t>
      </w:r>
      <w:r w:rsidRPr="0063188A">
        <w:rPr>
          <w:rFonts w:ascii="Verdana" w:hAnsi="Verdana" w:cs="CMR10"/>
        </w:rPr>
        <w:t xml:space="preserve">) =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y, x</w:t>
      </w:r>
      <w:r w:rsidRPr="0063188A">
        <w:rPr>
          <w:rFonts w:ascii="Verdana" w:hAnsi="Verdana" w:cs="CMR10"/>
        </w:rPr>
        <w:t>) because both union and intersection are symmetric; i.e.,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eastAsia="CMMI10" w:hAnsi="Verdana" w:cs="CMMI10"/>
        </w:rPr>
        <w:t>x</w:t>
      </w:r>
      <w:proofErr w:type="gramEnd"/>
      <w:r w:rsidRPr="0063188A">
        <w:rPr>
          <w:rFonts w:ascii="Verdana" w:eastAsia="CMMI10" w:hAnsi="Verdana" w:cs="CMMI10"/>
        </w:rPr>
        <w:t xml:space="preserve"> </w:t>
      </w:r>
      <w:r w:rsidRPr="0063188A">
        <w:rPr>
          <w:rFonts w:ascii="Cambria Math" w:eastAsia="CMSY10" w:hAnsi="Cambria Math" w:cs="Cambria Math"/>
        </w:rPr>
        <w:t>∪</w:t>
      </w:r>
      <w:r w:rsidRPr="0063188A">
        <w:rPr>
          <w:rFonts w:ascii="Verdana" w:eastAsia="CMSY10" w:hAnsi="Verdana" w:cs="CMSY10"/>
        </w:rPr>
        <w:t xml:space="preserve"> </w:t>
      </w:r>
      <w:r w:rsidRPr="0063188A">
        <w:rPr>
          <w:rFonts w:ascii="Verdana" w:eastAsia="CMMI10" w:hAnsi="Verdana" w:cs="CMMI10"/>
        </w:rPr>
        <w:t xml:space="preserve">y </w:t>
      </w:r>
      <w:r w:rsidRPr="0063188A">
        <w:rPr>
          <w:rFonts w:ascii="Verdana" w:hAnsi="Verdana" w:cs="CMR10"/>
        </w:rPr>
        <w:t xml:space="preserve">= </w:t>
      </w:r>
      <w:r w:rsidRPr="0063188A">
        <w:rPr>
          <w:rFonts w:ascii="Verdana" w:eastAsia="CMMI10" w:hAnsi="Verdana" w:cs="CMMI10"/>
        </w:rPr>
        <w:t xml:space="preserve">y </w:t>
      </w:r>
      <w:r w:rsidRPr="0063188A">
        <w:rPr>
          <w:rFonts w:ascii="Cambria Math" w:eastAsia="CMSY10" w:hAnsi="Cambria Math" w:cs="Cambria Math"/>
        </w:rPr>
        <w:t>∪</w:t>
      </w:r>
      <w:r w:rsidRPr="0063188A">
        <w:rPr>
          <w:rFonts w:ascii="Verdana" w:eastAsia="CMSY10" w:hAnsi="Verdana" w:cs="CMSY10"/>
        </w:rPr>
        <w:t xml:space="preserve"> </w:t>
      </w:r>
      <w:r w:rsidRPr="0063188A">
        <w:rPr>
          <w:rFonts w:ascii="Verdana" w:eastAsia="CMMI10" w:hAnsi="Verdana" w:cs="CMMI10"/>
        </w:rPr>
        <w:t xml:space="preserve">x </w:t>
      </w:r>
      <w:r w:rsidRPr="0063188A">
        <w:rPr>
          <w:rFonts w:ascii="Verdana" w:hAnsi="Verdana" w:cs="CMR10"/>
        </w:rPr>
        <w:t xml:space="preserve">and </w:t>
      </w:r>
      <w:r w:rsidRPr="0063188A">
        <w:rPr>
          <w:rFonts w:ascii="Verdana" w:eastAsia="CMMI10" w:hAnsi="Verdana" w:cs="CMMI10"/>
        </w:rPr>
        <w:t xml:space="preserve">x </w:t>
      </w:r>
      <w:r w:rsidRPr="0063188A">
        <w:rPr>
          <w:rFonts w:ascii="Arial" w:eastAsia="CMSY10" w:hAnsi="Arial" w:cs="Arial"/>
        </w:rPr>
        <w:t>∩</w:t>
      </w:r>
      <w:r w:rsidRPr="0063188A">
        <w:rPr>
          <w:rFonts w:ascii="Verdana" w:eastAsia="CMSY10" w:hAnsi="Verdana" w:cs="CMSY10"/>
        </w:rPr>
        <w:t xml:space="preserve"> </w:t>
      </w:r>
      <w:r w:rsidRPr="0063188A">
        <w:rPr>
          <w:rFonts w:ascii="Verdana" w:eastAsia="CMMI10" w:hAnsi="Verdana" w:cs="CMMI10"/>
        </w:rPr>
        <w:t xml:space="preserve">y </w:t>
      </w:r>
      <w:r w:rsidRPr="0063188A">
        <w:rPr>
          <w:rFonts w:ascii="Verdana" w:hAnsi="Verdana" w:cs="CMR10"/>
        </w:rPr>
        <w:t xml:space="preserve">= </w:t>
      </w:r>
      <w:r w:rsidRPr="0063188A">
        <w:rPr>
          <w:rFonts w:ascii="Verdana" w:eastAsia="CMMI10" w:hAnsi="Verdana" w:cs="CMMI10"/>
        </w:rPr>
        <w:t xml:space="preserve">y </w:t>
      </w:r>
      <w:r w:rsidRPr="0063188A">
        <w:rPr>
          <w:rFonts w:ascii="Arial" w:eastAsia="CMSY10" w:hAnsi="Arial" w:cs="Arial"/>
        </w:rPr>
        <w:t>∩</w:t>
      </w:r>
      <w:r w:rsidRPr="0063188A">
        <w:rPr>
          <w:rFonts w:ascii="Verdana" w:eastAsia="CMSY10" w:hAnsi="Verdana" w:cs="CMSY10"/>
        </w:rPr>
        <w:t xml:space="preserve"> </w:t>
      </w:r>
      <w:r w:rsidRPr="0063188A">
        <w:rPr>
          <w:rFonts w:ascii="Verdana" w:eastAsia="CMMI10" w:hAnsi="Verdana" w:cs="CMMI10"/>
        </w:rPr>
        <w:t>x</w:t>
      </w:r>
      <w:r w:rsidRPr="0063188A">
        <w:rPr>
          <w:rFonts w:ascii="Verdana" w:hAnsi="Verdana" w:cs="CMR10"/>
        </w:rPr>
        <w:t>.</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lastRenderedPageBreak/>
        <w:t xml:space="preserve">4. For the triangle inequality, </w:t>
      </w:r>
      <w:r w:rsidRPr="0063188A">
        <w:rPr>
          <w:rFonts w:ascii="Verdana" w:hAnsi="Verdana" w:cs="CMR8"/>
        </w:rPr>
        <w:t>SIM</w:t>
      </w:r>
      <w:r w:rsidRPr="0063188A">
        <w:rPr>
          <w:rFonts w:ascii="Verdana" w:hAnsi="Verdana" w:cs="CMR10"/>
        </w:rPr>
        <w:t>(</w:t>
      </w:r>
      <w:r w:rsidRPr="0063188A">
        <w:rPr>
          <w:rFonts w:ascii="Verdana" w:eastAsia="CMMI10" w:hAnsi="Verdana" w:cs="CMMI10"/>
        </w:rPr>
        <w:t>x, y</w:t>
      </w:r>
      <w:r w:rsidRPr="0063188A">
        <w:rPr>
          <w:rFonts w:ascii="Verdana" w:hAnsi="Verdana" w:cs="CMR10"/>
        </w:rPr>
        <w:t xml:space="preserve">) is the probability a random </w:t>
      </w:r>
      <w:proofErr w:type="spellStart"/>
      <w:r w:rsidRPr="0063188A">
        <w:rPr>
          <w:rFonts w:ascii="Verdana" w:hAnsi="Verdana" w:cs="CMR10"/>
        </w:rPr>
        <w:t>minhash</w:t>
      </w:r>
      <w:proofErr w:type="spellEnd"/>
      <w:r w:rsidRPr="0063188A">
        <w:rPr>
          <w:rFonts w:ascii="Verdana" w:hAnsi="Verdana" w:cs="CMR10"/>
        </w:rPr>
        <w:t xml:space="preserve"> function maps </w:t>
      </w:r>
      <w:r w:rsidRPr="0063188A">
        <w:rPr>
          <w:rFonts w:ascii="Verdana" w:eastAsia="CMMI10" w:hAnsi="Verdana" w:cs="CMMI10"/>
        </w:rPr>
        <w:t xml:space="preserve">x </w:t>
      </w:r>
      <w:r w:rsidRPr="0063188A">
        <w:rPr>
          <w:rFonts w:ascii="Verdana" w:hAnsi="Verdana" w:cs="CMR10"/>
        </w:rPr>
        <w:t xml:space="preserve">and </w:t>
      </w:r>
      <w:r w:rsidRPr="0063188A">
        <w:rPr>
          <w:rFonts w:ascii="Verdana" w:eastAsia="CMMI10" w:hAnsi="Verdana" w:cs="CMMI10"/>
        </w:rPr>
        <w:t xml:space="preserve">y </w:t>
      </w:r>
      <w:r w:rsidRPr="0063188A">
        <w:rPr>
          <w:rFonts w:ascii="Verdana" w:hAnsi="Verdana" w:cs="CMR10"/>
        </w:rPr>
        <w:t>to the same value.</w:t>
      </w: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Thus, the </w:t>
      </w:r>
      <w:proofErr w:type="spellStart"/>
      <w:r w:rsidRPr="0063188A">
        <w:rPr>
          <w:rFonts w:ascii="Verdana" w:hAnsi="Verdana" w:cs="CMR10"/>
        </w:rPr>
        <w:t>Jaccard</w:t>
      </w:r>
      <w:proofErr w:type="spellEnd"/>
      <w:r w:rsidRPr="0063188A">
        <w:rPr>
          <w:rFonts w:ascii="Verdana" w:hAnsi="Verdana" w:cs="CMR10"/>
        </w:rPr>
        <w:t xml:space="preserve"> distance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x, y</w:t>
      </w:r>
      <w:r w:rsidRPr="0063188A">
        <w:rPr>
          <w:rFonts w:ascii="Verdana" w:hAnsi="Verdana" w:cs="CMR10"/>
        </w:rPr>
        <w:t xml:space="preserve">) is the probability that a random </w:t>
      </w:r>
      <w:proofErr w:type="spellStart"/>
      <w:r w:rsidRPr="0063188A">
        <w:rPr>
          <w:rFonts w:ascii="Verdana" w:hAnsi="Verdana" w:cs="CMR10"/>
        </w:rPr>
        <w:t>minhash</w:t>
      </w:r>
      <w:proofErr w:type="spellEnd"/>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function</w:t>
      </w:r>
      <w:proofErr w:type="gramEnd"/>
      <w:r w:rsidRPr="0063188A">
        <w:rPr>
          <w:rFonts w:ascii="Verdana" w:hAnsi="Verdana" w:cs="CMR10"/>
        </w:rPr>
        <w:t xml:space="preserve"> </w:t>
      </w:r>
      <w:r w:rsidRPr="0063188A">
        <w:rPr>
          <w:rFonts w:ascii="Verdana" w:hAnsi="Verdana" w:cs="CMTI10"/>
        </w:rPr>
        <w:t xml:space="preserve">does not </w:t>
      </w:r>
      <w:r w:rsidRPr="0063188A">
        <w:rPr>
          <w:rFonts w:ascii="Verdana" w:hAnsi="Verdana" w:cs="CMR10"/>
        </w:rPr>
        <w:t xml:space="preserve">send </w:t>
      </w:r>
      <w:r w:rsidRPr="0063188A">
        <w:rPr>
          <w:rFonts w:ascii="Verdana" w:eastAsia="CMMI10" w:hAnsi="Verdana" w:cs="CMMI10"/>
        </w:rPr>
        <w:t xml:space="preserve">x </w:t>
      </w:r>
      <w:r w:rsidRPr="0063188A">
        <w:rPr>
          <w:rFonts w:ascii="Verdana" w:hAnsi="Verdana" w:cs="CMR10"/>
        </w:rPr>
        <w:t xml:space="preserve">and </w:t>
      </w:r>
      <w:r w:rsidRPr="0063188A">
        <w:rPr>
          <w:rFonts w:ascii="Verdana" w:eastAsia="CMMI10" w:hAnsi="Verdana" w:cs="CMMI10"/>
        </w:rPr>
        <w:t xml:space="preserve">y </w:t>
      </w:r>
      <w:r w:rsidRPr="0063188A">
        <w:rPr>
          <w:rFonts w:ascii="Verdana" w:hAnsi="Verdana" w:cs="CMR10"/>
        </w:rPr>
        <w:t>to the same value. We can therefore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translate</w:t>
      </w:r>
      <w:proofErr w:type="gramEnd"/>
      <w:r w:rsidRPr="0063188A">
        <w:rPr>
          <w:rFonts w:ascii="Verdana" w:hAnsi="Verdana" w:cs="CMR10"/>
        </w:rPr>
        <w:t xml:space="preserve"> the condition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x, y</w:t>
      </w:r>
      <w:r w:rsidRPr="0063188A">
        <w:rPr>
          <w:rFonts w:ascii="Verdana" w:hAnsi="Verdana" w:cs="CMR10"/>
        </w:rPr>
        <w:t xml:space="preserve">) </w:t>
      </w:r>
      <w:r w:rsidRPr="0063188A">
        <w:rPr>
          <w:rFonts w:ascii="Verdana" w:eastAsia="CMSY10" w:hAnsi="Verdana" w:cs="CMSY10"/>
        </w:rPr>
        <w:t xml:space="preserve">≤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x, z</w:t>
      </w:r>
      <w:r w:rsidRPr="0063188A">
        <w:rPr>
          <w:rFonts w:ascii="Verdana" w:hAnsi="Verdana" w:cs="CMR10"/>
        </w:rPr>
        <w:t xml:space="preserve">) + </w:t>
      </w:r>
      <w:r w:rsidRPr="0063188A">
        <w:rPr>
          <w:rFonts w:ascii="Verdana" w:eastAsia="CMMI10" w:hAnsi="Verdana" w:cs="CMMI10"/>
        </w:rPr>
        <w:t>d</w:t>
      </w:r>
      <w:r w:rsidRPr="0063188A">
        <w:rPr>
          <w:rFonts w:ascii="Verdana" w:hAnsi="Verdana" w:cs="CMR10"/>
        </w:rPr>
        <w:t>(</w:t>
      </w:r>
      <w:r w:rsidRPr="0063188A">
        <w:rPr>
          <w:rFonts w:ascii="Verdana" w:eastAsia="CMMI10" w:hAnsi="Verdana" w:cs="CMMI10"/>
        </w:rPr>
        <w:t>z, y</w:t>
      </w:r>
      <w:r w:rsidRPr="0063188A">
        <w:rPr>
          <w:rFonts w:ascii="Verdana" w:hAnsi="Verdana" w:cs="CMR10"/>
        </w:rPr>
        <w:t>) to the statement that if</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eastAsia="CMMI10" w:hAnsi="Verdana" w:cs="CMMI10"/>
        </w:rPr>
        <w:t>h</w:t>
      </w:r>
      <w:proofErr w:type="gramEnd"/>
      <w:r w:rsidRPr="0063188A">
        <w:rPr>
          <w:rFonts w:ascii="Verdana" w:eastAsia="CMMI10" w:hAnsi="Verdana" w:cs="CMMI10"/>
        </w:rPr>
        <w:t xml:space="preserve"> </w:t>
      </w:r>
      <w:r w:rsidRPr="0063188A">
        <w:rPr>
          <w:rFonts w:ascii="Verdana" w:hAnsi="Verdana" w:cs="CMR10"/>
        </w:rPr>
        <w:t xml:space="preserve">is a random </w:t>
      </w:r>
      <w:proofErr w:type="spellStart"/>
      <w:r w:rsidRPr="0063188A">
        <w:rPr>
          <w:rFonts w:ascii="Verdana" w:hAnsi="Verdana" w:cs="CMR10"/>
        </w:rPr>
        <w:t>minhash</w:t>
      </w:r>
      <w:proofErr w:type="spellEnd"/>
      <w:r w:rsidRPr="0063188A">
        <w:rPr>
          <w:rFonts w:ascii="Verdana" w:hAnsi="Verdana" w:cs="CMR10"/>
        </w:rPr>
        <w:t xml:space="preserve"> function, then the probability that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x</w:t>
      </w:r>
      <w:r w:rsidRPr="0063188A">
        <w:rPr>
          <w:rFonts w:ascii="Verdana" w:hAnsi="Verdana" w:cs="CMR10"/>
        </w:rPr>
        <w:t xml:space="preserve">) </w:t>
      </w:r>
      <w:r w:rsidRPr="0063188A">
        <w:rPr>
          <w:rFonts w:ascii="Verdana" w:eastAsia="CMSY10" w:hAnsi="Verdana" w:cs="CMSY10"/>
        </w:rPr>
        <w:t>6</w:t>
      </w:r>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y</w:t>
      </w:r>
      <w:r w:rsidRPr="0063188A">
        <w:rPr>
          <w:rFonts w:ascii="Verdana" w:hAnsi="Verdana" w:cs="CMR10"/>
        </w:rPr>
        <w:t>)</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is</w:t>
      </w:r>
      <w:proofErr w:type="gramEnd"/>
      <w:r w:rsidRPr="0063188A">
        <w:rPr>
          <w:rFonts w:ascii="Verdana" w:hAnsi="Verdana" w:cs="CMR10"/>
        </w:rPr>
        <w:t xml:space="preserve"> no greater than the sum of the probability that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x</w:t>
      </w:r>
      <w:r w:rsidRPr="0063188A">
        <w:rPr>
          <w:rFonts w:ascii="Verdana" w:hAnsi="Verdana" w:cs="CMR10"/>
        </w:rPr>
        <w:t xml:space="preserve">) </w:t>
      </w:r>
      <w:r w:rsidRPr="0063188A">
        <w:rPr>
          <w:rFonts w:ascii="Verdana" w:eastAsia="CMSY10" w:hAnsi="Verdana" w:cs="CMSY10"/>
        </w:rPr>
        <w:t>6</w:t>
      </w:r>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z</w:t>
      </w:r>
      <w:r w:rsidRPr="0063188A">
        <w:rPr>
          <w:rFonts w:ascii="Verdana" w:hAnsi="Verdana" w:cs="CMR10"/>
        </w:rPr>
        <w:t>) and the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probability</w:t>
      </w:r>
      <w:proofErr w:type="gramEnd"/>
      <w:r w:rsidRPr="0063188A">
        <w:rPr>
          <w:rFonts w:ascii="Verdana" w:hAnsi="Verdana" w:cs="CMR10"/>
        </w:rPr>
        <w:t xml:space="preserve"> that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z</w:t>
      </w:r>
      <w:r w:rsidRPr="0063188A">
        <w:rPr>
          <w:rFonts w:ascii="Verdana" w:hAnsi="Verdana" w:cs="CMR10"/>
        </w:rPr>
        <w:t xml:space="preserve">) </w:t>
      </w:r>
      <w:r w:rsidRPr="0063188A">
        <w:rPr>
          <w:rFonts w:ascii="Verdana" w:eastAsia="CMSY10" w:hAnsi="Verdana" w:cs="CMSY10"/>
        </w:rPr>
        <w:t>6</w:t>
      </w:r>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y</w:t>
      </w:r>
      <w:r w:rsidRPr="0063188A">
        <w:rPr>
          <w:rFonts w:ascii="Verdana" w:hAnsi="Verdana" w:cs="CMR10"/>
        </w:rPr>
        <w:t>). However, this statement is true because</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whenever</w:t>
      </w:r>
      <w:proofErr w:type="gramEnd"/>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x</w:t>
      </w:r>
      <w:r w:rsidRPr="0063188A">
        <w:rPr>
          <w:rFonts w:ascii="Verdana" w:hAnsi="Verdana" w:cs="CMR10"/>
        </w:rPr>
        <w:t xml:space="preserve">) </w:t>
      </w:r>
      <w:r w:rsidRPr="0063188A">
        <w:rPr>
          <w:rFonts w:ascii="Verdana" w:eastAsia="CMSY10" w:hAnsi="Verdana" w:cs="CMSY10"/>
        </w:rPr>
        <w:t>6</w:t>
      </w:r>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y</w:t>
      </w:r>
      <w:r w:rsidRPr="0063188A">
        <w:rPr>
          <w:rFonts w:ascii="Verdana" w:hAnsi="Verdana" w:cs="CMR10"/>
        </w:rPr>
        <w:t xml:space="preserve">), at least one of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x</w:t>
      </w:r>
      <w:r w:rsidRPr="0063188A">
        <w:rPr>
          <w:rFonts w:ascii="Verdana" w:hAnsi="Verdana" w:cs="CMR10"/>
        </w:rPr>
        <w:t xml:space="preserve">) and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y</w:t>
      </w:r>
      <w:r w:rsidRPr="0063188A">
        <w:rPr>
          <w:rFonts w:ascii="Verdana" w:hAnsi="Verdana" w:cs="CMR10"/>
        </w:rPr>
        <w:t>) must be different</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from</w:t>
      </w:r>
      <w:proofErr w:type="gramEnd"/>
      <w:r w:rsidRPr="0063188A">
        <w:rPr>
          <w:rFonts w:ascii="Verdana" w:hAnsi="Verdana" w:cs="CMR10"/>
        </w:rPr>
        <w:t xml:space="preserve">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z</w:t>
      </w:r>
      <w:r w:rsidRPr="0063188A">
        <w:rPr>
          <w:rFonts w:ascii="Verdana" w:hAnsi="Verdana" w:cs="CMR10"/>
        </w:rPr>
        <w:t xml:space="preserve">). They could not both be </w:t>
      </w:r>
      <w:proofErr w:type="gramStart"/>
      <w:r w:rsidRPr="0063188A">
        <w:rPr>
          <w:rFonts w:ascii="Verdana" w:eastAsia="CMMI10" w:hAnsi="Verdana" w:cs="CMMI10"/>
        </w:rPr>
        <w:t>h</w:t>
      </w:r>
      <w:r w:rsidRPr="0063188A">
        <w:rPr>
          <w:rFonts w:ascii="Verdana" w:hAnsi="Verdana" w:cs="CMR10"/>
        </w:rPr>
        <w:t>(</w:t>
      </w:r>
      <w:proofErr w:type="gramEnd"/>
      <w:r w:rsidRPr="0063188A">
        <w:rPr>
          <w:rFonts w:ascii="Verdana" w:eastAsia="CMMI10" w:hAnsi="Verdana" w:cs="CMMI10"/>
        </w:rPr>
        <w:t>z</w:t>
      </w:r>
      <w:r w:rsidRPr="0063188A">
        <w:rPr>
          <w:rFonts w:ascii="Verdana" w:hAnsi="Verdana" w:cs="CMR10"/>
        </w:rPr>
        <w:t xml:space="preserve">), because then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x</w:t>
      </w:r>
      <w:r w:rsidRPr="0063188A">
        <w:rPr>
          <w:rFonts w:ascii="Verdana" w:hAnsi="Verdana" w:cs="CMR10"/>
        </w:rPr>
        <w:t xml:space="preserve">) and </w:t>
      </w:r>
      <w:r w:rsidRPr="0063188A">
        <w:rPr>
          <w:rFonts w:ascii="Verdana" w:eastAsia="CMMI10" w:hAnsi="Verdana" w:cs="CMMI10"/>
        </w:rPr>
        <w:t>h</w:t>
      </w:r>
      <w:r w:rsidRPr="0063188A">
        <w:rPr>
          <w:rFonts w:ascii="Verdana" w:hAnsi="Verdana" w:cs="CMR10"/>
        </w:rPr>
        <w:t>(</w:t>
      </w:r>
      <w:r w:rsidRPr="0063188A">
        <w:rPr>
          <w:rFonts w:ascii="Verdana" w:eastAsia="CMMI10" w:hAnsi="Verdana" w:cs="CMMI10"/>
        </w:rPr>
        <w:t>y</w:t>
      </w:r>
      <w:r w:rsidRPr="0063188A">
        <w:rPr>
          <w:rFonts w:ascii="Verdana" w:hAnsi="Verdana" w:cs="CMR10"/>
        </w:rPr>
        <w:t>)</w:t>
      </w:r>
    </w:p>
    <w:p w:rsidR="00850D0D" w:rsidRPr="0063188A" w:rsidRDefault="00850D0D" w:rsidP="00850D0D">
      <w:pPr>
        <w:autoSpaceDE w:val="0"/>
        <w:autoSpaceDN w:val="0"/>
        <w:adjustRightInd w:val="0"/>
        <w:spacing w:after="0" w:line="240" w:lineRule="auto"/>
        <w:rPr>
          <w:rFonts w:ascii="Verdana" w:hAnsi="Verdana" w:cs="CMR10"/>
        </w:rPr>
      </w:pPr>
      <w:proofErr w:type="gramStart"/>
      <w:r w:rsidRPr="0063188A">
        <w:rPr>
          <w:rFonts w:ascii="Verdana" w:hAnsi="Verdana" w:cs="CMR10"/>
        </w:rPr>
        <w:t>would</w:t>
      </w:r>
      <w:proofErr w:type="gramEnd"/>
      <w:r w:rsidRPr="0063188A">
        <w:rPr>
          <w:rFonts w:ascii="Verdana" w:hAnsi="Verdana" w:cs="CMR10"/>
        </w:rPr>
        <w:t xml:space="preserve"> be the same.</w:t>
      </w:r>
    </w:p>
    <w:p w:rsidR="00850D0D" w:rsidRPr="0063188A" w:rsidRDefault="00850D0D" w:rsidP="00850D0D">
      <w:pPr>
        <w:autoSpaceDE w:val="0"/>
        <w:autoSpaceDN w:val="0"/>
        <w:adjustRightInd w:val="0"/>
        <w:spacing w:after="0" w:line="240" w:lineRule="auto"/>
        <w:rPr>
          <w:rFonts w:ascii="Verdana" w:hAnsi="Verdana" w:cs="CMBX12"/>
        </w:rPr>
      </w:pPr>
    </w:p>
    <w:p w:rsidR="00850D0D" w:rsidRPr="0063188A" w:rsidRDefault="00850D0D" w:rsidP="00850D0D">
      <w:pPr>
        <w:autoSpaceDE w:val="0"/>
        <w:autoSpaceDN w:val="0"/>
        <w:adjustRightInd w:val="0"/>
        <w:spacing w:after="0" w:line="240" w:lineRule="auto"/>
        <w:rPr>
          <w:rFonts w:ascii="Verdana" w:hAnsi="Verdana" w:cs="CMR10"/>
        </w:rPr>
      </w:pPr>
      <w:r w:rsidRPr="0063188A">
        <w:rPr>
          <w:rFonts w:ascii="Verdana" w:hAnsi="Verdana" w:cs="CMR10"/>
        </w:rPr>
        <w:t xml:space="preserve">                     </w:t>
      </w:r>
      <w:r w:rsidRPr="0063188A">
        <w:rPr>
          <w:rFonts w:ascii="Verdana" w:hAnsi="Verdana"/>
          <w:noProof/>
          <w:lang w:eastAsia="en-IN"/>
        </w:rPr>
        <w:drawing>
          <wp:inline distT="0" distB="0" distL="0" distR="0" wp14:anchorId="243501F2" wp14:editId="1E27D6B3">
            <wp:extent cx="3581400" cy="269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76" t="22709" r="32638" b="3448"/>
                    <a:stretch/>
                  </pic:blipFill>
                  <pic:spPr bwMode="auto">
                    <a:xfrm>
                      <a:off x="0" y="0"/>
                      <a:ext cx="3581400" cy="2692400"/>
                    </a:xfrm>
                    <a:prstGeom prst="rect">
                      <a:avLst/>
                    </a:prstGeom>
                    <a:ln>
                      <a:noFill/>
                    </a:ln>
                    <a:extLst>
                      <a:ext uri="{53640926-AAD7-44D8-BBD7-CCE9431645EC}">
                        <a14:shadowObscured xmlns:a14="http://schemas.microsoft.com/office/drawing/2010/main"/>
                      </a:ext>
                    </a:extLst>
                  </pic:spPr>
                </pic:pic>
              </a:graphicData>
            </a:graphic>
          </wp:inline>
        </w:drawing>
      </w:r>
    </w:p>
    <w:p w:rsidR="0063188A" w:rsidRPr="00A54B8E" w:rsidRDefault="0063188A" w:rsidP="0063188A">
      <w:pPr>
        <w:autoSpaceDE w:val="0"/>
        <w:autoSpaceDN w:val="0"/>
        <w:adjustRightInd w:val="0"/>
        <w:spacing w:after="0" w:line="240" w:lineRule="auto"/>
        <w:rPr>
          <w:rFonts w:ascii="Verdana" w:hAnsi="Verdana" w:cs="CMBX12"/>
          <w:b/>
        </w:rPr>
      </w:pPr>
      <w:r w:rsidRPr="00A54B8E">
        <w:rPr>
          <w:rFonts w:ascii="Verdana" w:hAnsi="Verdana" w:cs="CMBX12"/>
          <w:b/>
        </w:rPr>
        <w:t>3.5.5 Edit Distance</w:t>
      </w:r>
    </w:p>
    <w:p w:rsidR="0063188A" w:rsidRPr="00BA049A"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BA049A">
        <w:rPr>
          <w:rFonts w:ascii="Verdana" w:hAnsi="Verdana" w:cs="CMR10"/>
        </w:rPr>
        <w:t>This distance makes sense when points are strings. The distance between two</w:t>
      </w:r>
      <w:r w:rsidR="00BA049A" w:rsidRPr="00BA049A">
        <w:rPr>
          <w:rFonts w:ascii="Verdana" w:hAnsi="Verdana" w:cs="CMR10"/>
        </w:rPr>
        <w:t xml:space="preserve"> </w:t>
      </w:r>
      <w:r w:rsidRPr="00BA049A">
        <w:rPr>
          <w:rFonts w:ascii="Verdana" w:hAnsi="Verdana" w:cs="CMR10"/>
        </w:rPr>
        <w:t xml:space="preserve">strings </w:t>
      </w:r>
      <w:r w:rsidRPr="00BA049A">
        <w:rPr>
          <w:rFonts w:ascii="Verdana" w:eastAsia="CMMI10" w:hAnsi="Verdana" w:cs="CMMI10"/>
        </w:rPr>
        <w:t xml:space="preserve">x </w:t>
      </w:r>
      <w:r w:rsidRPr="00BA049A">
        <w:rPr>
          <w:rFonts w:ascii="Verdana" w:hAnsi="Verdana" w:cs="CMR10"/>
        </w:rPr>
        <w:t xml:space="preserve">= </w:t>
      </w:r>
      <w:r w:rsidRPr="00BA049A">
        <w:rPr>
          <w:rFonts w:ascii="Verdana" w:eastAsia="CMMI10" w:hAnsi="Verdana" w:cs="CMMI10"/>
        </w:rPr>
        <w:t>x</w:t>
      </w:r>
      <w:r w:rsidRPr="00BA049A">
        <w:rPr>
          <w:rFonts w:ascii="Verdana" w:hAnsi="Verdana" w:cs="CMR7"/>
        </w:rPr>
        <w:t>1</w:t>
      </w:r>
      <w:r w:rsidRPr="00BA049A">
        <w:rPr>
          <w:rFonts w:ascii="Verdana" w:eastAsia="CMMI10" w:hAnsi="Verdana" w:cs="CMMI10"/>
        </w:rPr>
        <w:t>x</w:t>
      </w:r>
      <w:r w:rsidRPr="00BA049A">
        <w:rPr>
          <w:rFonts w:ascii="Verdana" w:hAnsi="Verdana" w:cs="CMR7"/>
        </w:rPr>
        <w:t xml:space="preserve">2 </w:t>
      </w:r>
      <w:r w:rsidRPr="00BA049A">
        <w:rPr>
          <w:rFonts w:ascii="Verdana" w:eastAsia="CMSY10" w:hAnsi="Verdana" w:cs="CMSY10"/>
        </w:rPr>
        <w:t xml:space="preserve">· · · </w:t>
      </w:r>
      <w:proofErr w:type="spellStart"/>
      <w:r w:rsidRPr="00BA049A">
        <w:rPr>
          <w:rFonts w:ascii="Verdana" w:eastAsia="CMMI10" w:hAnsi="Verdana" w:cs="CMMI10"/>
        </w:rPr>
        <w:t>x</w:t>
      </w:r>
      <w:r w:rsidRPr="00BA049A">
        <w:rPr>
          <w:rFonts w:ascii="Verdana" w:eastAsia="CMMI7" w:hAnsi="Verdana" w:cs="CMMI7"/>
        </w:rPr>
        <w:t>n</w:t>
      </w:r>
      <w:proofErr w:type="spellEnd"/>
      <w:r w:rsidRPr="00BA049A">
        <w:rPr>
          <w:rFonts w:ascii="Verdana" w:eastAsia="CMMI7" w:hAnsi="Verdana" w:cs="CMMI7"/>
        </w:rPr>
        <w:t xml:space="preserve"> </w:t>
      </w:r>
      <w:r w:rsidRPr="00BA049A">
        <w:rPr>
          <w:rFonts w:ascii="Verdana" w:hAnsi="Verdana" w:cs="CMR10"/>
        </w:rPr>
        <w:t xml:space="preserve">and </w:t>
      </w:r>
      <w:r w:rsidRPr="00BA049A">
        <w:rPr>
          <w:rFonts w:ascii="Verdana" w:eastAsia="CMMI10" w:hAnsi="Verdana" w:cs="CMMI10"/>
        </w:rPr>
        <w:t xml:space="preserve">y </w:t>
      </w:r>
      <w:r w:rsidRPr="00BA049A">
        <w:rPr>
          <w:rFonts w:ascii="Verdana" w:hAnsi="Verdana" w:cs="CMR10"/>
        </w:rPr>
        <w:t xml:space="preserve">= </w:t>
      </w:r>
      <w:r w:rsidRPr="00BA049A">
        <w:rPr>
          <w:rFonts w:ascii="Verdana" w:eastAsia="CMMI10" w:hAnsi="Verdana" w:cs="CMMI10"/>
        </w:rPr>
        <w:t>y</w:t>
      </w:r>
      <w:r w:rsidRPr="00BA049A">
        <w:rPr>
          <w:rFonts w:ascii="Verdana" w:hAnsi="Verdana" w:cs="CMR7"/>
        </w:rPr>
        <w:t>1</w:t>
      </w:r>
      <w:r w:rsidRPr="00BA049A">
        <w:rPr>
          <w:rFonts w:ascii="Verdana" w:eastAsia="CMMI10" w:hAnsi="Verdana" w:cs="CMMI10"/>
        </w:rPr>
        <w:t>y</w:t>
      </w:r>
      <w:r w:rsidRPr="00BA049A">
        <w:rPr>
          <w:rFonts w:ascii="Verdana" w:hAnsi="Verdana" w:cs="CMR7"/>
        </w:rPr>
        <w:t xml:space="preserve">2 </w:t>
      </w:r>
      <w:r w:rsidRPr="00BA049A">
        <w:rPr>
          <w:rFonts w:ascii="Verdana" w:eastAsia="CMSY10" w:hAnsi="Verdana" w:cs="CMSY10"/>
        </w:rPr>
        <w:t xml:space="preserve">· · · </w:t>
      </w:r>
      <w:proofErr w:type="spellStart"/>
      <w:r w:rsidRPr="00BA049A">
        <w:rPr>
          <w:rFonts w:ascii="Verdana" w:eastAsia="CMMI10" w:hAnsi="Verdana" w:cs="CMMI10"/>
        </w:rPr>
        <w:t>y</w:t>
      </w:r>
      <w:r w:rsidRPr="00BA049A">
        <w:rPr>
          <w:rFonts w:ascii="Verdana" w:eastAsia="CMMI7" w:hAnsi="Verdana" w:cs="CMMI7"/>
        </w:rPr>
        <w:t>m</w:t>
      </w:r>
      <w:proofErr w:type="spellEnd"/>
      <w:r w:rsidRPr="00BA049A">
        <w:rPr>
          <w:rFonts w:ascii="Verdana" w:eastAsia="CMMI7" w:hAnsi="Verdana" w:cs="CMMI7"/>
        </w:rPr>
        <w:t xml:space="preserve"> </w:t>
      </w:r>
      <w:r w:rsidRPr="00BA049A">
        <w:rPr>
          <w:rFonts w:ascii="Verdana" w:hAnsi="Verdana" w:cs="CMR10"/>
        </w:rPr>
        <w:t>is the smallest number of insertions</w:t>
      </w:r>
      <w:r w:rsidR="00BA049A" w:rsidRPr="00BA049A">
        <w:rPr>
          <w:rFonts w:ascii="Verdana" w:hAnsi="Verdana" w:cs="CMR10"/>
        </w:rPr>
        <w:t xml:space="preserve"> </w:t>
      </w:r>
      <w:r w:rsidRPr="00BA049A">
        <w:rPr>
          <w:rFonts w:ascii="Verdana" w:hAnsi="Verdana" w:cs="CMR10"/>
        </w:rPr>
        <w:t xml:space="preserve">and deletions of single characters that will convert </w:t>
      </w:r>
      <w:r w:rsidRPr="00BA049A">
        <w:rPr>
          <w:rFonts w:ascii="Verdana" w:eastAsia="CMMI10" w:hAnsi="Verdana" w:cs="CMMI10"/>
        </w:rPr>
        <w:t xml:space="preserve">x </w:t>
      </w:r>
      <w:r w:rsidRPr="00BA049A">
        <w:rPr>
          <w:rFonts w:ascii="Verdana" w:hAnsi="Verdana" w:cs="CMR10"/>
        </w:rPr>
        <w:t xml:space="preserve">to </w:t>
      </w:r>
      <w:r w:rsidRPr="00BA049A">
        <w:rPr>
          <w:rFonts w:ascii="Verdana" w:eastAsia="CMMI10" w:hAnsi="Verdana" w:cs="CMMI10"/>
        </w:rPr>
        <w:t>y</w:t>
      </w:r>
      <w:r w:rsidRPr="00BA049A">
        <w:rPr>
          <w:rFonts w:ascii="Verdana" w:hAnsi="Verdana" w:cs="CMR10"/>
        </w:rPr>
        <w:t>.</w:t>
      </w:r>
    </w:p>
    <w:p w:rsidR="00BA049A" w:rsidRDefault="0063188A" w:rsidP="00BA049A">
      <w:pPr>
        <w:autoSpaceDE w:val="0"/>
        <w:autoSpaceDN w:val="0"/>
        <w:adjustRightInd w:val="0"/>
        <w:spacing w:after="0" w:line="240" w:lineRule="auto"/>
        <w:ind w:left="360"/>
        <w:rPr>
          <w:rFonts w:ascii="Verdana" w:hAnsi="Verdana" w:cs="CMR10"/>
        </w:rPr>
      </w:pPr>
      <w:r w:rsidRPr="00BA049A">
        <w:rPr>
          <w:rFonts w:ascii="Verdana" w:hAnsi="Verdana" w:cs="CMBX10"/>
        </w:rPr>
        <w:t xml:space="preserve">Example </w:t>
      </w:r>
      <w:proofErr w:type="gramStart"/>
      <w:r w:rsidRPr="00BA049A">
        <w:rPr>
          <w:rFonts w:ascii="Verdana" w:hAnsi="Verdana" w:cs="CMBX10"/>
        </w:rPr>
        <w:t>3.14 :</w:t>
      </w:r>
      <w:proofErr w:type="gramEnd"/>
      <w:r w:rsidRPr="00BA049A">
        <w:rPr>
          <w:rFonts w:ascii="Verdana" w:hAnsi="Verdana" w:cs="CMBX10"/>
        </w:rPr>
        <w:t xml:space="preserve"> </w:t>
      </w:r>
      <w:r w:rsidRPr="00BA049A">
        <w:rPr>
          <w:rFonts w:ascii="Verdana" w:hAnsi="Verdana" w:cs="CMR10"/>
        </w:rPr>
        <w:t xml:space="preserve">The edit distance between the strings </w:t>
      </w:r>
      <w:r w:rsidRPr="00BA049A">
        <w:rPr>
          <w:rFonts w:ascii="Verdana" w:eastAsia="CMMI10" w:hAnsi="Verdana" w:cs="CMMI10"/>
        </w:rPr>
        <w:t xml:space="preserve">x </w:t>
      </w:r>
      <w:r w:rsidRPr="00BA049A">
        <w:rPr>
          <w:rFonts w:ascii="Verdana" w:hAnsi="Verdana" w:cs="CMR10"/>
        </w:rPr>
        <w:t xml:space="preserve">= </w:t>
      </w:r>
      <w:proofErr w:type="spellStart"/>
      <w:r w:rsidRPr="00BA049A">
        <w:rPr>
          <w:rFonts w:ascii="Verdana" w:hAnsi="Verdana" w:cs="CMTT10"/>
        </w:rPr>
        <w:t>abcde</w:t>
      </w:r>
      <w:proofErr w:type="spellEnd"/>
      <w:r w:rsidRPr="00BA049A">
        <w:rPr>
          <w:rFonts w:ascii="Verdana" w:hAnsi="Verdana" w:cs="CMTT10"/>
        </w:rPr>
        <w:t xml:space="preserve"> </w:t>
      </w:r>
      <w:r w:rsidRPr="00BA049A">
        <w:rPr>
          <w:rFonts w:ascii="Verdana" w:hAnsi="Verdana" w:cs="CMR10"/>
        </w:rPr>
        <w:t xml:space="preserve">and </w:t>
      </w:r>
      <w:r w:rsidRPr="00BA049A">
        <w:rPr>
          <w:rFonts w:ascii="Verdana" w:eastAsia="CMMI10" w:hAnsi="Verdana" w:cs="CMMI10"/>
        </w:rPr>
        <w:t xml:space="preserve">y </w:t>
      </w:r>
      <w:r w:rsidRPr="00BA049A">
        <w:rPr>
          <w:rFonts w:ascii="Verdana" w:hAnsi="Verdana" w:cs="CMR10"/>
        </w:rPr>
        <w:t>=</w:t>
      </w:r>
      <w:r w:rsidR="00BA049A">
        <w:rPr>
          <w:rFonts w:ascii="Verdana" w:hAnsi="Verdana" w:cs="CMR10"/>
        </w:rPr>
        <w:t xml:space="preserve"> </w:t>
      </w:r>
      <w:proofErr w:type="spellStart"/>
      <w:r w:rsidRPr="00BA049A">
        <w:rPr>
          <w:rFonts w:ascii="Verdana" w:hAnsi="Verdana" w:cs="CMTT10"/>
        </w:rPr>
        <w:t>acfdeg</w:t>
      </w:r>
      <w:proofErr w:type="spellEnd"/>
      <w:r w:rsidRPr="00BA049A">
        <w:rPr>
          <w:rFonts w:ascii="Verdana" w:hAnsi="Verdana" w:cs="CMTT10"/>
        </w:rPr>
        <w:t xml:space="preserve"> </w:t>
      </w:r>
      <w:r w:rsidRPr="00BA049A">
        <w:rPr>
          <w:rFonts w:ascii="Verdana" w:hAnsi="Verdana" w:cs="CMR10"/>
        </w:rPr>
        <w:t xml:space="preserve">is 3. To convert </w:t>
      </w:r>
      <w:r w:rsidRPr="00BA049A">
        <w:rPr>
          <w:rFonts w:ascii="Verdana" w:eastAsia="CMMI10" w:hAnsi="Verdana" w:cs="CMMI10"/>
        </w:rPr>
        <w:t xml:space="preserve">x </w:t>
      </w:r>
      <w:proofErr w:type="spellStart"/>
      <w:r w:rsidRPr="00BA049A">
        <w:rPr>
          <w:rFonts w:ascii="Verdana" w:hAnsi="Verdana" w:cs="CMR10"/>
        </w:rPr>
        <w:t xml:space="preserve">to </w:t>
      </w:r>
      <w:r w:rsidRPr="00BA049A">
        <w:rPr>
          <w:rFonts w:ascii="Verdana" w:eastAsia="CMMI10" w:hAnsi="Verdana" w:cs="CMMI10"/>
        </w:rPr>
        <w:t>y</w:t>
      </w:r>
      <w:proofErr w:type="spellEnd"/>
      <w:r w:rsidRPr="00BA049A">
        <w:rPr>
          <w:rFonts w:ascii="Verdana" w:hAnsi="Verdana" w:cs="CMR10"/>
        </w:rPr>
        <w:t>:</w:t>
      </w:r>
    </w:p>
    <w:p w:rsidR="0063188A" w:rsidRPr="00BA049A" w:rsidRDefault="0063188A" w:rsidP="00BA049A">
      <w:pPr>
        <w:pStyle w:val="ListParagraph"/>
        <w:numPr>
          <w:ilvl w:val="0"/>
          <w:numId w:val="25"/>
        </w:numPr>
        <w:autoSpaceDE w:val="0"/>
        <w:autoSpaceDN w:val="0"/>
        <w:adjustRightInd w:val="0"/>
        <w:spacing w:after="0" w:line="240" w:lineRule="auto"/>
        <w:rPr>
          <w:rFonts w:ascii="Verdana" w:hAnsi="Verdana" w:cs="CMR10"/>
        </w:rPr>
      </w:pPr>
      <w:r w:rsidRPr="00BA049A">
        <w:rPr>
          <w:rFonts w:ascii="Verdana" w:hAnsi="Verdana" w:cs="CMR10"/>
        </w:rPr>
        <w:t xml:space="preserve">Delete </w:t>
      </w:r>
      <w:r w:rsidRPr="00BA049A">
        <w:rPr>
          <w:rFonts w:ascii="Verdana" w:hAnsi="Verdana" w:cs="CMTT10"/>
        </w:rPr>
        <w:t>b</w:t>
      </w:r>
      <w:r w:rsidRPr="00BA049A">
        <w:rPr>
          <w:rFonts w:ascii="Verdana" w:hAnsi="Verdana" w:cs="CMR10"/>
        </w:rPr>
        <w:t>.</w:t>
      </w:r>
    </w:p>
    <w:p w:rsidR="0063188A" w:rsidRPr="00BA049A" w:rsidRDefault="0063188A" w:rsidP="00BA049A">
      <w:pPr>
        <w:pStyle w:val="ListParagraph"/>
        <w:numPr>
          <w:ilvl w:val="0"/>
          <w:numId w:val="25"/>
        </w:numPr>
        <w:autoSpaceDE w:val="0"/>
        <w:autoSpaceDN w:val="0"/>
        <w:adjustRightInd w:val="0"/>
        <w:spacing w:after="0" w:line="240" w:lineRule="auto"/>
        <w:rPr>
          <w:rFonts w:ascii="Verdana" w:hAnsi="Verdana" w:cs="CMR10"/>
        </w:rPr>
      </w:pPr>
      <w:r w:rsidRPr="00BA049A">
        <w:rPr>
          <w:rFonts w:ascii="Verdana" w:hAnsi="Verdana" w:cs="CMR10"/>
        </w:rPr>
        <w:t xml:space="preserve">Insert </w:t>
      </w:r>
      <w:r w:rsidRPr="00BA049A">
        <w:rPr>
          <w:rFonts w:ascii="Verdana" w:hAnsi="Verdana" w:cs="CMTT10"/>
        </w:rPr>
        <w:t xml:space="preserve">f </w:t>
      </w:r>
      <w:r w:rsidRPr="00BA049A">
        <w:rPr>
          <w:rFonts w:ascii="Verdana" w:hAnsi="Verdana" w:cs="CMR10"/>
        </w:rPr>
        <w:t xml:space="preserve">after </w:t>
      </w:r>
      <w:r w:rsidRPr="00BA049A">
        <w:rPr>
          <w:rFonts w:ascii="Verdana" w:hAnsi="Verdana" w:cs="CMTT10"/>
        </w:rPr>
        <w:t>c</w:t>
      </w:r>
      <w:r w:rsidRPr="00BA049A">
        <w:rPr>
          <w:rFonts w:ascii="Verdana" w:hAnsi="Verdana" w:cs="CMR10"/>
        </w:rPr>
        <w:t>.</w:t>
      </w:r>
    </w:p>
    <w:p w:rsidR="0063188A" w:rsidRPr="00BA049A" w:rsidRDefault="0063188A" w:rsidP="00BA049A">
      <w:pPr>
        <w:pStyle w:val="ListParagraph"/>
        <w:numPr>
          <w:ilvl w:val="0"/>
          <w:numId w:val="25"/>
        </w:numPr>
        <w:autoSpaceDE w:val="0"/>
        <w:autoSpaceDN w:val="0"/>
        <w:adjustRightInd w:val="0"/>
        <w:spacing w:after="0" w:line="240" w:lineRule="auto"/>
        <w:rPr>
          <w:rFonts w:ascii="Verdana" w:hAnsi="Verdana" w:cs="CMR10"/>
        </w:rPr>
      </w:pPr>
      <w:r w:rsidRPr="00BA049A">
        <w:rPr>
          <w:rFonts w:ascii="Verdana" w:hAnsi="Verdana" w:cs="CMR10"/>
        </w:rPr>
        <w:t xml:space="preserve">Insert </w:t>
      </w:r>
      <w:r w:rsidRPr="00BA049A">
        <w:rPr>
          <w:rFonts w:ascii="Verdana" w:hAnsi="Verdana" w:cs="CMTT10"/>
        </w:rPr>
        <w:t xml:space="preserve">g </w:t>
      </w:r>
      <w:r w:rsidRPr="00BA049A">
        <w:rPr>
          <w:rFonts w:ascii="Verdana" w:hAnsi="Verdana" w:cs="CMR10"/>
        </w:rPr>
        <w:t xml:space="preserve">after </w:t>
      </w:r>
      <w:r w:rsidRPr="00BA049A">
        <w:rPr>
          <w:rFonts w:ascii="Verdana" w:hAnsi="Verdana" w:cs="CMTT10"/>
        </w:rPr>
        <w:t>e</w:t>
      </w:r>
      <w:r w:rsidRPr="00BA049A">
        <w:rPr>
          <w:rFonts w:ascii="Verdana" w:hAnsi="Verdana" w:cs="CMR10"/>
        </w:rPr>
        <w:t>.</w:t>
      </w:r>
    </w:p>
    <w:p w:rsidR="0063188A" w:rsidRPr="00BA049A" w:rsidRDefault="0063188A" w:rsidP="00BA049A">
      <w:pPr>
        <w:pStyle w:val="ListParagraph"/>
        <w:numPr>
          <w:ilvl w:val="0"/>
          <w:numId w:val="25"/>
        </w:numPr>
        <w:autoSpaceDE w:val="0"/>
        <w:autoSpaceDN w:val="0"/>
        <w:adjustRightInd w:val="0"/>
        <w:spacing w:after="0" w:line="240" w:lineRule="auto"/>
        <w:rPr>
          <w:rFonts w:ascii="Verdana" w:hAnsi="Verdana" w:cs="CMR10"/>
        </w:rPr>
      </w:pPr>
      <w:r w:rsidRPr="00BA049A">
        <w:rPr>
          <w:rFonts w:ascii="Verdana" w:hAnsi="Verdana" w:cs="CMR10"/>
        </w:rPr>
        <w:t xml:space="preserve">No sequence of fewer than three insertions and/or deletions will convert </w:t>
      </w:r>
      <w:r w:rsidRPr="00BA049A">
        <w:rPr>
          <w:rFonts w:ascii="Verdana" w:eastAsia="CMMI10" w:hAnsi="Verdana" w:cs="CMMI10"/>
        </w:rPr>
        <w:t xml:space="preserve">x </w:t>
      </w:r>
      <w:r w:rsidRPr="00BA049A">
        <w:rPr>
          <w:rFonts w:ascii="Verdana" w:hAnsi="Verdana" w:cs="CMR10"/>
        </w:rPr>
        <w:t xml:space="preserve">to </w:t>
      </w:r>
      <w:r w:rsidRPr="00BA049A">
        <w:rPr>
          <w:rFonts w:ascii="Verdana" w:eastAsia="CMMI10" w:hAnsi="Verdana" w:cs="CMMI10"/>
        </w:rPr>
        <w:t>y</w:t>
      </w:r>
      <w:r w:rsidRPr="00BA049A">
        <w:rPr>
          <w:rFonts w:ascii="Verdana" w:hAnsi="Verdana" w:cs="CMR10"/>
        </w:rPr>
        <w:t>.</w:t>
      </w:r>
    </w:p>
    <w:p w:rsidR="0063188A" w:rsidRPr="00BA049A" w:rsidRDefault="0063188A" w:rsidP="00BA049A">
      <w:pPr>
        <w:pStyle w:val="ListParagraph"/>
        <w:numPr>
          <w:ilvl w:val="0"/>
          <w:numId w:val="25"/>
        </w:numPr>
        <w:autoSpaceDE w:val="0"/>
        <w:autoSpaceDN w:val="0"/>
        <w:adjustRightInd w:val="0"/>
        <w:spacing w:after="0" w:line="240" w:lineRule="auto"/>
        <w:rPr>
          <w:rFonts w:ascii="Verdana" w:hAnsi="Verdana" w:cs="LASY10"/>
        </w:rPr>
      </w:pPr>
      <w:r w:rsidRPr="00BA049A">
        <w:rPr>
          <w:rFonts w:ascii="Verdana" w:hAnsi="Verdana" w:cs="CMR10"/>
        </w:rPr>
        <w:t xml:space="preserve">Thus, </w:t>
      </w:r>
      <w:r w:rsidRPr="00BA049A">
        <w:rPr>
          <w:rFonts w:ascii="Verdana" w:eastAsia="CMMI10" w:hAnsi="Verdana" w:cs="CMMI10"/>
        </w:rPr>
        <w:t>d</w:t>
      </w:r>
      <w:r w:rsidRPr="00BA049A">
        <w:rPr>
          <w:rFonts w:ascii="Verdana" w:hAnsi="Verdana" w:cs="CMR10"/>
        </w:rPr>
        <w:t>(</w:t>
      </w:r>
      <w:r w:rsidRPr="00BA049A">
        <w:rPr>
          <w:rFonts w:ascii="Verdana" w:eastAsia="CMMI10" w:hAnsi="Verdana" w:cs="CMMI10"/>
        </w:rPr>
        <w:t>x, y</w:t>
      </w:r>
      <w:r w:rsidRPr="00BA049A">
        <w:rPr>
          <w:rFonts w:ascii="Verdana" w:hAnsi="Verdana" w:cs="CMR10"/>
        </w:rPr>
        <w:t xml:space="preserve">) = 3. </w:t>
      </w:r>
    </w:p>
    <w:p w:rsidR="0063188A" w:rsidRPr="00BA049A"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BA049A">
        <w:rPr>
          <w:rFonts w:ascii="Verdana" w:hAnsi="Verdana" w:cs="CMR10"/>
        </w:rPr>
        <w:t xml:space="preserve">Another way to define and calculate the edit distance </w:t>
      </w:r>
      <w:r w:rsidRPr="00BA049A">
        <w:rPr>
          <w:rFonts w:ascii="Verdana" w:eastAsia="CMMI10" w:hAnsi="Verdana" w:cs="CMMI10"/>
        </w:rPr>
        <w:t>d</w:t>
      </w:r>
      <w:r w:rsidRPr="00BA049A">
        <w:rPr>
          <w:rFonts w:ascii="Verdana" w:hAnsi="Verdana" w:cs="CMR10"/>
        </w:rPr>
        <w:t>(</w:t>
      </w:r>
      <w:r w:rsidRPr="00BA049A">
        <w:rPr>
          <w:rFonts w:ascii="Verdana" w:eastAsia="CMMI10" w:hAnsi="Verdana" w:cs="CMMI10"/>
        </w:rPr>
        <w:t>x, y</w:t>
      </w:r>
      <w:r w:rsidRPr="00BA049A">
        <w:rPr>
          <w:rFonts w:ascii="Verdana" w:hAnsi="Verdana" w:cs="CMR10"/>
        </w:rPr>
        <w:t>) is to compute</w:t>
      </w:r>
      <w:r w:rsidR="00BA049A" w:rsidRPr="00BA049A">
        <w:rPr>
          <w:rFonts w:ascii="Verdana" w:hAnsi="Verdana" w:cs="CMR10"/>
        </w:rPr>
        <w:t xml:space="preserve"> </w:t>
      </w:r>
      <w:r w:rsidRPr="00BA049A">
        <w:rPr>
          <w:rFonts w:ascii="Verdana" w:hAnsi="Verdana" w:cs="CMR10"/>
        </w:rPr>
        <w:t xml:space="preserve">a </w:t>
      </w:r>
      <w:r w:rsidRPr="00BA049A">
        <w:rPr>
          <w:rFonts w:ascii="Verdana" w:hAnsi="Verdana" w:cs="CMTI10"/>
        </w:rPr>
        <w:t xml:space="preserve">longest common subsequence </w:t>
      </w:r>
      <w:r w:rsidRPr="00BA049A">
        <w:rPr>
          <w:rFonts w:ascii="Verdana" w:hAnsi="Verdana" w:cs="CMR10"/>
        </w:rPr>
        <w:t xml:space="preserve">(LCS) of </w:t>
      </w:r>
      <w:r w:rsidRPr="00BA049A">
        <w:rPr>
          <w:rFonts w:ascii="Verdana" w:eastAsia="CMMI10" w:hAnsi="Verdana" w:cs="CMMI10"/>
        </w:rPr>
        <w:t xml:space="preserve">x </w:t>
      </w:r>
      <w:r w:rsidRPr="00BA049A">
        <w:rPr>
          <w:rFonts w:ascii="Verdana" w:hAnsi="Verdana" w:cs="CMR10"/>
        </w:rPr>
        <w:t xml:space="preserve">and </w:t>
      </w:r>
      <w:r w:rsidRPr="00BA049A">
        <w:rPr>
          <w:rFonts w:ascii="Verdana" w:eastAsia="CMMI10" w:hAnsi="Verdana" w:cs="CMMI10"/>
        </w:rPr>
        <w:t>y</w:t>
      </w:r>
      <w:r w:rsidRPr="00BA049A">
        <w:rPr>
          <w:rFonts w:ascii="Verdana" w:hAnsi="Verdana" w:cs="CMR10"/>
        </w:rPr>
        <w:t xml:space="preserve">. An LCS of </w:t>
      </w:r>
      <w:r w:rsidRPr="00BA049A">
        <w:rPr>
          <w:rFonts w:ascii="Verdana" w:eastAsia="CMMI10" w:hAnsi="Verdana" w:cs="CMMI10"/>
        </w:rPr>
        <w:t xml:space="preserve">x </w:t>
      </w:r>
      <w:r w:rsidRPr="00BA049A">
        <w:rPr>
          <w:rFonts w:ascii="Verdana" w:hAnsi="Verdana" w:cs="CMR10"/>
        </w:rPr>
        <w:t xml:space="preserve">and </w:t>
      </w:r>
      <w:r w:rsidRPr="00BA049A">
        <w:rPr>
          <w:rFonts w:ascii="Verdana" w:eastAsia="CMMI10" w:hAnsi="Verdana" w:cs="CMMI10"/>
        </w:rPr>
        <w:t xml:space="preserve">y </w:t>
      </w:r>
      <w:r w:rsidRPr="00BA049A">
        <w:rPr>
          <w:rFonts w:ascii="Verdana" w:hAnsi="Verdana" w:cs="CMR10"/>
        </w:rPr>
        <w:t>is a</w:t>
      </w:r>
      <w:r w:rsidR="00BA049A" w:rsidRPr="00BA049A">
        <w:rPr>
          <w:rFonts w:ascii="Verdana" w:hAnsi="Verdana" w:cs="CMR10"/>
        </w:rPr>
        <w:t xml:space="preserve"> </w:t>
      </w:r>
      <w:r w:rsidRPr="00BA049A">
        <w:rPr>
          <w:rFonts w:ascii="Verdana" w:hAnsi="Verdana" w:cs="CMR10"/>
        </w:rPr>
        <w:t xml:space="preserve">string that is constructed by deleting positions from </w:t>
      </w:r>
      <w:r w:rsidRPr="00BA049A">
        <w:rPr>
          <w:rFonts w:ascii="Verdana" w:eastAsia="CMMI10" w:hAnsi="Verdana" w:cs="CMMI10"/>
        </w:rPr>
        <w:t xml:space="preserve">x </w:t>
      </w:r>
      <w:r w:rsidRPr="00BA049A">
        <w:rPr>
          <w:rFonts w:ascii="Verdana" w:hAnsi="Verdana" w:cs="CMR10"/>
        </w:rPr>
        <w:t xml:space="preserve">and </w:t>
      </w:r>
      <w:r w:rsidRPr="00BA049A">
        <w:rPr>
          <w:rFonts w:ascii="Verdana" w:eastAsia="CMMI10" w:hAnsi="Verdana" w:cs="CMMI10"/>
        </w:rPr>
        <w:t>y</w:t>
      </w:r>
      <w:r w:rsidRPr="00BA049A">
        <w:rPr>
          <w:rFonts w:ascii="Verdana" w:hAnsi="Verdana" w:cs="CMR10"/>
        </w:rPr>
        <w:t>, and that is as</w:t>
      </w:r>
      <w:r w:rsidR="00BA049A" w:rsidRPr="00BA049A">
        <w:rPr>
          <w:rFonts w:ascii="Verdana" w:hAnsi="Verdana" w:cs="CMR10"/>
        </w:rPr>
        <w:t xml:space="preserve"> </w:t>
      </w:r>
      <w:r w:rsidRPr="00BA049A">
        <w:rPr>
          <w:rFonts w:ascii="Verdana" w:hAnsi="Verdana" w:cs="CMR10"/>
        </w:rPr>
        <w:t xml:space="preserve">long as any string that can be constructed that way. The edit distance </w:t>
      </w:r>
      <w:r w:rsidRPr="00BA049A">
        <w:rPr>
          <w:rFonts w:ascii="Verdana" w:eastAsia="CMMI10" w:hAnsi="Verdana" w:cs="CMMI10"/>
        </w:rPr>
        <w:t>d</w:t>
      </w:r>
      <w:r w:rsidRPr="00BA049A">
        <w:rPr>
          <w:rFonts w:ascii="Verdana" w:hAnsi="Verdana" w:cs="CMR10"/>
        </w:rPr>
        <w:t>(</w:t>
      </w:r>
      <w:r w:rsidRPr="00BA049A">
        <w:rPr>
          <w:rFonts w:ascii="Verdana" w:eastAsia="CMMI10" w:hAnsi="Verdana" w:cs="CMMI10"/>
        </w:rPr>
        <w:t>x, y</w:t>
      </w:r>
      <w:r w:rsidRPr="00BA049A">
        <w:rPr>
          <w:rFonts w:ascii="Verdana" w:hAnsi="Verdana" w:cs="CMR10"/>
        </w:rPr>
        <w:t>)</w:t>
      </w:r>
      <w:r w:rsidR="00BA049A" w:rsidRPr="00BA049A">
        <w:rPr>
          <w:rFonts w:ascii="Verdana" w:hAnsi="Verdana" w:cs="CMR10"/>
        </w:rPr>
        <w:t xml:space="preserve"> </w:t>
      </w:r>
      <w:r w:rsidRPr="00BA049A">
        <w:rPr>
          <w:rFonts w:ascii="Verdana" w:hAnsi="Verdana" w:cs="CMR10"/>
        </w:rPr>
        <w:t xml:space="preserve">can be calculated as the length of </w:t>
      </w:r>
      <w:r w:rsidRPr="00BA049A">
        <w:rPr>
          <w:rFonts w:ascii="Verdana" w:eastAsia="CMMI10" w:hAnsi="Verdana" w:cs="CMMI10"/>
        </w:rPr>
        <w:t xml:space="preserve">x </w:t>
      </w:r>
      <w:r w:rsidRPr="00BA049A">
        <w:rPr>
          <w:rFonts w:ascii="Verdana" w:hAnsi="Verdana" w:cs="CMR10"/>
        </w:rPr>
        <w:t xml:space="preserve">plus the length of </w:t>
      </w:r>
      <w:r w:rsidRPr="00BA049A">
        <w:rPr>
          <w:rFonts w:ascii="Verdana" w:eastAsia="CMMI10" w:hAnsi="Verdana" w:cs="CMMI10"/>
        </w:rPr>
        <w:t xml:space="preserve">y </w:t>
      </w:r>
      <w:r w:rsidRPr="00BA049A">
        <w:rPr>
          <w:rFonts w:ascii="Verdana" w:hAnsi="Verdana" w:cs="CMR10"/>
        </w:rPr>
        <w:t>minus twice the length</w:t>
      </w:r>
      <w:r w:rsidR="00BA049A" w:rsidRPr="00BA049A">
        <w:rPr>
          <w:rFonts w:ascii="Verdana" w:hAnsi="Verdana" w:cs="CMR10"/>
        </w:rPr>
        <w:t xml:space="preserve"> </w:t>
      </w:r>
      <w:r w:rsidRPr="00BA049A">
        <w:rPr>
          <w:rFonts w:ascii="Verdana" w:hAnsi="Verdana" w:cs="CMR10"/>
        </w:rPr>
        <w:t>of their LCS.</w:t>
      </w:r>
    </w:p>
    <w:p w:rsidR="0063188A" w:rsidRPr="0063188A" w:rsidRDefault="0063188A" w:rsidP="0063188A">
      <w:pPr>
        <w:autoSpaceDE w:val="0"/>
        <w:autoSpaceDN w:val="0"/>
        <w:adjustRightInd w:val="0"/>
        <w:spacing w:after="0" w:line="240" w:lineRule="auto"/>
        <w:rPr>
          <w:rFonts w:ascii="Verdana" w:hAnsi="Verdana" w:cs="CMR10"/>
        </w:rPr>
      </w:pPr>
      <w:r w:rsidRPr="0063188A">
        <w:rPr>
          <w:rFonts w:ascii="Verdana" w:hAnsi="Verdana" w:cs="CMBX10"/>
        </w:rPr>
        <w:t xml:space="preserve">Example </w:t>
      </w:r>
      <w:proofErr w:type="gramStart"/>
      <w:r w:rsidRPr="0063188A">
        <w:rPr>
          <w:rFonts w:ascii="Verdana" w:hAnsi="Verdana" w:cs="CMBX10"/>
        </w:rPr>
        <w:t>3.15 :</w:t>
      </w:r>
      <w:proofErr w:type="gramEnd"/>
      <w:r w:rsidRPr="0063188A">
        <w:rPr>
          <w:rFonts w:ascii="Verdana" w:hAnsi="Verdana" w:cs="CMBX10"/>
        </w:rPr>
        <w:t xml:space="preserve"> </w:t>
      </w:r>
      <w:r w:rsidRPr="0063188A">
        <w:rPr>
          <w:rFonts w:ascii="Verdana" w:hAnsi="Verdana" w:cs="CMR10"/>
        </w:rPr>
        <w:t xml:space="preserve">The strings </w:t>
      </w:r>
      <w:r w:rsidRPr="0063188A">
        <w:rPr>
          <w:rFonts w:ascii="Verdana" w:eastAsia="CMMI10" w:hAnsi="Verdana" w:cs="CMMI10"/>
        </w:rPr>
        <w:t xml:space="preserve">x </w:t>
      </w:r>
      <w:r w:rsidRPr="0063188A">
        <w:rPr>
          <w:rFonts w:ascii="Verdana" w:hAnsi="Verdana" w:cs="CMR10"/>
        </w:rPr>
        <w:t xml:space="preserve">= </w:t>
      </w:r>
      <w:proofErr w:type="spellStart"/>
      <w:r w:rsidRPr="0063188A">
        <w:rPr>
          <w:rFonts w:ascii="Verdana" w:hAnsi="Verdana" w:cs="CMTT10"/>
        </w:rPr>
        <w:t>abcde</w:t>
      </w:r>
      <w:proofErr w:type="spellEnd"/>
      <w:r w:rsidRPr="0063188A">
        <w:rPr>
          <w:rFonts w:ascii="Verdana" w:hAnsi="Verdana" w:cs="CMTT10"/>
        </w:rPr>
        <w:t xml:space="preserve"> </w:t>
      </w:r>
      <w:r w:rsidRPr="0063188A">
        <w:rPr>
          <w:rFonts w:ascii="Verdana" w:hAnsi="Verdana" w:cs="CMR10"/>
        </w:rPr>
        <w:t xml:space="preserve">and </w:t>
      </w:r>
      <w:r w:rsidRPr="0063188A">
        <w:rPr>
          <w:rFonts w:ascii="Verdana" w:eastAsia="CMMI10" w:hAnsi="Verdana" w:cs="CMMI10"/>
        </w:rPr>
        <w:t xml:space="preserve">y </w:t>
      </w:r>
      <w:r w:rsidRPr="0063188A">
        <w:rPr>
          <w:rFonts w:ascii="Verdana" w:hAnsi="Verdana" w:cs="CMR10"/>
        </w:rPr>
        <w:t xml:space="preserve">= </w:t>
      </w:r>
      <w:proofErr w:type="spellStart"/>
      <w:r w:rsidRPr="0063188A">
        <w:rPr>
          <w:rFonts w:ascii="Verdana" w:hAnsi="Verdana" w:cs="CMTT10"/>
        </w:rPr>
        <w:t>acfdeg</w:t>
      </w:r>
      <w:proofErr w:type="spellEnd"/>
      <w:r w:rsidRPr="0063188A">
        <w:rPr>
          <w:rFonts w:ascii="Verdana" w:hAnsi="Verdana" w:cs="CMTT10"/>
        </w:rPr>
        <w:t xml:space="preserve"> </w:t>
      </w:r>
      <w:r w:rsidRPr="0063188A">
        <w:rPr>
          <w:rFonts w:ascii="Verdana" w:hAnsi="Verdana" w:cs="CMR10"/>
        </w:rPr>
        <w:t>from Example 3.14</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have</w:t>
      </w:r>
      <w:proofErr w:type="gramEnd"/>
      <w:r w:rsidRPr="0063188A">
        <w:rPr>
          <w:rFonts w:ascii="Verdana" w:hAnsi="Verdana" w:cs="CMR10"/>
        </w:rPr>
        <w:t xml:space="preserve"> a unique LCS, which is </w:t>
      </w:r>
      <w:proofErr w:type="spellStart"/>
      <w:r w:rsidRPr="0063188A">
        <w:rPr>
          <w:rFonts w:ascii="Verdana" w:hAnsi="Verdana" w:cs="CMTT10"/>
        </w:rPr>
        <w:t>acde</w:t>
      </w:r>
      <w:proofErr w:type="spellEnd"/>
      <w:r w:rsidRPr="0063188A">
        <w:rPr>
          <w:rFonts w:ascii="Verdana" w:hAnsi="Verdana" w:cs="CMR10"/>
        </w:rPr>
        <w:t>. We can be sure it is the longest possible,</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because</w:t>
      </w:r>
      <w:proofErr w:type="gramEnd"/>
      <w:r w:rsidRPr="0063188A">
        <w:rPr>
          <w:rFonts w:ascii="Verdana" w:hAnsi="Verdana" w:cs="CMR10"/>
        </w:rPr>
        <w:t xml:space="preserve"> it contains every symbol appearing in both </w:t>
      </w:r>
      <w:r w:rsidRPr="0063188A">
        <w:rPr>
          <w:rFonts w:ascii="Verdana" w:eastAsia="CMMI10" w:hAnsi="Verdana" w:cs="CMMI10"/>
        </w:rPr>
        <w:t xml:space="preserve">x </w:t>
      </w:r>
      <w:r w:rsidRPr="0063188A">
        <w:rPr>
          <w:rFonts w:ascii="Verdana" w:hAnsi="Verdana" w:cs="CMR10"/>
        </w:rPr>
        <w:t xml:space="preserve">and </w:t>
      </w:r>
      <w:r w:rsidRPr="0063188A">
        <w:rPr>
          <w:rFonts w:ascii="Verdana" w:eastAsia="CMMI10" w:hAnsi="Verdana" w:cs="CMMI10"/>
        </w:rPr>
        <w:t>y</w:t>
      </w:r>
      <w:r w:rsidRPr="0063188A">
        <w:rPr>
          <w:rFonts w:ascii="Verdana" w:hAnsi="Verdana" w:cs="CMR10"/>
        </w:rPr>
        <w:t>. Fortunately, these</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common</w:t>
      </w:r>
      <w:proofErr w:type="gramEnd"/>
      <w:r w:rsidRPr="0063188A">
        <w:rPr>
          <w:rFonts w:ascii="Verdana" w:hAnsi="Verdana" w:cs="CMR10"/>
        </w:rPr>
        <w:t xml:space="preserve"> symbols appear in the same order in both strings, so we are able to</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use</w:t>
      </w:r>
      <w:proofErr w:type="gramEnd"/>
      <w:r w:rsidRPr="0063188A">
        <w:rPr>
          <w:rFonts w:ascii="Verdana" w:hAnsi="Verdana" w:cs="CMR10"/>
        </w:rPr>
        <w:t xml:space="preserve"> them all in an LCS. Note that the length of </w:t>
      </w:r>
      <w:r w:rsidRPr="0063188A">
        <w:rPr>
          <w:rFonts w:ascii="Verdana" w:eastAsia="CMMI10" w:hAnsi="Verdana" w:cs="CMMI10"/>
        </w:rPr>
        <w:t xml:space="preserve">x </w:t>
      </w:r>
      <w:r w:rsidRPr="0063188A">
        <w:rPr>
          <w:rFonts w:ascii="Verdana" w:hAnsi="Verdana" w:cs="CMR10"/>
        </w:rPr>
        <w:t xml:space="preserve">is 5, the length of </w:t>
      </w:r>
      <w:r w:rsidRPr="0063188A">
        <w:rPr>
          <w:rFonts w:ascii="Verdana" w:eastAsia="CMMI10" w:hAnsi="Verdana" w:cs="CMMI10"/>
        </w:rPr>
        <w:t xml:space="preserve">y </w:t>
      </w:r>
      <w:r w:rsidRPr="0063188A">
        <w:rPr>
          <w:rFonts w:ascii="Verdana" w:hAnsi="Verdana" w:cs="CMR10"/>
        </w:rPr>
        <w:t>is 6, and</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the</w:t>
      </w:r>
      <w:proofErr w:type="gramEnd"/>
      <w:r w:rsidRPr="0063188A">
        <w:rPr>
          <w:rFonts w:ascii="Verdana" w:hAnsi="Verdana" w:cs="CMR10"/>
        </w:rPr>
        <w:t xml:space="preserve"> length of their LCS is 4. The edit distance is thus 5 + 6 </w:t>
      </w:r>
      <w:r w:rsidRPr="0063188A">
        <w:rPr>
          <w:rFonts w:ascii="Verdana" w:eastAsia="CMSY10" w:hAnsi="Verdana" w:cs="CMSY10"/>
        </w:rPr>
        <w:t xml:space="preserve">− </w:t>
      </w:r>
      <w:r w:rsidRPr="0063188A">
        <w:rPr>
          <w:rFonts w:ascii="Verdana" w:hAnsi="Verdana" w:cs="CMR10"/>
        </w:rPr>
        <w:t xml:space="preserve">2 </w:t>
      </w:r>
      <w:r w:rsidRPr="0063188A">
        <w:rPr>
          <w:rFonts w:ascii="Verdana" w:eastAsia="CMSY10" w:hAnsi="Verdana" w:cs="CMSY10"/>
        </w:rPr>
        <w:t xml:space="preserve">× </w:t>
      </w:r>
      <w:r w:rsidRPr="0063188A">
        <w:rPr>
          <w:rFonts w:ascii="Verdana" w:hAnsi="Verdana" w:cs="CMR10"/>
        </w:rPr>
        <w:t>4 = 3, which</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lastRenderedPageBreak/>
        <w:t>agrees</w:t>
      </w:r>
      <w:proofErr w:type="gramEnd"/>
      <w:r w:rsidRPr="0063188A">
        <w:rPr>
          <w:rFonts w:ascii="Verdana" w:hAnsi="Verdana" w:cs="CMR10"/>
        </w:rPr>
        <w:t xml:space="preserve"> with the direct calculation in Example 3.14.</w:t>
      </w:r>
    </w:p>
    <w:p w:rsidR="0063188A" w:rsidRPr="0063188A" w:rsidRDefault="0063188A" w:rsidP="0063188A">
      <w:pPr>
        <w:autoSpaceDE w:val="0"/>
        <w:autoSpaceDN w:val="0"/>
        <w:adjustRightInd w:val="0"/>
        <w:spacing w:after="0" w:line="240" w:lineRule="auto"/>
        <w:rPr>
          <w:rFonts w:ascii="Verdana" w:hAnsi="Verdana" w:cs="CMR10"/>
        </w:rPr>
      </w:pPr>
      <w:r w:rsidRPr="0063188A">
        <w:rPr>
          <w:rFonts w:ascii="Verdana" w:hAnsi="Verdana" w:cs="CMR10"/>
        </w:rPr>
        <w:t xml:space="preserve">For another example, consider </w:t>
      </w:r>
      <w:r w:rsidRPr="0063188A">
        <w:rPr>
          <w:rFonts w:ascii="Verdana" w:eastAsia="CMMI10" w:hAnsi="Verdana" w:cs="CMMI10"/>
        </w:rPr>
        <w:t xml:space="preserve">x </w:t>
      </w:r>
      <w:r w:rsidRPr="0063188A">
        <w:rPr>
          <w:rFonts w:ascii="Verdana" w:hAnsi="Verdana" w:cs="CMR10"/>
        </w:rPr>
        <w:t xml:space="preserve">= </w:t>
      </w:r>
      <w:r w:rsidRPr="0063188A">
        <w:rPr>
          <w:rFonts w:ascii="Verdana" w:hAnsi="Verdana" w:cs="CMTT10"/>
        </w:rPr>
        <w:t xml:space="preserve">aba </w:t>
      </w:r>
      <w:r w:rsidRPr="0063188A">
        <w:rPr>
          <w:rFonts w:ascii="Verdana" w:hAnsi="Verdana" w:cs="CMR10"/>
        </w:rPr>
        <w:t xml:space="preserve">and </w:t>
      </w:r>
      <w:r w:rsidRPr="0063188A">
        <w:rPr>
          <w:rFonts w:ascii="Verdana" w:eastAsia="CMMI10" w:hAnsi="Verdana" w:cs="CMMI10"/>
        </w:rPr>
        <w:t xml:space="preserve">y </w:t>
      </w:r>
      <w:r w:rsidRPr="0063188A">
        <w:rPr>
          <w:rFonts w:ascii="Verdana" w:hAnsi="Verdana" w:cs="CMR10"/>
        </w:rPr>
        <w:t xml:space="preserve">= </w:t>
      </w:r>
      <w:proofErr w:type="spellStart"/>
      <w:proofErr w:type="gramStart"/>
      <w:r w:rsidRPr="0063188A">
        <w:rPr>
          <w:rFonts w:ascii="Verdana" w:hAnsi="Verdana" w:cs="CMTT10"/>
        </w:rPr>
        <w:t>bab</w:t>
      </w:r>
      <w:proofErr w:type="gramEnd"/>
      <w:r w:rsidRPr="0063188A">
        <w:rPr>
          <w:rFonts w:ascii="Verdana" w:hAnsi="Verdana" w:cs="CMR10"/>
        </w:rPr>
        <w:t>.</w:t>
      </w:r>
      <w:proofErr w:type="spellEnd"/>
      <w:r w:rsidRPr="0063188A">
        <w:rPr>
          <w:rFonts w:ascii="Verdana" w:hAnsi="Verdana" w:cs="CMR10"/>
        </w:rPr>
        <w:t xml:space="preserve"> Their edit distance is</w:t>
      </w:r>
    </w:p>
    <w:p w:rsidR="0063188A" w:rsidRPr="0063188A" w:rsidRDefault="0063188A" w:rsidP="0063188A">
      <w:pPr>
        <w:autoSpaceDE w:val="0"/>
        <w:autoSpaceDN w:val="0"/>
        <w:adjustRightInd w:val="0"/>
        <w:spacing w:after="0" w:line="240" w:lineRule="auto"/>
        <w:rPr>
          <w:rFonts w:ascii="Verdana" w:hAnsi="Verdana" w:cs="CMR10"/>
        </w:rPr>
      </w:pPr>
      <w:r w:rsidRPr="0063188A">
        <w:rPr>
          <w:rFonts w:ascii="Verdana" w:hAnsi="Verdana" w:cs="CMR10"/>
        </w:rPr>
        <w:t xml:space="preserve">2. For example, we can convert </w:t>
      </w:r>
      <w:r w:rsidRPr="0063188A">
        <w:rPr>
          <w:rFonts w:ascii="Verdana" w:eastAsia="CMMI10" w:hAnsi="Verdana" w:cs="CMMI10"/>
        </w:rPr>
        <w:t xml:space="preserve">x </w:t>
      </w:r>
      <w:proofErr w:type="spellStart"/>
      <w:r w:rsidRPr="0063188A">
        <w:rPr>
          <w:rFonts w:ascii="Verdana" w:hAnsi="Verdana" w:cs="CMR10"/>
        </w:rPr>
        <w:t xml:space="preserve">to </w:t>
      </w:r>
      <w:r w:rsidRPr="0063188A">
        <w:rPr>
          <w:rFonts w:ascii="Verdana" w:eastAsia="CMMI10" w:hAnsi="Verdana" w:cs="CMMI10"/>
        </w:rPr>
        <w:t>y</w:t>
      </w:r>
      <w:proofErr w:type="spellEnd"/>
      <w:r w:rsidRPr="0063188A">
        <w:rPr>
          <w:rFonts w:ascii="Verdana" w:eastAsia="CMMI10" w:hAnsi="Verdana" w:cs="CMMI10"/>
        </w:rPr>
        <w:t xml:space="preserve"> </w:t>
      </w:r>
      <w:r w:rsidRPr="0063188A">
        <w:rPr>
          <w:rFonts w:ascii="Verdana" w:hAnsi="Verdana" w:cs="CMR10"/>
        </w:rPr>
        <w:t xml:space="preserve">by deleting the first </w:t>
      </w:r>
      <w:r w:rsidRPr="0063188A">
        <w:rPr>
          <w:rFonts w:ascii="Verdana" w:hAnsi="Verdana" w:cs="CMTT10"/>
        </w:rPr>
        <w:t xml:space="preserve">a </w:t>
      </w:r>
      <w:r w:rsidRPr="0063188A">
        <w:rPr>
          <w:rFonts w:ascii="Verdana" w:hAnsi="Verdana" w:cs="CMR10"/>
        </w:rPr>
        <w:t>and then inserting</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TT10"/>
        </w:rPr>
        <w:t>b</w:t>
      </w:r>
      <w:proofErr w:type="gramEnd"/>
      <w:r w:rsidRPr="0063188A">
        <w:rPr>
          <w:rFonts w:ascii="Verdana" w:hAnsi="Verdana" w:cs="CMTT10"/>
        </w:rPr>
        <w:t xml:space="preserve"> </w:t>
      </w:r>
      <w:r w:rsidRPr="0063188A">
        <w:rPr>
          <w:rFonts w:ascii="Verdana" w:hAnsi="Verdana" w:cs="CMR10"/>
        </w:rPr>
        <w:t xml:space="preserve">at the end. There are two LCS’s: </w:t>
      </w:r>
      <w:r w:rsidRPr="0063188A">
        <w:rPr>
          <w:rFonts w:ascii="Verdana" w:hAnsi="Verdana" w:cs="CMTT10"/>
        </w:rPr>
        <w:t xml:space="preserve">ab </w:t>
      </w:r>
      <w:r w:rsidRPr="0063188A">
        <w:rPr>
          <w:rFonts w:ascii="Verdana" w:hAnsi="Verdana" w:cs="CMR10"/>
        </w:rPr>
        <w:t xml:space="preserve">and </w:t>
      </w:r>
      <w:proofErr w:type="spellStart"/>
      <w:r w:rsidRPr="0063188A">
        <w:rPr>
          <w:rFonts w:ascii="Verdana" w:hAnsi="Verdana" w:cs="CMTT10"/>
        </w:rPr>
        <w:t>ba</w:t>
      </w:r>
      <w:proofErr w:type="spellEnd"/>
      <w:r w:rsidRPr="0063188A">
        <w:rPr>
          <w:rFonts w:ascii="Verdana" w:hAnsi="Verdana" w:cs="CMR10"/>
        </w:rPr>
        <w:t>. Each can be obtained by</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deleting</w:t>
      </w:r>
      <w:proofErr w:type="gramEnd"/>
      <w:r w:rsidRPr="0063188A">
        <w:rPr>
          <w:rFonts w:ascii="Verdana" w:hAnsi="Verdana" w:cs="CMR10"/>
        </w:rPr>
        <w:t xml:space="preserve"> one symbol from each string. As must be the case for multiple LCS’s</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of</w:t>
      </w:r>
      <w:proofErr w:type="gramEnd"/>
      <w:r w:rsidRPr="0063188A">
        <w:rPr>
          <w:rFonts w:ascii="Verdana" w:hAnsi="Verdana" w:cs="CMR10"/>
        </w:rPr>
        <w:t xml:space="preserve"> the same pair of strings, both LCS’s have the same length. Therefore, we</w:t>
      </w:r>
    </w:p>
    <w:p w:rsidR="0063188A" w:rsidRPr="0063188A" w:rsidRDefault="0063188A" w:rsidP="0063188A">
      <w:pPr>
        <w:autoSpaceDE w:val="0"/>
        <w:autoSpaceDN w:val="0"/>
        <w:adjustRightInd w:val="0"/>
        <w:spacing w:after="0" w:line="240" w:lineRule="auto"/>
        <w:rPr>
          <w:rFonts w:ascii="Verdana" w:hAnsi="Verdana" w:cs="CMR10"/>
        </w:rPr>
      </w:pPr>
      <w:proofErr w:type="gramStart"/>
      <w:r w:rsidRPr="0063188A">
        <w:rPr>
          <w:rFonts w:ascii="Verdana" w:hAnsi="Verdana" w:cs="CMR10"/>
        </w:rPr>
        <w:t>may</w:t>
      </w:r>
      <w:proofErr w:type="gramEnd"/>
      <w:r w:rsidRPr="0063188A">
        <w:rPr>
          <w:rFonts w:ascii="Verdana" w:hAnsi="Verdana" w:cs="CMR10"/>
        </w:rPr>
        <w:t xml:space="preserve"> compute the edit distance as 3 + 3 </w:t>
      </w:r>
      <w:r w:rsidRPr="0063188A">
        <w:rPr>
          <w:rFonts w:ascii="Verdana" w:eastAsia="CMSY10" w:hAnsi="Verdana" w:cs="CMSY10"/>
        </w:rPr>
        <w:t xml:space="preserve">− </w:t>
      </w:r>
      <w:r w:rsidRPr="0063188A">
        <w:rPr>
          <w:rFonts w:ascii="Verdana" w:hAnsi="Verdana" w:cs="CMR10"/>
        </w:rPr>
        <w:t xml:space="preserve">2 </w:t>
      </w:r>
      <w:r w:rsidRPr="0063188A">
        <w:rPr>
          <w:rFonts w:ascii="Verdana" w:eastAsia="CMSY10" w:hAnsi="Verdana" w:cs="CMSY10"/>
        </w:rPr>
        <w:t xml:space="preserve">× </w:t>
      </w:r>
      <w:r w:rsidRPr="0063188A">
        <w:rPr>
          <w:rFonts w:ascii="Verdana" w:hAnsi="Verdana" w:cs="CMR10"/>
        </w:rPr>
        <w:t>2 = 2.</w:t>
      </w:r>
    </w:p>
    <w:p w:rsidR="00BA049A" w:rsidRDefault="00BA049A" w:rsidP="0063188A">
      <w:pPr>
        <w:autoSpaceDE w:val="0"/>
        <w:autoSpaceDN w:val="0"/>
        <w:adjustRightInd w:val="0"/>
        <w:spacing w:after="0" w:line="240" w:lineRule="auto"/>
        <w:rPr>
          <w:rFonts w:ascii="Verdana" w:hAnsi="Verdana" w:cs="CMBX12"/>
        </w:rPr>
      </w:pPr>
    </w:p>
    <w:p w:rsidR="0063188A" w:rsidRPr="00A54B8E" w:rsidRDefault="0063188A" w:rsidP="0063188A">
      <w:pPr>
        <w:autoSpaceDE w:val="0"/>
        <w:autoSpaceDN w:val="0"/>
        <w:adjustRightInd w:val="0"/>
        <w:spacing w:after="0" w:line="240" w:lineRule="auto"/>
        <w:rPr>
          <w:rFonts w:ascii="Verdana" w:hAnsi="Verdana" w:cs="CMBX12"/>
          <w:b/>
        </w:rPr>
      </w:pPr>
      <w:r w:rsidRPr="00A54B8E">
        <w:rPr>
          <w:rFonts w:ascii="Verdana" w:hAnsi="Verdana" w:cs="CMBX12"/>
          <w:b/>
        </w:rPr>
        <w:t xml:space="preserve"> Hamming Distance</w:t>
      </w:r>
    </w:p>
    <w:p w:rsid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 xml:space="preserve">Given a space of vectors, we define the </w:t>
      </w:r>
      <w:r w:rsidRPr="00E27255">
        <w:rPr>
          <w:rFonts w:ascii="Verdana" w:hAnsi="Verdana" w:cs="CMTI10"/>
        </w:rPr>
        <w:t xml:space="preserve">Hamming distance </w:t>
      </w:r>
      <w:r w:rsidRPr="00E27255">
        <w:rPr>
          <w:rFonts w:ascii="Verdana" w:hAnsi="Verdana" w:cs="CMR10"/>
        </w:rPr>
        <w:t>between two vectors</w:t>
      </w:r>
      <w:r w:rsidR="00E27255" w:rsidRPr="00E27255">
        <w:rPr>
          <w:rFonts w:ascii="Verdana" w:hAnsi="Verdana" w:cs="CMR10"/>
        </w:rPr>
        <w:t xml:space="preserve"> </w:t>
      </w:r>
      <w:r w:rsidRPr="00E27255">
        <w:rPr>
          <w:rFonts w:ascii="Verdana" w:hAnsi="Verdana" w:cs="CMR10"/>
        </w:rPr>
        <w:t>to be the number of components in which they differ.</w:t>
      </w:r>
    </w:p>
    <w:p w:rsidR="00E27255" w:rsidRP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It should be obvious that</w:t>
      </w:r>
      <w:r w:rsidR="00E27255">
        <w:rPr>
          <w:rFonts w:ascii="Verdana" w:hAnsi="Verdana" w:cs="CMR10"/>
        </w:rPr>
        <w:t xml:space="preserve"> </w:t>
      </w:r>
      <w:r w:rsidRPr="00E27255">
        <w:rPr>
          <w:rFonts w:ascii="Verdana" w:hAnsi="Verdana" w:cs="CMR10"/>
        </w:rPr>
        <w:t xml:space="preserve">Hamming distance is a distance measure. </w:t>
      </w:r>
    </w:p>
    <w:p w:rsid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Clearly the Hamming distance cannot</w:t>
      </w:r>
      <w:r w:rsidR="00E27255">
        <w:rPr>
          <w:rFonts w:ascii="Verdana" w:hAnsi="Verdana" w:cs="CMR10"/>
        </w:rPr>
        <w:t xml:space="preserve"> </w:t>
      </w:r>
      <w:r w:rsidRPr="00E27255">
        <w:rPr>
          <w:rFonts w:ascii="Verdana" w:hAnsi="Verdana" w:cs="CMR10"/>
        </w:rPr>
        <w:t xml:space="preserve">be negative, and if it is zero, then the vectors are identical. </w:t>
      </w:r>
    </w:p>
    <w:p w:rsid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The distance does</w:t>
      </w:r>
      <w:r w:rsidR="00E27255" w:rsidRPr="00E27255">
        <w:rPr>
          <w:rFonts w:ascii="Verdana" w:hAnsi="Verdana" w:cs="CMR10"/>
        </w:rPr>
        <w:t xml:space="preserve"> </w:t>
      </w:r>
      <w:r w:rsidRPr="00E27255">
        <w:rPr>
          <w:rFonts w:ascii="Verdana" w:hAnsi="Verdana" w:cs="CMR10"/>
        </w:rPr>
        <w:t>not depend on which of two vectors we consider first. The triangle inequality</w:t>
      </w:r>
      <w:r w:rsidR="00E27255" w:rsidRPr="00E27255">
        <w:rPr>
          <w:rFonts w:ascii="Verdana" w:hAnsi="Verdana" w:cs="CMR10"/>
        </w:rPr>
        <w:t xml:space="preserve"> </w:t>
      </w:r>
      <w:r w:rsidRPr="00E27255">
        <w:rPr>
          <w:rFonts w:ascii="Verdana" w:hAnsi="Verdana" w:cs="CMR10"/>
        </w:rPr>
        <w:t xml:space="preserve">should also be evident. If </w:t>
      </w:r>
      <w:r w:rsidRPr="00E27255">
        <w:rPr>
          <w:rFonts w:ascii="Verdana" w:eastAsia="CMMI10" w:hAnsi="Verdana" w:cs="CMMI10"/>
        </w:rPr>
        <w:t xml:space="preserve">x </w:t>
      </w:r>
      <w:r w:rsidRPr="00E27255">
        <w:rPr>
          <w:rFonts w:ascii="Verdana" w:hAnsi="Verdana" w:cs="CMR10"/>
        </w:rPr>
        <w:t xml:space="preserve">and </w:t>
      </w:r>
      <w:r w:rsidRPr="00E27255">
        <w:rPr>
          <w:rFonts w:ascii="Verdana" w:eastAsia="CMMI10" w:hAnsi="Verdana" w:cs="CMMI10"/>
        </w:rPr>
        <w:t xml:space="preserve">z </w:t>
      </w:r>
      <w:r w:rsidRPr="00E27255">
        <w:rPr>
          <w:rFonts w:ascii="Verdana" w:hAnsi="Verdana" w:cs="CMR10"/>
        </w:rPr>
        <w:t xml:space="preserve">differ in </w:t>
      </w:r>
      <w:r w:rsidRPr="00E27255">
        <w:rPr>
          <w:rFonts w:ascii="Verdana" w:eastAsia="CMMI10" w:hAnsi="Verdana" w:cs="CMMI10"/>
        </w:rPr>
        <w:t xml:space="preserve">m </w:t>
      </w:r>
      <w:r w:rsidRPr="00E27255">
        <w:rPr>
          <w:rFonts w:ascii="Verdana" w:hAnsi="Verdana" w:cs="CMR10"/>
        </w:rPr>
        <w:t xml:space="preserve">components, and </w:t>
      </w:r>
      <w:r w:rsidRPr="00E27255">
        <w:rPr>
          <w:rFonts w:ascii="Verdana" w:eastAsia="CMMI10" w:hAnsi="Verdana" w:cs="CMMI10"/>
        </w:rPr>
        <w:t xml:space="preserve">z </w:t>
      </w:r>
      <w:r w:rsidRPr="00E27255">
        <w:rPr>
          <w:rFonts w:ascii="Verdana" w:hAnsi="Verdana" w:cs="CMR10"/>
        </w:rPr>
        <w:t xml:space="preserve">and </w:t>
      </w:r>
      <w:r w:rsidRPr="00E27255">
        <w:rPr>
          <w:rFonts w:ascii="Verdana" w:eastAsia="CMMI10" w:hAnsi="Verdana" w:cs="CMMI10"/>
        </w:rPr>
        <w:t xml:space="preserve">y </w:t>
      </w:r>
      <w:r w:rsidRPr="00E27255">
        <w:rPr>
          <w:rFonts w:ascii="Verdana" w:hAnsi="Verdana" w:cs="CMR10"/>
        </w:rPr>
        <w:t>differ in</w:t>
      </w:r>
      <w:r w:rsidR="00E27255">
        <w:rPr>
          <w:rFonts w:ascii="Verdana" w:hAnsi="Verdana" w:cs="CMR10"/>
        </w:rPr>
        <w:t xml:space="preserve"> </w:t>
      </w:r>
      <w:r w:rsidRPr="00E27255">
        <w:rPr>
          <w:rFonts w:ascii="Verdana" w:eastAsia="CMMI10" w:hAnsi="Verdana" w:cs="CMMI10"/>
        </w:rPr>
        <w:t xml:space="preserve">n </w:t>
      </w:r>
      <w:r w:rsidRPr="00E27255">
        <w:rPr>
          <w:rFonts w:ascii="Verdana" w:hAnsi="Verdana" w:cs="CMR10"/>
        </w:rPr>
        <w:t xml:space="preserve">components, then </w:t>
      </w:r>
      <w:r w:rsidRPr="00E27255">
        <w:rPr>
          <w:rFonts w:ascii="Verdana" w:eastAsia="CMMI10" w:hAnsi="Verdana" w:cs="CMMI10"/>
        </w:rPr>
        <w:t xml:space="preserve">x </w:t>
      </w:r>
      <w:r w:rsidRPr="00E27255">
        <w:rPr>
          <w:rFonts w:ascii="Verdana" w:hAnsi="Verdana" w:cs="CMR10"/>
        </w:rPr>
        <w:t xml:space="preserve">and </w:t>
      </w:r>
      <w:r w:rsidRPr="00E27255">
        <w:rPr>
          <w:rFonts w:ascii="Verdana" w:eastAsia="CMMI10" w:hAnsi="Verdana" w:cs="CMMI10"/>
        </w:rPr>
        <w:t xml:space="preserve">y </w:t>
      </w:r>
      <w:r w:rsidRPr="00E27255">
        <w:rPr>
          <w:rFonts w:ascii="Verdana" w:hAnsi="Verdana" w:cs="CMR10"/>
        </w:rPr>
        <w:t xml:space="preserve">cannot differ in more than </w:t>
      </w:r>
      <w:proofErr w:type="spellStart"/>
      <w:r w:rsidRPr="00E27255">
        <w:rPr>
          <w:rFonts w:ascii="Verdana" w:eastAsia="CMMI10" w:hAnsi="Verdana" w:cs="CMMI10"/>
        </w:rPr>
        <w:t>m</w:t>
      </w:r>
      <w:r w:rsidRPr="00E27255">
        <w:rPr>
          <w:rFonts w:ascii="Verdana" w:hAnsi="Verdana" w:cs="CMR10"/>
        </w:rPr>
        <w:t>+</w:t>
      </w:r>
      <w:r w:rsidRPr="00E27255">
        <w:rPr>
          <w:rFonts w:ascii="Verdana" w:eastAsia="CMMI10" w:hAnsi="Verdana" w:cs="CMMI10"/>
        </w:rPr>
        <w:t>n</w:t>
      </w:r>
      <w:proofErr w:type="spellEnd"/>
      <w:r w:rsidRPr="00E27255">
        <w:rPr>
          <w:rFonts w:ascii="Verdana" w:eastAsia="CMMI10" w:hAnsi="Verdana" w:cs="CMMI10"/>
        </w:rPr>
        <w:t xml:space="preserve"> </w:t>
      </w:r>
      <w:r w:rsidRPr="00E27255">
        <w:rPr>
          <w:rFonts w:ascii="Verdana" w:hAnsi="Verdana" w:cs="CMR10"/>
        </w:rPr>
        <w:t xml:space="preserve">components. </w:t>
      </w:r>
    </w:p>
    <w:p w:rsid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Most</w:t>
      </w:r>
      <w:r w:rsidR="00E27255" w:rsidRPr="00E27255">
        <w:rPr>
          <w:rFonts w:ascii="Verdana" w:hAnsi="Verdana" w:cs="CMR10"/>
        </w:rPr>
        <w:t xml:space="preserve"> </w:t>
      </w:r>
      <w:r w:rsidRPr="00E27255">
        <w:rPr>
          <w:rFonts w:ascii="Verdana" w:hAnsi="Verdana" w:cs="CMR10"/>
        </w:rPr>
        <w:t xml:space="preserve">commonly, </w:t>
      </w:r>
      <w:proofErr w:type="gramStart"/>
      <w:r w:rsidRPr="00E27255">
        <w:rPr>
          <w:rFonts w:ascii="Verdana" w:hAnsi="Verdana" w:cs="CMR10"/>
        </w:rPr>
        <w:t>Hamming</w:t>
      </w:r>
      <w:proofErr w:type="gramEnd"/>
      <w:r w:rsidRPr="00E27255">
        <w:rPr>
          <w:rFonts w:ascii="Verdana" w:hAnsi="Verdana" w:cs="CMR10"/>
        </w:rPr>
        <w:t xml:space="preserve"> distance is used when the vectors are </w:t>
      </w:r>
      <w:proofErr w:type="spellStart"/>
      <w:r w:rsidRPr="00E27255">
        <w:rPr>
          <w:rFonts w:ascii="Verdana" w:hAnsi="Verdana" w:cs="CMR10"/>
        </w:rPr>
        <w:t>boolean</w:t>
      </w:r>
      <w:proofErr w:type="spellEnd"/>
      <w:r w:rsidRPr="00E27255">
        <w:rPr>
          <w:rFonts w:ascii="Verdana" w:hAnsi="Verdana" w:cs="CMR10"/>
        </w:rPr>
        <w:t>; they consist</w:t>
      </w:r>
      <w:r w:rsidR="00E27255">
        <w:rPr>
          <w:rFonts w:ascii="Verdana" w:hAnsi="Verdana" w:cs="CMR10"/>
        </w:rPr>
        <w:t xml:space="preserve"> </w:t>
      </w:r>
      <w:r w:rsidRPr="00E27255">
        <w:rPr>
          <w:rFonts w:ascii="Verdana" w:hAnsi="Verdana" w:cs="CMR10"/>
        </w:rPr>
        <w:t xml:space="preserve">of 0’s and 1’s only. </w:t>
      </w:r>
    </w:p>
    <w:p w:rsidR="0063188A" w:rsidRPr="00E27255" w:rsidRDefault="0063188A" w:rsidP="00FA6EE3">
      <w:pPr>
        <w:pStyle w:val="ListParagraph"/>
        <w:numPr>
          <w:ilvl w:val="0"/>
          <w:numId w:val="23"/>
        </w:numPr>
        <w:autoSpaceDE w:val="0"/>
        <w:autoSpaceDN w:val="0"/>
        <w:adjustRightInd w:val="0"/>
        <w:spacing w:after="0" w:line="240" w:lineRule="auto"/>
        <w:rPr>
          <w:rFonts w:ascii="Verdana" w:hAnsi="Verdana" w:cs="CMR10"/>
        </w:rPr>
      </w:pPr>
      <w:r w:rsidRPr="00E27255">
        <w:rPr>
          <w:rFonts w:ascii="Verdana" w:hAnsi="Verdana" w:cs="CMR10"/>
        </w:rPr>
        <w:t>However, in principle, the vectors can have components from</w:t>
      </w:r>
      <w:r w:rsidR="00E27255">
        <w:rPr>
          <w:rFonts w:ascii="Verdana" w:hAnsi="Verdana" w:cs="CMR10"/>
        </w:rPr>
        <w:t xml:space="preserve"> </w:t>
      </w:r>
      <w:r w:rsidRPr="00E27255">
        <w:rPr>
          <w:rFonts w:ascii="Verdana" w:hAnsi="Verdana" w:cs="CMR10"/>
        </w:rPr>
        <w:t>any set.</w:t>
      </w:r>
    </w:p>
    <w:p w:rsidR="0063188A" w:rsidRPr="00E27255" w:rsidRDefault="0063188A" w:rsidP="00E27255">
      <w:pPr>
        <w:autoSpaceDE w:val="0"/>
        <w:autoSpaceDN w:val="0"/>
        <w:adjustRightInd w:val="0"/>
        <w:spacing w:after="0" w:line="240" w:lineRule="auto"/>
        <w:ind w:left="360"/>
        <w:rPr>
          <w:rFonts w:ascii="Verdana" w:hAnsi="Verdana" w:cs="CMR10"/>
        </w:rPr>
      </w:pPr>
      <w:r w:rsidRPr="00E27255">
        <w:rPr>
          <w:rFonts w:ascii="Verdana" w:hAnsi="Verdana" w:cs="CMBX10"/>
        </w:rPr>
        <w:t xml:space="preserve">Example </w:t>
      </w:r>
      <w:proofErr w:type="gramStart"/>
      <w:r w:rsidRPr="00E27255">
        <w:rPr>
          <w:rFonts w:ascii="Verdana" w:hAnsi="Verdana" w:cs="CMBX10"/>
        </w:rPr>
        <w:t>3.16 :</w:t>
      </w:r>
      <w:proofErr w:type="gramEnd"/>
      <w:r w:rsidRPr="00E27255">
        <w:rPr>
          <w:rFonts w:ascii="Verdana" w:hAnsi="Verdana" w:cs="CMBX10"/>
        </w:rPr>
        <w:t xml:space="preserve"> </w:t>
      </w:r>
      <w:r w:rsidRPr="00E27255">
        <w:rPr>
          <w:rFonts w:ascii="Verdana" w:hAnsi="Verdana" w:cs="CMR10"/>
        </w:rPr>
        <w:t>The Hamming distance between the vectors 10101 and 11110</w:t>
      </w:r>
      <w:r w:rsidR="00E27255" w:rsidRPr="00E27255">
        <w:rPr>
          <w:rFonts w:ascii="Verdana" w:hAnsi="Verdana" w:cs="CMR10"/>
        </w:rPr>
        <w:t xml:space="preserve"> </w:t>
      </w:r>
      <w:r w:rsidRPr="00E27255">
        <w:rPr>
          <w:rFonts w:ascii="Verdana" w:hAnsi="Verdana" w:cs="CMR10"/>
        </w:rPr>
        <w:t>is 3. That is, these vectors differ in the second, fourth, and fifth components,</w:t>
      </w:r>
      <w:r w:rsidR="00E27255" w:rsidRPr="00E27255">
        <w:rPr>
          <w:rFonts w:ascii="Verdana" w:hAnsi="Verdana" w:cs="CMR10"/>
        </w:rPr>
        <w:t xml:space="preserve"> </w:t>
      </w:r>
      <w:r w:rsidRPr="00E27255">
        <w:rPr>
          <w:rFonts w:ascii="Verdana" w:hAnsi="Verdana" w:cs="CMR10"/>
        </w:rPr>
        <w:t>while they agree in the first and third components.</w:t>
      </w:r>
    </w:p>
    <w:p w:rsidR="0034697F" w:rsidRDefault="0034697F" w:rsidP="0034697F">
      <w:pPr>
        <w:autoSpaceDE w:val="0"/>
        <w:autoSpaceDN w:val="0"/>
        <w:adjustRightInd w:val="0"/>
        <w:spacing w:after="0" w:line="240" w:lineRule="auto"/>
        <w:rPr>
          <w:rFonts w:ascii="Verdana" w:hAnsi="Verdana" w:cs="CMBX12"/>
        </w:rPr>
      </w:pPr>
    </w:p>
    <w:p w:rsidR="0034697F" w:rsidRPr="0034697F" w:rsidRDefault="0034697F" w:rsidP="0034697F">
      <w:pPr>
        <w:autoSpaceDE w:val="0"/>
        <w:autoSpaceDN w:val="0"/>
        <w:adjustRightInd w:val="0"/>
        <w:spacing w:after="0" w:line="240" w:lineRule="auto"/>
        <w:rPr>
          <w:rFonts w:ascii="Verdana" w:hAnsi="Verdana" w:cs="CMBX12"/>
          <w:b/>
        </w:rPr>
      </w:pPr>
      <w:r w:rsidRPr="0034697F">
        <w:rPr>
          <w:rFonts w:ascii="Verdana" w:hAnsi="Verdana" w:cs="CMBX12"/>
          <w:b/>
        </w:rPr>
        <w:t>3.8 Applications of Locality-Sensitive Hashing</w:t>
      </w:r>
    </w:p>
    <w:p w:rsidR="0034697F" w:rsidRPr="0034697F" w:rsidRDefault="0034697F" w:rsidP="00FA6EE3">
      <w:pPr>
        <w:pStyle w:val="ListParagraph"/>
        <w:numPr>
          <w:ilvl w:val="0"/>
          <w:numId w:val="28"/>
        </w:numPr>
        <w:autoSpaceDE w:val="0"/>
        <w:autoSpaceDN w:val="0"/>
        <w:adjustRightInd w:val="0"/>
        <w:spacing w:after="0" w:line="240" w:lineRule="auto"/>
        <w:rPr>
          <w:rFonts w:ascii="Verdana" w:hAnsi="Verdana" w:cs="CMR10"/>
        </w:rPr>
      </w:pPr>
      <w:r w:rsidRPr="0034697F">
        <w:rPr>
          <w:rFonts w:ascii="Verdana" w:hAnsi="Verdana" w:cs="CMR10"/>
        </w:rPr>
        <w:t xml:space="preserve">In this section, we shall explore three examples of how LSH is used in </w:t>
      </w:r>
      <w:proofErr w:type="spellStart"/>
      <w:r w:rsidRPr="0034697F">
        <w:rPr>
          <w:rFonts w:ascii="Verdana" w:hAnsi="Verdana" w:cs="CMR10"/>
        </w:rPr>
        <w:t>practice.In</w:t>
      </w:r>
      <w:proofErr w:type="spellEnd"/>
      <w:r w:rsidRPr="0034697F">
        <w:rPr>
          <w:rFonts w:ascii="Verdana" w:hAnsi="Verdana" w:cs="CMR10"/>
        </w:rPr>
        <w:t xml:space="preserve"> each case, the techniques we have learned must be modified to meet certain</w:t>
      </w:r>
      <w:r>
        <w:rPr>
          <w:rFonts w:ascii="Verdana" w:hAnsi="Verdana" w:cs="CMR10"/>
        </w:rPr>
        <w:t xml:space="preserve"> </w:t>
      </w:r>
      <w:r w:rsidRPr="0034697F">
        <w:rPr>
          <w:rFonts w:ascii="Verdana" w:hAnsi="Verdana" w:cs="CMR10"/>
        </w:rPr>
        <w:t>constraints of the problem. The three subjects we cover are:</w:t>
      </w:r>
    </w:p>
    <w:p w:rsidR="0034697F" w:rsidRPr="0034697F" w:rsidRDefault="0034697F" w:rsidP="0034697F">
      <w:pPr>
        <w:autoSpaceDE w:val="0"/>
        <w:autoSpaceDN w:val="0"/>
        <w:adjustRightInd w:val="0"/>
        <w:spacing w:after="0" w:line="240" w:lineRule="auto"/>
        <w:rPr>
          <w:rFonts w:ascii="Verdana" w:hAnsi="Verdana" w:cs="CMR10"/>
        </w:rPr>
      </w:pPr>
      <w:r w:rsidRPr="0034697F">
        <w:rPr>
          <w:rFonts w:ascii="Verdana" w:hAnsi="Verdana" w:cs="CMR10"/>
        </w:rPr>
        <w:t>1</w:t>
      </w:r>
      <w:r w:rsidRPr="0034697F">
        <w:rPr>
          <w:rFonts w:ascii="Verdana" w:hAnsi="Verdana" w:cs="CMR10"/>
          <w:b/>
        </w:rPr>
        <w:t xml:space="preserve">. </w:t>
      </w:r>
      <w:r w:rsidRPr="0034697F">
        <w:rPr>
          <w:rFonts w:ascii="Verdana" w:hAnsi="Verdana" w:cs="CMTI10"/>
          <w:b/>
          <w:u w:val="single"/>
        </w:rPr>
        <w:t>Entity Resolution</w:t>
      </w:r>
      <w:r w:rsidRPr="0034697F">
        <w:rPr>
          <w:rFonts w:ascii="Verdana" w:hAnsi="Verdana" w:cs="CMR10"/>
          <w:b/>
          <w:u w:val="single"/>
        </w:rPr>
        <w:t>:</w:t>
      </w:r>
      <w:r w:rsidRPr="0034697F">
        <w:rPr>
          <w:rFonts w:ascii="Verdana" w:hAnsi="Verdana" w:cs="CMR10"/>
        </w:rPr>
        <w:t xml:space="preserve"> This term refers to matching data records that refer to</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the</w:t>
      </w:r>
      <w:proofErr w:type="gramEnd"/>
      <w:r w:rsidRPr="0034697F">
        <w:rPr>
          <w:rFonts w:ascii="Verdana" w:hAnsi="Verdana" w:cs="CMR10"/>
        </w:rPr>
        <w:t xml:space="preserve"> same real-world entity, e.g., the same person. The principal problem</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addressed</w:t>
      </w:r>
      <w:proofErr w:type="gramEnd"/>
      <w:r w:rsidRPr="0034697F">
        <w:rPr>
          <w:rFonts w:ascii="Verdana" w:hAnsi="Verdana" w:cs="CMR10"/>
        </w:rPr>
        <w:t xml:space="preserve"> here is that the similarity of records does not match exactly</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either</w:t>
      </w:r>
      <w:proofErr w:type="gramEnd"/>
      <w:r w:rsidRPr="0034697F">
        <w:rPr>
          <w:rFonts w:ascii="Verdana" w:hAnsi="Verdana" w:cs="CMR10"/>
        </w:rPr>
        <w:t xml:space="preserve"> the similar-sets or similar-vectors models of similarity on which the</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theory</w:t>
      </w:r>
      <w:proofErr w:type="gramEnd"/>
      <w:r w:rsidRPr="0034697F">
        <w:rPr>
          <w:rFonts w:ascii="Verdana" w:hAnsi="Verdana" w:cs="CMR10"/>
        </w:rPr>
        <w:t xml:space="preserve"> is built.</w:t>
      </w:r>
    </w:p>
    <w:p w:rsidR="0034697F" w:rsidRPr="0034697F" w:rsidRDefault="0034697F" w:rsidP="0034697F">
      <w:pPr>
        <w:autoSpaceDE w:val="0"/>
        <w:autoSpaceDN w:val="0"/>
        <w:adjustRightInd w:val="0"/>
        <w:spacing w:after="0" w:line="240" w:lineRule="auto"/>
        <w:rPr>
          <w:rFonts w:ascii="Verdana" w:hAnsi="Verdana" w:cs="CMR10"/>
        </w:rPr>
      </w:pPr>
      <w:r w:rsidRPr="0034697F">
        <w:rPr>
          <w:rFonts w:ascii="Verdana" w:hAnsi="Verdana" w:cs="CMR10"/>
        </w:rPr>
        <w:t>2.</w:t>
      </w:r>
      <w:r w:rsidRPr="0034697F">
        <w:rPr>
          <w:rFonts w:ascii="Verdana" w:hAnsi="Verdana" w:cs="CMR10"/>
          <w:u w:val="single"/>
        </w:rPr>
        <w:t xml:space="preserve"> </w:t>
      </w:r>
      <w:r w:rsidRPr="0034697F">
        <w:rPr>
          <w:rFonts w:ascii="Verdana" w:hAnsi="Verdana" w:cs="CMTI10"/>
          <w:b/>
          <w:u w:val="single"/>
        </w:rPr>
        <w:t>Matching Fingerprints</w:t>
      </w:r>
      <w:r w:rsidRPr="0034697F">
        <w:rPr>
          <w:rFonts w:ascii="Verdana" w:hAnsi="Verdana" w:cs="CMR10"/>
          <w:b/>
        </w:rPr>
        <w:t>:</w:t>
      </w:r>
      <w:r w:rsidRPr="0034697F">
        <w:rPr>
          <w:rFonts w:ascii="Verdana" w:hAnsi="Verdana" w:cs="CMR10"/>
        </w:rPr>
        <w:t xml:space="preserve"> It is possible to represent fingerprints as sets.</w:t>
      </w:r>
    </w:p>
    <w:p w:rsidR="0034697F" w:rsidRPr="0034697F" w:rsidRDefault="0034697F" w:rsidP="0034697F">
      <w:pPr>
        <w:autoSpaceDE w:val="0"/>
        <w:autoSpaceDN w:val="0"/>
        <w:adjustRightInd w:val="0"/>
        <w:spacing w:after="0" w:line="240" w:lineRule="auto"/>
        <w:rPr>
          <w:rFonts w:ascii="Verdana" w:hAnsi="Verdana" w:cs="CMR10"/>
        </w:rPr>
      </w:pPr>
      <w:r w:rsidRPr="0034697F">
        <w:rPr>
          <w:rFonts w:ascii="Verdana" w:hAnsi="Verdana" w:cs="CMR10"/>
        </w:rPr>
        <w:t>However, we shall explore a different family of locality-sensitive hash functions</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from</w:t>
      </w:r>
      <w:proofErr w:type="gramEnd"/>
      <w:r w:rsidRPr="0034697F">
        <w:rPr>
          <w:rFonts w:ascii="Verdana" w:hAnsi="Verdana" w:cs="CMR10"/>
        </w:rPr>
        <w:t xml:space="preserve"> the one we get by </w:t>
      </w:r>
      <w:proofErr w:type="spellStart"/>
      <w:r w:rsidRPr="0034697F">
        <w:rPr>
          <w:rFonts w:ascii="Verdana" w:hAnsi="Verdana" w:cs="CMR10"/>
        </w:rPr>
        <w:t>minhashing</w:t>
      </w:r>
      <w:proofErr w:type="spellEnd"/>
      <w:r w:rsidRPr="0034697F">
        <w:rPr>
          <w:rFonts w:ascii="Verdana" w:hAnsi="Verdana" w:cs="CMR10"/>
        </w:rPr>
        <w:t>.</w:t>
      </w:r>
    </w:p>
    <w:p w:rsidR="0034697F" w:rsidRPr="0034697F" w:rsidRDefault="0034697F" w:rsidP="0034697F">
      <w:pPr>
        <w:autoSpaceDE w:val="0"/>
        <w:autoSpaceDN w:val="0"/>
        <w:adjustRightInd w:val="0"/>
        <w:spacing w:after="0" w:line="240" w:lineRule="auto"/>
        <w:rPr>
          <w:rFonts w:ascii="Verdana" w:hAnsi="Verdana" w:cs="CMR10"/>
        </w:rPr>
      </w:pPr>
      <w:r w:rsidRPr="0034697F">
        <w:rPr>
          <w:rFonts w:ascii="Verdana" w:hAnsi="Verdana" w:cs="CMR10"/>
        </w:rPr>
        <w:t xml:space="preserve">3. </w:t>
      </w:r>
      <w:r w:rsidRPr="0034697F">
        <w:rPr>
          <w:rFonts w:ascii="Verdana" w:hAnsi="Verdana" w:cs="CMTI10"/>
          <w:b/>
          <w:u w:val="single"/>
        </w:rPr>
        <w:t>Matching Newspaper Articles</w:t>
      </w:r>
      <w:r w:rsidRPr="0034697F">
        <w:rPr>
          <w:rFonts w:ascii="Verdana" w:hAnsi="Verdana" w:cs="CMR10"/>
          <w:b/>
          <w:u w:val="single"/>
        </w:rPr>
        <w:t>:</w:t>
      </w:r>
      <w:r w:rsidRPr="0034697F">
        <w:rPr>
          <w:rFonts w:ascii="Verdana" w:hAnsi="Verdana" w:cs="CMR10"/>
        </w:rPr>
        <w:t xml:space="preserve"> Here, we consider a different notion of</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shingling</w:t>
      </w:r>
      <w:proofErr w:type="gramEnd"/>
      <w:r w:rsidRPr="0034697F">
        <w:rPr>
          <w:rFonts w:ascii="Verdana" w:hAnsi="Verdana" w:cs="CMR10"/>
        </w:rPr>
        <w:t xml:space="preserve"> that focuses attention on the core article in an on-line newspaper’s</w:t>
      </w:r>
    </w:p>
    <w:p w:rsidR="0034697F" w:rsidRPr="0034697F" w:rsidRDefault="0034697F" w:rsidP="0034697F">
      <w:pPr>
        <w:autoSpaceDE w:val="0"/>
        <w:autoSpaceDN w:val="0"/>
        <w:adjustRightInd w:val="0"/>
        <w:spacing w:after="0" w:line="240" w:lineRule="auto"/>
        <w:rPr>
          <w:rFonts w:ascii="Verdana" w:hAnsi="Verdana" w:cs="CMR10"/>
        </w:rPr>
      </w:pPr>
      <w:r w:rsidRPr="0034697F">
        <w:rPr>
          <w:rFonts w:ascii="Verdana" w:hAnsi="Verdana" w:cs="CMR10"/>
        </w:rPr>
        <w:t>Web page, ignoring all the extraneous material such as ads and</w:t>
      </w:r>
    </w:p>
    <w:p w:rsidR="0034697F" w:rsidRPr="0034697F" w:rsidRDefault="0034697F" w:rsidP="0034697F">
      <w:pPr>
        <w:autoSpaceDE w:val="0"/>
        <w:autoSpaceDN w:val="0"/>
        <w:adjustRightInd w:val="0"/>
        <w:spacing w:after="0" w:line="240" w:lineRule="auto"/>
        <w:rPr>
          <w:rFonts w:ascii="Verdana" w:hAnsi="Verdana" w:cs="CMR10"/>
        </w:rPr>
      </w:pPr>
      <w:proofErr w:type="gramStart"/>
      <w:r w:rsidRPr="0034697F">
        <w:rPr>
          <w:rFonts w:ascii="Verdana" w:hAnsi="Verdana" w:cs="CMR10"/>
        </w:rPr>
        <w:t>newspaper-specific</w:t>
      </w:r>
      <w:proofErr w:type="gramEnd"/>
      <w:r w:rsidRPr="0034697F">
        <w:rPr>
          <w:rFonts w:ascii="Verdana" w:hAnsi="Verdana" w:cs="CMR10"/>
        </w:rPr>
        <w:t xml:space="preserve"> material.</w:t>
      </w:r>
    </w:p>
    <w:p w:rsidR="0034697F" w:rsidRDefault="0034697F" w:rsidP="0034697F">
      <w:pPr>
        <w:autoSpaceDE w:val="0"/>
        <w:autoSpaceDN w:val="0"/>
        <w:adjustRightInd w:val="0"/>
        <w:spacing w:after="0" w:line="240" w:lineRule="auto"/>
        <w:rPr>
          <w:rFonts w:ascii="Verdana" w:hAnsi="Verdana" w:cs="CMBX12"/>
        </w:rPr>
      </w:pPr>
    </w:p>
    <w:p w:rsidR="0034697F" w:rsidRPr="00FA11C0" w:rsidRDefault="0034697F" w:rsidP="0034697F">
      <w:pPr>
        <w:autoSpaceDE w:val="0"/>
        <w:autoSpaceDN w:val="0"/>
        <w:adjustRightInd w:val="0"/>
        <w:spacing w:after="0" w:line="240" w:lineRule="auto"/>
        <w:rPr>
          <w:rFonts w:ascii="Verdana" w:hAnsi="Verdana" w:cs="CMBX12"/>
          <w:b/>
        </w:rPr>
      </w:pPr>
      <w:r w:rsidRPr="00FA11C0">
        <w:rPr>
          <w:rFonts w:ascii="Verdana" w:hAnsi="Verdana" w:cs="CMBX12"/>
          <w:b/>
        </w:rPr>
        <w:t>3.8.1 Entity Resolution</w:t>
      </w:r>
    </w:p>
    <w:p w:rsidR="0034697F" w:rsidRPr="00FA11C0" w:rsidRDefault="0034697F" w:rsidP="00FA6EE3">
      <w:pPr>
        <w:pStyle w:val="ListParagraph"/>
        <w:numPr>
          <w:ilvl w:val="0"/>
          <w:numId w:val="28"/>
        </w:numPr>
        <w:autoSpaceDE w:val="0"/>
        <w:autoSpaceDN w:val="0"/>
        <w:adjustRightInd w:val="0"/>
        <w:spacing w:after="0" w:line="240" w:lineRule="auto"/>
        <w:rPr>
          <w:rFonts w:ascii="Verdana" w:hAnsi="Verdana" w:cs="CMR10"/>
        </w:rPr>
      </w:pPr>
      <w:r w:rsidRPr="00FA11C0">
        <w:rPr>
          <w:rFonts w:ascii="Verdana" w:hAnsi="Verdana" w:cs="CMR10"/>
        </w:rPr>
        <w:t>It is common to have several data sets available, and to know that they refer to</w:t>
      </w:r>
      <w:r w:rsidR="00FA11C0" w:rsidRPr="00FA11C0">
        <w:rPr>
          <w:rFonts w:ascii="Verdana" w:hAnsi="Verdana" w:cs="CMR10"/>
        </w:rPr>
        <w:t xml:space="preserve"> </w:t>
      </w:r>
      <w:r w:rsidRPr="00FA11C0">
        <w:rPr>
          <w:rFonts w:ascii="Verdana" w:hAnsi="Verdana" w:cs="CMR10"/>
        </w:rPr>
        <w:t>some of the same entities. For example, several different bibliographic sources</w:t>
      </w:r>
      <w:r w:rsidR="00FA11C0" w:rsidRPr="00FA11C0">
        <w:rPr>
          <w:rFonts w:ascii="Verdana" w:hAnsi="Verdana" w:cs="CMR10"/>
        </w:rPr>
        <w:t xml:space="preserve"> </w:t>
      </w:r>
      <w:r w:rsidRPr="00FA11C0">
        <w:rPr>
          <w:rFonts w:ascii="Verdana" w:hAnsi="Verdana" w:cs="CMR10"/>
        </w:rPr>
        <w:t>provide information about many of the same books or papers. In the general</w:t>
      </w:r>
      <w:r w:rsidR="00FA11C0">
        <w:rPr>
          <w:rFonts w:ascii="Verdana" w:hAnsi="Verdana" w:cs="CMR10"/>
        </w:rPr>
        <w:t xml:space="preserve"> </w:t>
      </w:r>
      <w:r w:rsidRPr="00FA11C0">
        <w:rPr>
          <w:rFonts w:ascii="Verdana" w:hAnsi="Verdana" w:cs="CMR10"/>
        </w:rPr>
        <w:t>case, we have records describing entities of some type, such as people or books.</w:t>
      </w:r>
    </w:p>
    <w:p w:rsidR="0034697F" w:rsidRPr="00FA11C0" w:rsidRDefault="0034697F" w:rsidP="00FA6EE3">
      <w:pPr>
        <w:pStyle w:val="ListParagraph"/>
        <w:numPr>
          <w:ilvl w:val="0"/>
          <w:numId w:val="28"/>
        </w:numPr>
        <w:autoSpaceDE w:val="0"/>
        <w:autoSpaceDN w:val="0"/>
        <w:adjustRightInd w:val="0"/>
        <w:spacing w:after="0" w:line="240" w:lineRule="auto"/>
        <w:rPr>
          <w:rFonts w:ascii="Verdana" w:hAnsi="Verdana" w:cs="CMR10"/>
        </w:rPr>
      </w:pPr>
      <w:r w:rsidRPr="00FA11C0">
        <w:rPr>
          <w:rFonts w:ascii="Verdana" w:hAnsi="Verdana" w:cs="CMR10"/>
        </w:rPr>
        <w:t>The records may all have the same format, or they may have different formats,</w:t>
      </w:r>
      <w:r w:rsidR="00FA11C0">
        <w:rPr>
          <w:rFonts w:ascii="Verdana" w:hAnsi="Verdana" w:cs="CMR10"/>
        </w:rPr>
        <w:t xml:space="preserve"> </w:t>
      </w:r>
      <w:r w:rsidRPr="00FA11C0">
        <w:rPr>
          <w:rFonts w:ascii="Verdana" w:hAnsi="Verdana" w:cs="CMR10"/>
        </w:rPr>
        <w:t>with different kinds of information.</w:t>
      </w:r>
    </w:p>
    <w:p w:rsidR="00FA11C0" w:rsidRDefault="0034697F" w:rsidP="00FA6EE3">
      <w:pPr>
        <w:pStyle w:val="ListParagraph"/>
        <w:numPr>
          <w:ilvl w:val="0"/>
          <w:numId w:val="28"/>
        </w:numPr>
        <w:autoSpaceDE w:val="0"/>
        <w:autoSpaceDN w:val="0"/>
        <w:adjustRightInd w:val="0"/>
        <w:spacing w:after="0" w:line="240" w:lineRule="auto"/>
        <w:rPr>
          <w:rFonts w:ascii="Verdana" w:hAnsi="Verdana" w:cs="CMR10"/>
        </w:rPr>
      </w:pPr>
      <w:r w:rsidRPr="00FA11C0">
        <w:rPr>
          <w:rFonts w:ascii="Verdana" w:hAnsi="Verdana" w:cs="CMR10"/>
        </w:rPr>
        <w:lastRenderedPageBreak/>
        <w:t>There are many reasons why information about an entity may vary, even if</w:t>
      </w:r>
      <w:r w:rsidR="00FA11C0" w:rsidRPr="00FA11C0">
        <w:rPr>
          <w:rFonts w:ascii="Verdana" w:hAnsi="Verdana" w:cs="CMR10"/>
        </w:rPr>
        <w:t xml:space="preserve"> </w:t>
      </w:r>
      <w:r w:rsidRPr="00FA11C0">
        <w:rPr>
          <w:rFonts w:ascii="Verdana" w:hAnsi="Verdana" w:cs="CMR10"/>
        </w:rPr>
        <w:t>the field in question is supposed to be the same. For example, names may be</w:t>
      </w:r>
      <w:r w:rsidR="00FA11C0" w:rsidRPr="00FA11C0">
        <w:rPr>
          <w:rFonts w:ascii="Verdana" w:hAnsi="Verdana" w:cs="CMR10"/>
        </w:rPr>
        <w:t xml:space="preserve"> </w:t>
      </w:r>
      <w:r w:rsidRPr="00FA11C0">
        <w:rPr>
          <w:rFonts w:ascii="Verdana" w:hAnsi="Verdana" w:cs="CMR10"/>
        </w:rPr>
        <w:t>expressed differently in different records because of misspellings, absence of a</w:t>
      </w:r>
      <w:r w:rsidR="00FA11C0" w:rsidRPr="00FA11C0">
        <w:rPr>
          <w:rFonts w:ascii="Verdana" w:hAnsi="Verdana" w:cs="CMR10"/>
        </w:rPr>
        <w:t xml:space="preserve"> </w:t>
      </w:r>
      <w:r w:rsidRPr="00FA11C0">
        <w:rPr>
          <w:rFonts w:ascii="Verdana" w:hAnsi="Verdana" w:cs="CMR10"/>
        </w:rPr>
        <w:t>middle initial, use of a nickname, and many other reasons. For example, “Bob</w:t>
      </w:r>
      <w:r w:rsidR="00FA11C0">
        <w:rPr>
          <w:rFonts w:ascii="Verdana" w:hAnsi="Verdana" w:cs="CMR10"/>
        </w:rPr>
        <w:t xml:space="preserve"> </w:t>
      </w:r>
      <w:r w:rsidRPr="00FA11C0">
        <w:rPr>
          <w:rFonts w:ascii="Verdana" w:hAnsi="Verdana" w:cs="CMR10"/>
        </w:rPr>
        <w:t xml:space="preserve">S. </w:t>
      </w:r>
      <w:proofErr w:type="spellStart"/>
      <w:r w:rsidRPr="00FA11C0">
        <w:rPr>
          <w:rFonts w:ascii="Verdana" w:hAnsi="Verdana" w:cs="CMR10"/>
        </w:rPr>
        <w:t>Jomes</w:t>
      </w:r>
      <w:proofErr w:type="spellEnd"/>
      <w:r w:rsidRPr="00FA11C0">
        <w:rPr>
          <w:rFonts w:ascii="Verdana" w:hAnsi="Verdana" w:cs="CMR10"/>
        </w:rPr>
        <w:t>” and “Robert Jones Jr.” may or may not be the same person.</w:t>
      </w:r>
    </w:p>
    <w:p w:rsidR="0034697F" w:rsidRPr="00FA11C0" w:rsidRDefault="0034697F" w:rsidP="00FA6EE3">
      <w:pPr>
        <w:pStyle w:val="ListParagraph"/>
        <w:numPr>
          <w:ilvl w:val="0"/>
          <w:numId w:val="28"/>
        </w:numPr>
        <w:autoSpaceDE w:val="0"/>
        <w:autoSpaceDN w:val="0"/>
        <w:adjustRightInd w:val="0"/>
        <w:spacing w:after="0" w:line="240" w:lineRule="auto"/>
        <w:rPr>
          <w:rFonts w:ascii="Verdana" w:hAnsi="Verdana" w:cs="CMR10"/>
        </w:rPr>
      </w:pPr>
      <w:r w:rsidRPr="00FA11C0">
        <w:rPr>
          <w:rFonts w:ascii="Verdana" w:hAnsi="Verdana" w:cs="CMR10"/>
        </w:rPr>
        <w:t>If</w:t>
      </w:r>
      <w:r w:rsidR="00FA11C0" w:rsidRPr="00FA11C0">
        <w:rPr>
          <w:rFonts w:ascii="Verdana" w:hAnsi="Verdana" w:cs="CMR10"/>
        </w:rPr>
        <w:t xml:space="preserve"> </w:t>
      </w:r>
      <w:r w:rsidRPr="00FA11C0">
        <w:rPr>
          <w:rFonts w:ascii="Verdana" w:hAnsi="Verdana" w:cs="CMR10"/>
        </w:rPr>
        <w:t>records come from different sources, the fields may differ as well. One source’s</w:t>
      </w:r>
      <w:r w:rsidR="00FA11C0" w:rsidRPr="00FA11C0">
        <w:rPr>
          <w:rFonts w:ascii="Verdana" w:hAnsi="Verdana" w:cs="CMR10"/>
        </w:rPr>
        <w:t xml:space="preserve"> </w:t>
      </w:r>
      <w:r w:rsidRPr="00FA11C0">
        <w:rPr>
          <w:rFonts w:ascii="Verdana" w:hAnsi="Verdana" w:cs="CMR10"/>
        </w:rPr>
        <w:t>records may have an “age” field, while another does not. The second source</w:t>
      </w:r>
      <w:r w:rsidR="00FA11C0" w:rsidRPr="00FA11C0">
        <w:rPr>
          <w:rFonts w:ascii="Verdana" w:hAnsi="Verdana" w:cs="CMR10"/>
        </w:rPr>
        <w:t xml:space="preserve"> </w:t>
      </w:r>
      <w:r w:rsidRPr="00FA11C0">
        <w:rPr>
          <w:rFonts w:ascii="Verdana" w:hAnsi="Verdana" w:cs="CMR10"/>
        </w:rPr>
        <w:t>might have a “date of birth” field, or it may have no information at all about</w:t>
      </w:r>
      <w:r w:rsidR="00FA11C0">
        <w:rPr>
          <w:rFonts w:ascii="Verdana" w:hAnsi="Verdana" w:cs="CMR10"/>
        </w:rPr>
        <w:t xml:space="preserve"> </w:t>
      </w:r>
      <w:r w:rsidRPr="00FA11C0">
        <w:rPr>
          <w:rFonts w:ascii="Verdana" w:hAnsi="Verdana" w:cs="CMR10"/>
        </w:rPr>
        <w:t>when a person was born.</w:t>
      </w:r>
    </w:p>
    <w:p w:rsidR="00FA11C0" w:rsidRDefault="00FA11C0" w:rsidP="0034697F">
      <w:pPr>
        <w:autoSpaceDE w:val="0"/>
        <w:autoSpaceDN w:val="0"/>
        <w:adjustRightInd w:val="0"/>
        <w:spacing w:after="0" w:line="240" w:lineRule="auto"/>
        <w:rPr>
          <w:rFonts w:ascii="Verdana" w:hAnsi="Verdana" w:cs="CMBX12"/>
        </w:rPr>
      </w:pPr>
    </w:p>
    <w:p w:rsidR="0034697F" w:rsidRPr="00FA11C0" w:rsidRDefault="0034697F" w:rsidP="0034697F">
      <w:pPr>
        <w:autoSpaceDE w:val="0"/>
        <w:autoSpaceDN w:val="0"/>
        <w:adjustRightInd w:val="0"/>
        <w:spacing w:after="0" w:line="240" w:lineRule="auto"/>
        <w:rPr>
          <w:rFonts w:ascii="Verdana" w:hAnsi="Verdana" w:cs="CMBX12"/>
          <w:b/>
        </w:rPr>
      </w:pPr>
      <w:r w:rsidRPr="00FA11C0">
        <w:rPr>
          <w:rFonts w:ascii="Verdana" w:hAnsi="Verdana" w:cs="CMBX12"/>
          <w:b/>
        </w:rPr>
        <w:t>3.8.2 An Entity-Resolution Example</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We shall examine a real example of how LSH was used to deal with an entity</w:t>
      </w:r>
      <w:r w:rsidR="00FA11C0" w:rsidRPr="00FA11C0">
        <w:rPr>
          <w:rFonts w:ascii="Verdana" w:hAnsi="Verdana" w:cs="CMR10"/>
        </w:rPr>
        <w:t xml:space="preserve"> </w:t>
      </w:r>
      <w:r w:rsidRPr="00FA11C0">
        <w:rPr>
          <w:rFonts w:ascii="Verdana" w:hAnsi="Verdana" w:cs="CMR10"/>
        </w:rPr>
        <w:t>resolution</w:t>
      </w:r>
      <w:r w:rsidR="00FA11C0" w:rsidRPr="00FA11C0">
        <w:rPr>
          <w:rFonts w:ascii="Verdana" w:hAnsi="Verdana" w:cs="CMR10"/>
        </w:rPr>
        <w:t xml:space="preserve"> </w:t>
      </w:r>
      <w:r w:rsidRPr="00FA11C0">
        <w:rPr>
          <w:rFonts w:ascii="Verdana" w:hAnsi="Verdana" w:cs="CMR10"/>
        </w:rPr>
        <w:t>problem. Company A was engaged by Company B to solicit customers</w:t>
      </w:r>
      <w:r w:rsidR="00FA11C0" w:rsidRPr="00FA11C0">
        <w:rPr>
          <w:rFonts w:ascii="Verdana" w:hAnsi="Verdana" w:cs="CMR10"/>
        </w:rPr>
        <w:t xml:space="preserve"> </w:t>
      </w:r>
      <w:r w:rsidRPr="00FA11C0">
        <w:rPr>
          <w:rFonts w:ascii="Verdana" w:hAnsi="Verdana" w:cs="CMR10"/>
        </w:rPr>
        <w:t xml:space="preserve">for B. Company B would pay </w:t>
      </w:r>
      <w:proofErr w:type="gramStart"/>
      <w:r w:rsidRPr="00FA11C0">
        <w:rPr>
          <w:rFonts w:ascii="Verdana" w:hAnsi="Verdana" w:cs="CMR10"/>
        </w:rPr>
        <w:t>A</w:t>
      </w:r>
      <w:proofErr w:type="gramEnd"/>
      <w:r w:rsidRPr="00FA11C0">
        <w:rPr>
          <w:rFonts w:ascii="Verdana" w:hAnsi="Verdana" w:cs="CMR10"/>
        </w:rPr>
        <w:t xml:space="preserve"> </w:t>
      </w:r>
      <w:proofErr w:type="spellStart"/>
      <w:r w:rsidRPr="00FA11C0">
        <w:rPr>
          <w:rFonts w:ascii="Verdana" w:hAnsi="Verdana" w:cs="CMR10"/>
        </w:rPr>
        <w:t>a</w:t>
      </w:r>
      <w:proofErr w:type="spellEnd"/>
      <w:r w:rsidRPr="00FA11C0">
        <w:rPr>
          <w:rFonts w:ascii="Verdana" w:hAnsi="Verdana" w:cs="CMR10"/>
        </w:rPr>
        <w:t xml:space="preserve"> yearly fee, as long as the customer</w:t>
      </w:r>
      <w:r w:rsidR="00FA11C0" w:rsidRPr="00FA11C0">
        <w:rPr>
          <w:rFonts w:ascii="Verdana" w:hAnsi="Verdana" w:cs="CMR10"/>
        </w:rPr>
        <w:t xml:space="preserve"> </w:t>
      </w:r>
      <w:r w:rsidRPr="00FA11C0">
        <w:rPr>
          <w:rFonts w:ascii="Verdana" w:hAnsi="Verdana" w:cs="CMR10"/>
        </w:rPr>
        <w:t xml:space="preserve">maintained their subscription. They later </w:t>
      </w:r>
      <w:proofErr w:type="spellStart"/>
      <w:r w:rsidRPr="00FA11C0">
        <w:rPr>
          <w:rFonts w:ascii="Verdana" w:hAnsi="Verdana" w:cs="CMR10"/>
        </w:rPr>
        <w:t>quarreled</w:t>
      </w:r>
      <w:proofErr w:type="spellEnd"/>
      <w:r w:rsidRPr="00FA11C0">
        <w:rPr>
          <w:rFonts w:ascii="Verdana" w:hAnsi="Verdana" w:cs="CMR10"/>
        </w:rPr>
        <w:t xml:space="preserve"> and disagreed over how</w:t>
      </w:r>
      <w:r w:rsidR="00FA11C0">
        <w:rPr>
          <w:rFonts w:ascii="Verdana" w:hAnsi="Verdana" w:cs="CMR10"/>
        </w:rPr>
        <w:t xml:space="preserve"> </w:t>
      </w:r>
      <w:r w:rsidRPr="00FA11C0">
        <w:rPr>
          <w:rFonts w:ascii="Verdana" w:hAnsi="Verdana" w:cs="CMR10"/>
        </w:rPr>
        <w:t xml:space="preserve">many customers A had provided to B. </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Each had about 1,000,000 records, some</w:t>
      </w:r>
      <w:r w:rsidR="00FA11C0" w:rsidRPr="00FA11C0">
        <w:rPr>
          <w:rFonts w:ascii="Verdana" w:hAnsi="Verdana" w:cs="CMR10"/>
        </w:rPr>
        <w:t xml:space="preserve"> </w:t>
      </w:r>
      <w:r w:rsidRPr="00FA11C0">
        <w:rPr>
          <w:rFonts w:ascii="Verdana" w:hAnsi="Verdana" w:cs="CMR10"/>
        </w:rPr>
        <w:t>of which described the same people; those were the customers A had provided</w:t>
      </w:r>
      <w:r w:rsidR="00FA11C0" w:rsidRPr="00FA11C0">
        <w:rPr>
          <w:rFonts w:ascii="Verdana" w:hAnsi="Verdana" w:cs="CMR10"/>
        </w:rPr>
        <w:t xml:space="preserve"> </w:t>
      </w:r>
      <w:r w:rsidRPr="00FA11C0">
        <w:rPr>
          <w:rFonts w:ascii="Verdana" w:hAnsi="Verdana" w:cs="CMR10"/>
        </w:rPr>
        <w:t>to B. The records had different data fields, but unfortunately none of those</w:t>
      </w:r>
      <w:r w:rsidR="00FA11C0">
        <w:rPr>
          <w:rFonts w:ascii="Verdana" w:hAnsi="Verdana" w:cs="CMR10"/>
        </w:rPr>
        <w:t xml:space="preserve"> </w:t>
      </w:r>
      <w:r w:rsidRPr="00FA11C0">
        <w:rPr>
          <w:rFonts w:ascii="Verdana" w:hAnsi="Verdana" w:cs="CMR10"/>
        </w:rPr>
        <w:t xml:space="preserve">fields was “this is a customer that A had provided to B.” </w:t>
      </w:r>
    </w:p>
    <w:p w:rsidR="0034697F" w:rsidRP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Thus, the problem</w:t>
      </w:r>
      <w:r w:rsidR="00FA11C0" w:rsidRPr="00FA11C0">
        <w:rPr>
          <w:rFonts w:ascii="Verdana" w:hAnsi="Verdana" w:cs="CMR10"/>
        </w:rPr>
        <w:t xml:space="preserve"> </w:t>
      </w:r>
      <w:r w:rsidRPr="00FA11C0">
        <w:rPr>
          <w:rFonts w:ascii="Verdana" w:hAnsi="Verdana" w:cs="CMR10"/>
        </w:rPr>
        <w:t>was to match records from the two sets to see if a pair represented the same</w:t>
      </w:r>
      <w:r w:rsidR="00FA11C0">
        <w:rPr>
          <w:rFonts w:ascii="Verdana" w:hAnsi="Verdana" w:cs="CMR10"/>
        </w:rPr>
        <w:t xml:space="preserve"> </w:t>
      </w:r>
      <w:r w:rsidRPr="00FA11C0">
        <w:rPr>
          <w:rFonts w:ascii="Verdana" w:hAnsi="Verdana" w:cs="CMR10"/>
        </w:rPr>
        <w:t>person.</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Each record had fields for the name, address, and phone number of the</w:t>
      </w:r>
      <w:r w:rsidR="00FA11C0" w:rsidRPr="00FA11C0">
        <w:rPr>
          <w:rFonts w:ascii="Verdana" w:hAnsi="Verdana" w:cs="CMR10"/>
        </w:rPr>
        <w:t xml:space="preserve"> </w:t>
      </w:r>
      <w:r w:rsidRPr="00FA11C0">
        <w:rPr>
          <w:rFonts w:ascii="Verdana" w:hAnsi="Verdana" w:cs="CMR10"/>
        </w:rPr>
        <w:t>person. However, the values in these fields could differ for many reasons. Not</w:t>
      </w:r>
      <w:r w:rsidR="00FA11C0" w:rsidRPr="00FA11C0">
        <w:rPr>
          <w:rFonts w:ascii="Verdana" w:hAnsi="Verdana" w:cs="CMR10"/>
        </w:rPr>
        <w:t xml:space="preserve"> </w:t>
      </w:r>
      <w:r w:rsidRPr="00FA11C0">
        <w:rPr>
          <w:rFonts w:ascii="Verdana" w:hAnsi="Verdana" w:cs="CMR10"/>
        </w:rPr>
        <w:t>only were there the misspellings and other naming differences mentioned in</w:t>
      </w:r>
      <w:r w:rsidR="00FA11C0">
        <w:rPr>
          <w:rFonts w:ascii="Verdana" w:hAnsi="Verdana" w:cs="CMR10"/>
        </w:rPr>
        <w:t xml:space="preserve"> </w:t>
      </w:r>
      <w:r w:rsidRPr="00FA11C0">
        <w:rPr>
          <w:rFonts w:ascii="Verdana" w:hAnsi="Verdana" w:cs="CMR10"/>
        </w:rPr>
        <w:t>Section 3.8.1, but there were other opportunities to disagree as well.</w:t>
      </w:r>
    </w:p>
    <w:p w:rsidR="0034697F" w:rsidRP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A customer</w:t>
      </w:r>
      <w:r w:rsidR="00FA11C0" w:rsidRPr="00FA11C0">
        <w:rPr>
          <w:rFonts w:ascii="Verdana" w:hAnsi="Verdana" w:cs="CMR10"/>
        </w:rPr>
        <w:t xml:space="preserve"> </w:t>
      </w:r>
      <w:r w:rsidRPr="00FA11C0">
        <w:rPr>
          <w:rFonts w:ascii="Verdana" w:hAnsi="Verdana" w:cs="CMR10"/>
        </w:rPr>
        <w:t>might give their home phone to A and their cell phone to B. Or they might</w:t>
      </w:r>
      <w:r w:rsidR="00FA11C0" w:rsidRPr="00FA11C0">
        <w:rPr>
          <w:rFonts w:ascii="Verdana" w:hAnsi="Verdana" w:cs="CMR10"/>
        </w:rPr>
        <w:t xml:space="preserve"> </w:t>
      </w:r>
      <w:r w:rsidRPr="00FA11C0">
        <w:rPr>
          <w:rFonts w:ascii="Verdana" w:hAnsi="Verdana" w:cs="CMR10"/>
        </w:rPr>
        <w:t>move, and tell B but not A (because they no longer had need for a relationship</w:t>
      </w:r>
      <w:r w:rsidR="00FA11C0">
        <w:rPr>
          <w:rFonts w:ascii="Verdana" w:hAnsi="Verdana" w:cs="CMR10"/>
        </w:rPr>
        <w:t xml:space="preserve"> </w:t>
      </w:r>
      <w:r w:rsidRPr="00FA11C0">
        <w:rPr>
          <w:rFonts w:ascii="Verdana" w:hAnsi="Verdana" w:cs="CMR10"/>
        </w:rPr>
        <w:t>with A). Area codes of phones sometimes change.</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The strategy for identifying records involved scoring the differences in three</w:t>
      </w:r>
      <w:r w:rsidR="00FA11C0" w:rsidRPr="00FA11C0">
        <w:rPr>
          <w:rFonts w:ascii="Verdana" w:hAnsi="Verdana" w:cs="CMR10"/>
        </w:rPr>
        <w:t xml:space="preserve"> </w:t>
      </w:r>
      <w:r w:rsidRPr="00FA11C0">
        <w:rPr>
          <w:rFonts w:ascii="Verdana" w:hAnsi="Verdana" w:cs="CMR10"/>
        </w:rPr>
        <w:t xml:space="preserve">fields: name, address, and phone. To create a </w:t>
      </w:r>
      <w:r w:rsidRPr="00FA11C0">
        <w:rPr>
          <w:rFonts w:ascii="Verdana" w:hAnsi="Verdana" w:cs="CMTI10"/>
        </w:rPr>
        <w:t xml:space="preserve">score </w:t>
      </w:r>
      <w:r w:rsidRPr="00FA11C0">
        <w:rPr>
          <w:rFonts w:ascii="Verdana" w:hAnsi="Verdana" w:cs="CMR10"/>
        </w:rPr>
        <w:t>describing the likelihood</w:t>
      </w:r>
      <w:r w:rsidR="00FA11C0" w:rsidRPr="00FA11C0">
        <w:rPr>
          <w:rFonts w:ascii="Verdana" w:hAnsi="Verdana" w:cs="CMR10"/>
        </w:rPr>
        <w:t xml:space="preserve"> </w:t>
      </w:r>
      <w:r w:rsidRPr="00FA11C0">
        <w:rPr>
          <w:rFonts w:ascii="Verdana" w:hAnsi="Verdana" w:cs="CMR10"/>
        </w:rPr>
        <w:t>that two records, one from A and the other from B, described the same person,</w:t>
      </w:r>
      <w:r w:rsidR="00FA11C0" w:rsidRPr="00FA11C0">
        <w:rPr>
          <w:rFonts w:ascii="Verdana" w:hAnsi="Verdana" w:cs="CMR10"/>
        </w:rPr>
        <w:t xml:space="preserve"> </w:t>
      </w:r>
      <w:r w:rsidRPr="00FA11C0">
        <w:rPr>
          <w:rFonts w:ascii="Verdana" w:hAnsi="Verdana" w:cs="CMR10"/>
        </w:rPr>
        <w:t>100 points was assigned to each of the three fields, so records with exact</w:t>
      </w:r>
      <w:r w:rsidR="00FA11C0" w:rsidRPr="00FA11C0">
        <w:rPr>
          <w:rFonts w:ascii="Verdana" w:hAnsi="Verdana" w:cs="CMR10"/>
        </w:rPr>
        <w:t xml:space="preserve"> </w:t>
      </w:r>
      <w:r w:rsidRPr="00FA11C0">
        <w:rPr>
          <w:rFonts w:ascii="Verdana" w:hAnsi="Verdana" w:cs="CMR10"/>
        </w:rPr>
        <w:t>matches in all three fields got a score of 300. However, there were deductions for</w:t>
      </w:r>
      <w:r w:rsidR="00FA11C0">
        <w:rPr>
          <w:rFonts w:ascii="Verdana" w:hAnsi="Verdana" w:cs="CMR10"/>
        </w:rPr>
        <w:t xml:space="preserve"> </w:t>
      </w:r>
      <w:r w:rsidRPr="00FA11C0">
        <w:rPr>
          <w:rFonts w:ascii="Verdana" w:hAnsi="Verdana" w:cs="CMR10"/>
        </w:rPr>
        <w:t xml:space="preserve">mismatches in each of the three fields. </w:t>
      </w:r>
    </w:p>
    <w:p w:rsidR="0034697F" w:rsidRP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As a first approximation, edit-distance</w:t>
      </w:r>
      <w:r w:rsidR="00FA11C0">
        <w:rPr>
          <w:rFonts w:ascii="Verdana" w:hAnsi="Verdana" w:cs="CMR10"/>
        </w:rPr>
        <w:t xml:space="preserve"> </w:t>
      </w:r>
      <w:r w:rsidRPr="00FA11C0">
        <w:rPr>
          <w:rFonts w:ascii="Verdana" w:hAnsi="Verdana" w:cs="CMR10"/>
        </w:rPr>
        <w:t xml:space="preserve">(Section 3.5.5) was used, but the penalty grew </w:t>
      </w:r>
      <w:proofErr w:type="spellStart"/>
      <w:r w:rsidRPr="00FA11C0">
        <w:rPr>
          <w:rFonts w:ascii="Verdana" w:hAnsi="Verdana" w:cs="CMR10"/>
        </w:rPr>
        <w:t>quadratically</w:t>
      </w:r>
      <w:proofErr w:type="spellEnd"/>
      <w:r w:rsidRPr="00FA11C0">
        <w:rPr>
          <w:rFonts w:ascii="Verdana" w:hAnsi="Verdana" w:cs="CMR10"/>
        </w:rPr>
        <w:t xml:space="preserve"> with the distance.</w:t>
      </w:r>
    </w:p>
    <w:p w:rsidR="0034697F" w:rsidRP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Then, certain publicly available tables were used to reduce the penalty in appropriate</w:t>
      </w:r>
      <w:r w:rsidR="00FA11C0" w:rsidRPr="00FA11C0">
        <w:rPr>
          <w:rFonts w:ascii="Verdana" w:hAnsi="Verdana" w:cs="CMR10"/>
        </w:rPr>
        <w:t xml:space="preserve"> </w:t>
      </w:r>
      <w:r w:rsidRPr="00FA11C0">
        <w:rPr>
          <w:rFonts w:ascii="Verdana" w:hAnsi="Verdana" w:cs="CMR10"/>
        </w:rPr>
        <w:t>situations. For example, “Bill” and “William” were treated as if they</w:t>
      </w:r>
      <w:r w:rsidR="00FA11C0">
        <w:rPr>
          <w:rFonts w:ascii="Verdana" w:hAnsi="Verdana" w:cs="CMR10"/>
        </w:rPr>
        <w:t xml:space="preserve"> </w:t>
      </w:r>
      <w:r w:rsidRPr="00FA11C0">
        <w:rPr>
          <w:rFonts w:ascii="Verdana" w:hAnsi="Verdana" w:cs="CMR10"/>
        </w:rPr>
        <w:t>differed in only one letter, even though their edit-distance is 5.</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However, it is not feasible to score all one trillion pairs of records. Thus,</w:t>
      </w:r>
      <w:r w:rsidR="00FA11C0">
        <w:rPr>
          <w:rFonts w:ascii="Verdana" w:hAnsi="Verdana" w:cs="CMR10"/>
        </w:rPr>
        <w:t xml:space="preserve"> </w:t>
      </w:r>
      <w:r w:rsidRPr="00FA11C0">
        <w:rPr>
          <w:rFonts w:ascii="Verdana" w:hAnsi="Verdana" w:cs="CMR10"/>
        </w:rPr>
        <w:t>a simple LSH was used to focus on likely candidates. Three “hash functions”</w:t>
      </w:r>
      <w:r w:rsidR="00FA11C0" w:rsidRPr="00FA11C0">
        <w:rPr>
          <w:rFonts w:ascii="Verdana" w:hAnsi="Verdana" w:cs="CMR10"/>
        </w:rPr>
        <w:t xml:space="preserve"> </w:t>
      </w:r>
      <w:r w:rsidRPr="00FA11C0">
        <w:rPr>
          <w:rFonts w:ascii="Verdana" w:hAnsi="Verdana" w:cs="CMR10"/>
        </w:rPr>
        <w:t xml:space="preserve">were used. </w:t>
      </w:r>
    </w:p>
    <w:p w:rsid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The first sent records to the same bucket only if they had identical</w:t>
      </w:r>
      <w:r w:rsidR="00FA11C0" w:rsidRPr="00FA11C0">
        <w:rPr>
          <w:rFonts w:ascii="Verdana" w:hAnsi="Verdana" w:cs="CMR10"/>
        </w:rPr>
        <w:t xml:space="preserve"> </w:t>
      </w:r>
      <w:r w:rsidRPr="00FA11C0">
        <w:rPr>
          <w:rFonts w:ascii="Verdana" w:hAnsi="Verdana" w:cs="CMR10"/>
        </w:rPr>
        <w:t>names; the second did the same but for identical addresses, and the third did</w:t>
      </w:r>
      <w:r w:rsidR="00FA11C0" w:rsidRPr="00FA11C0">
        <w:rPr>
          <w:rFonts w:ascii="Verdana" w:hAnsi="Verdana" w:cs="CMR10"/>
        </w:rPr>
        <w:t xml:space="preserve"> </w:t>
      </w:r>
      <w:r w:rsidRPr="00FA11C0">
        <w:rPr>
          <w:rFonts w:ascii="Verdana" w:hAnsi="Verdana" w:cs="CMR10"/>
        </w:rPr>
        <w:t>the same for phone numbers. In practice, there was no hashing; rather the</w:t>
      </w:r>
      <w:r w:rsidR="00FA11C0" w:rsidRPr="00FA11C0">
        <w:rPr>
          <w:rFonts w:ascii="Verdana" w:hAnsi="Verdana" w:cs="CMR10"/>
        </w:rPr>
        <w:t xml:space="preserve"> </w:t>
      </w:r>
      <w:r w:rsidRPr="00FA11C0">
        <w:rPr>
          <w:rFonts w:ascii="Verdana" w:hAnsi="Verdana" w:cs="CMR10"/>
        </w:rPr>
        <w:t>records were sorted by name, so rec</w:t>
      </w:r>
      <w:r w:rsidR="00FA11C0" w:rsidRPr="00FA11C0">
        <w:rPr>
          <w:rFonts w:ascii="Verdana" w:hAnsi="Verdana" w:cs="CMR10"/>
        </w:rPr>
        <w:t xml:space="preserve">ords with identical names would </w:t>
      </w:r>
      <w:r w:rsidRPr="00FA11C0">
        <w:rPr>
          <w:rFonts w:ascii="Verdana" w:hAnsi="Verdana" w:cs="CMR10"/>
        </w:rPr>
        <w:t>appear</w:t>
      </w:r>
      <w:r w:rsidR="00FA11C0" w:rsidRPr="00FA11C0">
        <w:rPr>
          <w:rFonts w:ascii="Verdana" w:hAnsi="Verdana" w:cs="CMR10"/>
        </w:rPr>
        <w:t xml:space="preserve"> </w:t>
      </w:r>
      <w:r w:rsidRPr="00FA11C0">
        <w:rPr>
          <w:rFonts w:ascii="Verdana" w:hAnsi="Verdana" w:cs="CMR10"/>
        </w:rPr>
        <w:t>consecutively and get scored for overall similarity of the name, address, and</w:t>
      </w:r>
      <w:r w:rsidR="00FA11C0">
        <w:rPr>
          <w:rFonts w:ascii="Verdana" w:hAnsi="Verdana" w:cs="CMR10"/>
        </w:rPr>
        <w:t xml:space="preserve"> </w:t>
      </w:r>
      <w:r w:rsidRPr="00FA11C0">
        <w:rPr>
          <w:rFonts w:ascii="Verdana" w:hAnsi="Verdana" w:cs="CMR10"/>
        </w:rPr>
        <w:t xml:space="preserve">phone. </w:t>
      </w:r>
    </w:p>
    <w:p w:rsidR="00FA11C0" w:rsidRPr="00FA11C0" w:rsidRDefault="0034697F"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lastRenderedPageBreak/>
        <w:t>Then the records were sorted by address, and those with the same</w:t>
      </w:r>
      <w:r w:rsidR="00FA11C0" w:rsidRPr="00FA11C0">
        <w:rPr>
          <w:rFonts w:ascii="Verdana" w:hAnsi="Verdana" w:cs="CMR10"/>
        </w:rPr>
        <w:t xml:space="preserve"> address were scored. Finally, the records were sorted a third time by phone,</w:t>
      </w:r>
      <w:r w:rsidR="00FA11C0">
        <w:rPr>
          <w:rFonts w:ascii="Verdana" w:hAnsi="Verdana" w:cs="CMR10"/>
        </w:rPr>
        <w:t xml:space="preserve"> </w:t>
      </w:r>
      <w:r w:rsidR="00FA11C0" w:rsidRPr="00FA11C0">
        <w:rPr>
          <w:rFonts w:ascii="Verdana" w:hAnsi="Verdana" w:cs="CMR10"/>
        </w:rPr>
        <w:t>and records with identical phones were scored.</w:t>
      </w:r>
    </w:p>
    <w:p w:rsidR="0034697F" w:rsidRPr="00FA11C0"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This approach missed a record pair that truly represented the same person but none of the three fields matched exactly. Since the goal was to prove in a court of law that the persons were the same, it is unlikely that such a pair</w:t>
      </w:r>
      <w:r>
        <w:rPr>
          <w:rFonts w:ascii="Verdana" w:hAnsi="Verdana" w:cs="CMR10"/>
        </w:rPr>
        <w:t xml:space="preserve"> </w:t>
      </w:r>
      <w:r w:rsidRPr="00FA11C0">
        <w:rPr>
          <w:rFonts w:ascii="Verdana" w:hAnsi="Verdana" w:cs="CMR10"/>
        </w:rPr>
        <w:t>would have been accepted by a judge as sufficiently similar anyway</w:t>
      </w:r>
    </w:p>
    <w:p w:rsidR="00FA11C0" w:rsidRPr="00FA11C0" w:rsidRDefault="00FA11C0" w:rsidP="00FA11C0">
      <w:pPr>
        <w:autoSpaceDE w:val="0"/>
        <w:autoSpaceDN w:val="0"/>
        <w:adjustRightInd w:val="0"/>
        <w:spacing w:after="0" w:line="240" w:lineRule="auto"/>
        <w:rPr>
          <w:rFonts w:ascii="Verdana" w:hAnsi="Verdana" w:cs="CMBX12"/>
          <w:sz w:val="24"/>
          <w:szCs w:val="24"/>
        </w:rPr>
      </w:pPr>
      <w:r w:rsidRPr="00FA11C0">
        <w:rPr>
          <w:rFonts w:ascii="Verdana" w:hAnsi="Verdana" w:cs="CMBX12"/>
          <w:sz w:val="24"/>
          <w:szCs w:val="24"/>
        </w:rPr>
        <w:t>3.8.4 Matching Fingerprints</w:t>
      </w:r>
    </w:p>
    <w:p w:rsidR="00FA11C0"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 xml:space="preserve">When fingerprints are matched by computer, the usual representation is not an image, but a set of locations in which </w:t>
      </w:r>
      <w:r w:rsidRPr="00FA11C0">
        <w:rPr>
          <w:rFonts w:ascii="Verdana" w:hAnsi="Verdana" w:cs="CMTI10"/>
        </w:rPr>
        <w:t xml:space="preserve">minutiae </w:t>
      </w:r>
      <w:r w:rsidRPr="00FA11C0">
        <w:rPr>
          <w:rFonts w:ascii="Verdana" w:hAnsi="Verdana" w:cs="CMR10"/>
        </w:rPr>
        <w:t>are located. A minutia, in the context of fingerprint descriptions, is a place where something unusual</w:t>
      </w:r>
      <w:r>
        <w:rPr>
          <w:rFonts w:ascii="Verdana" w:hAnsi="Verdana" w:cs="CMR10"/>
        </w:rPr>
        <w:t xml:space="preserve"> </w:t>
      </w:r>
      <w:r w:rsidRPr="00FA11C0">
        <w:rPr>
          <w:rFonts w:ascii="Verdana" w:hAnsi="Verdana" w:cs="CMR10"/>
        </w:rPr>
        <w:t xml:space="preserve">happens, such as two ridges merging or a ridge ending. </w:t>
      </w:r>
    </w:p>
    <w:p w:rsidR="00FA11C0" w:rsidRPr="00FA11C0"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If we place a grid over a fingerprint, we can represent the fingerprint by the set of grid squares in which</w:t>
      </w:r>
      <w:r>
        <w:rPr>
          <w:rFonts w:ascii="Verdana" w:hAnsi="Verdana" w:cs="CMR10"/>
        </w:rPr>
        <w:t xml:space="preserve"> </w:t>
      </w:r>
      <w:r w:rsidRPr="00FA11C0">
        <w:rPr>
          <w:rFonts w:ascii="Verdana" w:hAnsi="Verdana" w:cs="CMR10"/>
        </w:rPr>
        <w:t>minutiae are located.</w:t>
      </w:r>
    </w:p>
    <w:p w:rsidR="00FA11C0" w:rsidRPr="00FA11C0" w:rsidRDefault="00FA11C0" w:rsidP="00FA11C0">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Ideally, before overlaying the grid, fingerprints are normalized for size and orientation, so that if we took two images of the same finger, we would find</w:t>
      </w:r>
      <w:r>
        <w:rPr>
          <w:rFonts w:ascii="Verdana" w:hAnsi="Verdana" w:cs="CMR10"/>
        </w:rPr>
        <w:t xml:space="preserve"> </w:t>
      </w:r>
      <w:r w:rsidRPr="00FA11C0">
        <w:rPr>
          <w:rFonts w:ascii="Verdana" w:hAnsi="Verdana" w:cs="CMR10"/>
        </w:rPr>
        <w:t xml:space="preserve">minutiae lying in exactly the same grid squares. </w:t>
      </w:r>
    </w:p>
    <w:p w:rsidR="00FA11C0" w:rsidRPr="00FA11C0"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Let us assume that some combination of techniques, including choice of grid size and placing a minutia in several adjacent grid squares if it lies close to the border of the squares enables us to assume that grid squares from two images have a significantly higher probability of agreeing in the presence or absence of a minutia than if they were from images</w:t>
      </w:r>
      <w:r>
        <w:rPr>
          <w:rFonts w:ascii="Verdana" w:hAnsi="Verdana" w:cs="CMR10"/>
        </w:rPr>
        <w:t xml:space="preserve"> </w:t>
      </w:r>
      <w:r w:rsidRPr="00FA11C0">
        <w:rPr>
          <w:rFonts w:ascii="Verdana" w:hAnsi="Verdana" w:cs="CMR10"/>
        </w:rPr>
        <w:t>of different fingers.</w:t>
      </w:r>
    </w:p>
    <w:p w:rsidR="00FA11C0" w:rsidRPr="00FA11C0"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FA11C0">
        <w:rPr>
          <w:rFonts w:ascii="Verdana" w:hAnsi="Verdana" w:cs="CMR10"/>
        </w:rPr>
        <w:t xml:space="preserve">Thus, fingerprints can be represented by sets of grid squares – those where their minutiae are located – and compared like any sets, using the </w:t>
      </w:r>
      <w:proofErr w:type="spellStart"/>
      <w:r w:rsidRPr="00FA11C0">
        <w:rPr>
          <w:rFonts w:ascii="Verdana" w:hAnsi="Verdana" w:cs="CMR10"/>
        </w:rPr>
        <w:t>Jaccard</w:t>
      </w:r>
      <w:proofErr w:type="spellEnd"/>
      <w:r w:rsidRPr="00FA11C0">
        <w:rPr>
          <w:rFonts w:ascii="Verdana" w:hAnsi="Verdana" w:cs="CMR10"/>
        </w:rPr>
        <w:t xml:space="preserve"> similarity</w:t>
      </w:r>
      <w:r>
        <w:rPr>
          <w:rFonts w:ascii="Verdana" w:hAnsi="Verdana" w:cs="CMR10"/>
        </w:rPr>
        <w:t xml:space="preserve"> </w:t>
      </w:r>
      <w:r w:rsidRPr="00FA11C0">
        <w:rPr>
          <w:rFonts w:ascii="Verdana" w:hAnsi="Verdana" w:cs="CMR10"/>
        </w:rPr>
        <w:t>or distance. There are two versions of fingerprint comparison, however.</w:t>
      </w:r>
    </w:p>
    <w:p w:rsidR="00FA11C0" w:rsidRPr="00FA11C0" w:rsidRDefault="00FA11C0" w:rsidP="00FA11C0">
      <w:pPr>
        <w:pStyle w:val="ListParagraph"/>
        <w:numPr>
          <w:ilvl w:val="0"/>
          <w:numId w:val="30"/>
        </w:numPr>
        <w:autoSpaceDE w:val="0"/>
        <w:autoSpaceDN w:val="0"/>
        <w:adjustRightInd w:val="0"/>
        <w:spacing w:after="0" w:line="240" w:lineRule="auto"/>
        <w:rPr>
          <w:rFonts w:ascii="Verdana" w:hAnsi="Verdana" w:cs="CMR10"/>
        </w:rPr>
      </w:pPr>
      <w:r>
        <w:rPr>
          <w:rFonts w:ascii="Verdana" w:eastAsia="CMSY10" w:hAnsi="Verdana" w:cs="CMSY10"/>
        </w:rPr>
        <w:t xml:space="preserve">   </w:t>
      </w:r>
      <w:r w:rsidRPr="00FA11C0">
        <w:rPr>
          <w:rFonts w:ascii="Verdana" w:eastAsia="CMSY10" w:hAnsi="Verdana" w:cs="CMSY10"/>
        </w:rPr>
        <w:t xml:space="preserve"> </w:t>
      </w:r>
      <w:r w:rsidRPr="00FA11C0">
        <w:rPr>
          <w:rFonts w:ascii="Verdana" w:hAnsi="Verdana" w:cs="CMR10"/>
        </w:rPr>
        <w:t xml:space="preserve">The </w:t>
      </w:r>
      <w:r w:rsidRPr="00FA11C0">
        <w:rPr>
          <w:rFonts w:ascii="Verdana" w:hAnsi="Verdana" w:cs="CMTI10"/>
        </w:rPr>
        <w:t xml:space="preserve">many-one </w:t>
      </w:r>
      <w:r w:rsidRPr="00FA11C0">
        <w:rPr>
          <w:rFonts w:ascii="Verdana" w:hAnsi="Verdana" w:cs="CMR10"/>
        </w:rPr>
        <w:t>problem is the one we typically expect. A fingerprint has</w:t>
      </w:r>
    </w:p>
    <w:p w:rsidR="00FA11C0" w:rsidRPr="00FA11C0" w:rsidRDefault="00FA11C0" w:rsidP="00FA11C0">
      <w:pPr>
        <w:autoSpaceDE w:val="0"/>
        <w:autoSpaceDN w:val="0"/>
        <w:adjustRightInd w:val="0"/>
        <w:spacing w:after="0" w:line="240" w:lineRule="auto"/>
        <w:rPr>
          <w:rFonts w:ascii="Verdana" w:hAnsi="Verdana" w:cs="CMR10"/>
        </w:rPr>
      </w:pPr>
      <w:r>
        <w:rPr>
          <w:rFonts w:ascii="Verdana" w:hAnsi="Verdana" w:cs="CMR10"/>
        </w:rPr>
        <w:t xml:space="preserve">              </w:t>
      </w:r>
      <w:proofErr w:type="gramStart"/>
      <w:r w:rsidRPr="00FA11C0">
        <w:rPr>
          <w:rFonts w:ascii="Verdana" w:hAnsi="Verdana" w:cs="CMR10"/>
        </w:rPr>
        <w:t>been</w:t>
      </w:r>
      <w:proofErr w:type="gramEnd"/>
      <w:r w:rsidRPr="00FA11C0">
        <w:rPr>
          <w:rFonts w:ascii="Verdana" w:hAnsi="Verdana" w:cs="CMR10"/>
        </w:rPr>
        <w:t xml:space="preserve"> found on a gun, and we</w:t>
      </w:r>
      <w:r>
        <w:rPr>
          <w:rFonts w:ascii="Verdana" w:hAnsi="Verdana" w:cs="CMR10"/>
        </w:rPr>
        <w:t xml:space="preserve"> want to compare it with all the f</w:t>
      </w:r>
      <w:r w:rsidRPr="00FA11C0">
        <w:rPr>
          <w:rFonts w:ascii="Verdana" w:hAnsi="Verdana" w:cs="CMR10"/>
        </w:rPr>
        <w:t>ingerprints</w:t>
      </w:r>
      <w:r>
        <w:rPr>
          <w:rFonts w:ascii="Verdana" w:hAnsi="Verdana" w:cs="CMR10"/>
        </w:rPr>
        <w:t xml:space="preserve"> </w:t>
      </w:r>
      <w:r w:rsidRPr="00FA11C0">
        <w:rPr>
          <w:rFonts w:ascii="Verdana" w:hAnsi="Verdana" w:cs="CMR10"/>
        </w:rPr>
        <w:t>in a large database, to see which one matches.</w:t>
      </w:r>
    </w:p>
    <w:p w:rsidR="0063188A" w:rsidRDefault="00FA11C0"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eastAsia="CMSY10" w:hAnsi="Verdana" w:cs="CMSY10"/>
        </w:rPr>
        <w:t xml:space="preserve">    </w:t>
      </w:r>
      <w:r w:rsidRPr="00D70975">
        <w:rPr>
          <w:rFonts w:ascii="Verdana" w:hAnsi="Verdana" w:cs="CMR10"/>
        </w:rPr>
        <w:t xml:space="preserve">The </w:t>
      </w:r>
      <w:r w:rsidRPr="00D70975">
        <w:rPr>
          <w:rFonts w:ascii="Verdana" w:hAnsi="Verdana" w:cs="CMTI10"/>
        </w:rPr>
        <w:t xml:space="preserve">many-many </w:t>
      </w:r>
      <w:r w:rsidRPr="00D70975">
        <w:rPr>
          <w:rFonts w:ascii="Verdana" w:hAnsi="Verdana" w:cs="CMR10"/>
        </w:rPr>
        <w:t>version of the problem is to take the entire database, and</w:t>
      </w:r>
      <w:r w:rsidR="00D70975" w:rsidRPr="00D70975">
        <w:rPr>
          <w:rFonts w:ascii="Verdana" w:hAnsi="Verdana" w:cs="CMR10"/>
        </w:rPr>
        <w:t xml:space="preserve"> </w:t>
      </w:r>
      <w:r w:rsidRPr="00D70975">
        <w:rPr>
          <w:rFonts w:ascii="Verdana" w:hAnsi="Verdana" w:cs="CMR10"/>
        </w:rPr>
        <w:t>see if there are any pairs that represent the same individual.</w:t>
      </w:r>
      <w:r w:rsidR="00D70975">
        <w:rPr>
          <w:rFonts w:ascii="Verdana" w:hAnsi="Verdana" w:cs="CMR10"/>
        </w:rPr>
        <w:t xml:space="preserve"> </w:t>
      </w:r>
      <w:r w:rsidRPr="00D70975">
        <w:rPr>
          <w:rFonts w:ascii="Verdana" w:hAnsi="Verdana" w:cs="CMR10"/>
        </w:rPr>
        <w:t>While the many-many version matches the model that we have been following</w:t>
      </w:r>
      <w:r w:rsidR="00D70975" w:rsidRPr="00D70975">
        <w:rPr>
          <w:rFonts w:ascii="Verdana" w:hAnsi="Verdana" w:cs="CMR10"/>
        </w:rPr>
        <w:t xml:space="preserve"> </w:t>
      </w:r>
      <w:r w:rsidRPr="00D70975">
        <w:rPr>
          <w:rFonts w:ascii="Verdana" w:hAnsi="Verdana" w:cs="CMR10"/>
        </w:rPr>
        <w:t>for finding similar items, the same technology can be used to speed up the</w:t>
      </w:r>
      <w:r w:rsidR="00D70975" w:rsidRPr="00D70975">
        <w:rPr>
          <w:rFonts w:ascii="Verdana" w:hAnsi="Verdana" w:cs="CMR10"/>
        </w:rPr>
        <w:t xml:space="preserve"> </w:t>
      </w:r>
      <w:r w:rsidRPr="00D70975">
        <w:rPr>
          <w:rFonts w:ascii="Verdana" w:hAnsi="Verdana" w:cs="CMR10"/>
        </w:rPr>
        <w:t>many-one problem.</w:t>
      </w:r>
    </w:p>
    <w:p w:rsidR="00D70975" w:rsidRDefault="00D70975" w:rsidP="00D70975">
      <w:pPr>
        <w:autoSpaceDE w:val="0"/>
        <w:autoSpaceDN w:val="0"/>
        <w:adjustRightInd w:val="0"/>
        <w:spacing w:after="0" w:line="240" w:lineRule="auto"/>
        <w:rPr>
          <w:rFonts w:ascii="Verdana" w:hAnsi="Verdana" w:cs="CMBX12"/>
          <w:b/>
        </w:rPr>
      </w:pPr>
    </w:p>
    <w:p w:rsidR="00D70975" w:rsidRPr="00D70975" w:rsidRDefault="00D70975" w:rsidP="00D70975">
      <w:pPr>
        <w:autoSpaceDE w:val="0"/>
        <w:autoSpaceDN w:val="0"/>
        <w:adjustRightInd w:val="0"/>
        <w:spacing w:after="0" w:line="240" w:lineRule="auto"/>
        <w:rPr>
          <w:rFonts w:ascii="Verdana" w:hAnsi="Verdana" w:cs="CMBX12"/>
          <w:b/>
        </w:rPr>
      </w:pPr>
      <w:r w:rsidRPr="00D70975">
        <w:rPr>
          <w:rFonts w:ascii="Verdana" w:hAnsi="Verdana" w:cs="CMBX12"/>
          <w:b/>
        </w:rPr>
        <w:t>3.8.6 Similar News Articles</w:t>
      </w:r>
    </w:p>
    <w:p w:rsid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Our last case study concerns the problem of organizing a large repository of on-line news articles by grouping together Web pages that were derived from the same basic text. It is common for organizations like The Associated Press</w:t>
      </w:r>
      <w:r>
        <w:rPr>
          <w:rFonts w:ascii="Verdana" w:hAnsi="Verdana" w:cs="CMR10"/>
        </w:rPr>
        <w:t xml:space="preserve"> </w:t>
      </w:r>
      <w:r w:rsidRPr="00D70975">
        <w:rPr>
          <w:rFonts w:ascii="Verdana" w:hAnsi="Verdana" w:cs="CMR10"/>
        </w:rPr>
        <w:t xml:space="preserve">to produce a news item and distribute it to many newspapers. </w:t>
      </w:r>
    </w:p>
    <w:p w:rsid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 xml:space="preserve">Each newspaper puts the story in its on-line edition, but surrounds it by information that is special to that newspaper, such as the name and address of the </w:t>
      </w:r>
      <w:proofErr w:type="spellStart"/>
      <w:r w:rsidRPr="00D70975">
        <w:rPr>
          <w:rFonts w:ascii="Verdana" w:hAnsi="Verdana" w:cs="CMR10"/>
        </w:rPr>
        <w:t>newspaper</w:t>
      </w:r>
      <w:proofErr w:type="gramStart"/>
      <w:r w:rsidRPr="00D70975">
        <w:rPr>
          <w:rFonts w:ascii="Verdana" w:hAnsi="Verdana" w:cs="CMR10"/>
        </w:rPr>
        <w:t>,links</w:t>
      </w:r>
      <w:proofErr w:type="spellEnd"/>
      <w:proofErr w:type="gramEnd"/>
      <w:r w:rsidRPr="00D70975">
        <w:rPr>
          <w:rFonts w:ascii="Verdana" w:hAnsi="Verdana" w:cs="CMR10"/>
        </w:rPr>
        <w:t xml:space="preserve"> to related articles, and links to ads. In addition, it is common for the newspaper to modify the article, perhaps by leaving off the last few paragraphs</w:t>
      </w:r>
      <w:r>
        <w:rPr>
          <w:rFonts w:ascii="Verdana" w:hAnsi="Verdana" w:cs="CMR10"/>
        </w:rPr>
        <w:t xml:space="preserve"> </w:t>
      </w:r>
      <w:r w:rsidRPr="00D70975">
        <w:rPr>
          <w:rFonts w:ascii="Verdana" w:hAnsi="Verdana" w:cs="CMR10"/>
        </w:rPr>
        <w:t xml:space="preserve">or even deleting text from the middle. </w:t>
      </w:r>
    </w:p>
    <w:p w:rsid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As a result, the same news article can</w:t>
      </w:r>
      <w:r>
        <w:rPr>
          <w:rFonts w:ascii="Verdana" w:hAnsi="Verdana" w:cs="CMR10"/>
        </w:rPr>
        <w:t xml:space="preserve"> </w:t>
      </w:r>
      <w:r w:rsidRPr="00D70975">
        <w:rPr>
          <w:rFonts w:ascii="Verdana" w:hAnsi="Verdana" w:cs="CMR10"/>
        </w:rPr>
        <w:t>appear quite different at the Web sites of different newspapers.</w:t>
      </w:r>
    </w:p>
    <w:p w:rsidR="00D70975" w:rsidRP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lastRenderedPageBreak/>
        <w:t>We wish to ignore parts of the document, such as ads or the headlines of other articles to which the newspaper added a link, that are not part of the news article. It turns out that there is a noticeable difference between text that appears in prose and text that appears in ads or headlines. Prose has a much</w:t>
      </w:r>
      <w:r>
        <w:rPr>
          <w:rFonts w:ascii="Verdana" w:hAnsi="Verdana" w:cs="CMR10"/>
        </w:rPr>
        <w:t xml:space="preserve"> </w:t>
      </w:r>
      <w:r w:rsidRPr="00D70975">
        <w:rPr>
          <w:rFonts w:ascii="Verdana" w:hAnsi="Verdana" w:cs="CMR10"/>
        </w:rPr>
        <w:t>greater frequency of stop words, the very frequent words such as “the” or “and.”</w:t>
      </w:r>
    </w:p>
    <w:p w:rsidR="00D70975" w:rsidRP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The total number of words that are considered stop words varies with the application, but it is common to use a list of several hundred of the most</w:t>
      </w:r>
      <w:r>
        <w:rPr>
          <w:rFonts w:ascii="Verdana" w:hAnsi="Verdana" w:cs="CMR10"/>
        </w:rPr>
        <w:t xml:space="preserve"> </w:t>
      </w:r>
      <w:r w:rsidRPr="00D70975">
        <w:rPr>
          <w:rFonts w:ascii="Verdana" w:hAnsi="Verdana" w:cs="CMR10"/>
        </w:rPr>
        <w:t>frequent words.</w:t>
      </w:r>
    </w:p>
    <w:p w:rsidR="00D70975" w:rsidRP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BX10"/>
          <w:b/>
        </w:rPr>
        <w:t xml:space="preserve">Example </w:t>
      </w:r>
      <w:proofErr w:type="gramStart"/>
      <w:r w:rsidRPr="00D70975">
        <w:rPr>
          <w:rFonts w:ascii="Verdana" w:hAnsi="Verdana" w:cs="CMBX10"/>
          <w:b/>
        </w:rPr>
        <w:t>3.23 :</w:t>
      </w:r>
      <w:proofErr w:type="gramEnd"/>
      <w:r w:rsidRPr="00D70975">
        <w:rPr>
          <w:rFonts w:ascii="Verdana" w:hAnsi="Verdana" w:cs="CMBX10"/>
        </w:rPr>
        <w:t xml:space="preserve"> </w:t>
      </w:r>
      <w:r w:rsidRPr="00D70975">
        <w:rPr>
          <w:rFonts w:ascii="Verdana" w:hAnsi="Verdana" w:cs="CMR10"/>
        </w:rPr>
        <w:t xml:space="preserve">A typical ad might say simply “Buy </w:t>
      </w:r>
      <w:proofErr w:type="spellStart"/>
      <w:r w:rsidRPr="00D70975">
        <w:rPr>
          <w:rFonts w:ascii="Verdana" w:hAnsi="Verdana" w:cs="CMR10"/>
        </w:rPr>
        <w:t>Sudzo</w:t>
      </w:r>
      <w:proofErr w:type="spellEnd"/>
      <w:r w:rsidRPr="00D70975">
        <w:rPr>
          <w:rFonts w:ascii="Verdana" w:hAnsi="Verdana" w:cs="CMR10"/>
        </w:rPr>
        <w:t xml:space="preserve">.” On the other hand, a prose version of the same thought that might appear in an article is “I recommend that you buy </w:t>
      </w:r>
      <w:proofErr w:type="spellStart"/>
      <w:r w:rsidRPr="00D70975">
        <w:rPr>
          <w:rFonts w:ascii="Verdana" w:hAnsi="Verdana" w:cs="CMR10"/>
        </w:rPr>
        <w:t>Sudzo</w:t>
      </w:r>
      <w:proofErr w:type="spellEnd"/>
      <w:r w:rsidRPr="00D70975">
        <w:rPr>
          <w:rFonts w:ascii="Verdana" w:hAnsi="Verdana" w:cs="CMR10"/>
        </w:rPr>
        <w:t xml:space="preserve"> for your laundry.” In the latter sentence, it</w:t>
      </w:r>
      <w:r>
        <w:rPr>
          <w:rFonts w:ascii="Verdana" w:hAnsi="Verdana" w:cs="CMR10"/>
        </w:rPr>
        <w:t xml:space="preserve"> </w:t>
      </w:r>
      <w:r w:rsidRPr="00D70975">
        <w:rPr>
          <w:rFonts w:ascii="Verdana" w:hAnsi="Verdana" w:cs="CMR10"/>
        </w:rPr>
        <w:t>would be normal to treat “I,” “that,” “you,” “for,” and “your” as stop words.</w:t>
      </w:r>
    </w:p>
    <w:p w:rsidR="00D70975" w:rsidRP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 xml:space="preserve">Suppose we define a </w:t>
      </w:r>
      <w:r w:rsidRPr="00D70975">
        <w:rPr>
          <w:rFonts w:ascii="Verdana" w:hAnsi="Verdana" w:cs="CMTI10"/>
        </w:rPr>
        <w:t xml:space="preserve">shingle </w:t>
      </w:r>
      <w:r w:rsidRPr="00D70975">
        <w:rPr>
          <w:rFonts w:ascii="Verdana" w:hAnsi="Verdana" w:cs="CMR10"/>
        </w:rPr>
        <w:t xml:space="preserve">to be a stop word followed by the next two words. Then the ad “Buy </w:t>
      </w:r>
      <w:proofErr w:type="spellStart"/>
      <w:r w:rsidRPr="00D70975">
        <w:rPr>
          <w:rFonts w:ascii="Verdana" w:hAnsi="Verdana" w:cs="CMR10"/>
        </w:rPr>
        <w:t>Sudzo</w:t>
      </w:r>
      <w:proofErr w:type="spellEnd"/>
      <w:r w:rsidRPr="00D70975">
        <w:rPr>
          <w:rFonts w:ascii="Verdana" w:hAnsi="Verdana" w:cs="CMR10"/>
        </w:rPr>
        <w:t xml:space="preserve">” from Example 3.23 has no shingles and would not be reflected in the representation of the Web page containing that ad. On the other hand, the sentence from Example 3.23 would be represented by five shingles: “I recommend that,” “that you buy,” “you buy </w:t>
      </w:r>
      <w:proofErr w:type="spellStart"/>
      <w:r w:rsidRPr="00D70975">
        <w:rPr>
          <w:rFonts w:ascii="Verdana" w:hAnsi="Verdana" w:cs="CMR10"/>
        </w:rPr>
        <w:t>Sudzo</w:t>
      </w:r>
      <w:proofErr w:type="spellEnd"/>
      <w:r w:rsidRPr="00D70975">
        <w:rPr>
          <w:rFonts w:ascii="Verdana" w:hAnsi="Verdana" w:cs="CMR10"/>
        </w:rPr>
        <w:t xml:space="preserve">,” “for your laundry,” and “your laundry </w:t>
      </w:r>
      <w:r w:rsidRPr="00D70975">
        <w:rPr>
          <w:rFonts w:ascii="Verdana" w:eastAsia="CMMI10" w:hAnsi="Verdana" w:cs="CMMI10"/>
        </w:rPr>
        <w:t>x</w:t>
      </w:r>
      <w:r w:rsidRPr="00D70975">
        <w:rPr>
          <w:rFonts w:ascii="Verdana" w:hAnsi="Verdana" w:cs="CMR10"/>
        </w:rPr>
        <w:t xml:space="preserve">,” where </w:t>
      </w:r>
      <w:r w:rsidRPr="00D70975">
        <w:rPr>
          <w:rFonts w:ascii="Verdana" w:eastAsia="CMMI10" w:hAnsi="Verdana" w:cs="CMMI10"/>
        </w:rPr>
        <w:t xml:space="preserve">x </w:t>
      </w:r>
      <w:r w:rsidRPr="00D70975">
        <w:rPr>
          <w:rFonts w:ascii="Verdana" w:hAnsi="Verdana" w:cs="CMR10"/>
        </w:rPr>
        <w:t>is whatever word follows that</w:t>
      </w:r>
      <w:r>
        <w:rPr>
          <w:rFonts w:ascii="Verdana" w:hAnsi="Verdana" w:cs="CMR10"/>
        </w:rPr>
        <w:t xml:space="preserve"> </w:t>
      </w:r>
      <w:r w:rsidRPr="00D70975">
        <w:rPr>
          <w:rFonts w:ascii="Verdana" w:hAnsi="Verdana" w:cs="CMR10"/>
        </w:rPr>
        <w:t>sentence.</w:t>
      </w:r>
    </w:p>
    <w:p w:rsid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Suppose we have two Web pages, each of which consists of half news text and half ads or other material that has a low density of stop words. If the news text is the same but the surrounding material is different, then we would expect</w:t>
      </w:r>
      <w:r>
        <w:rPr>
          <w:rFonts w:ascii="Verdana" w:hAnsi="Verdana" w:cs="CMR10"/>
        </w:rPr>
        <w:t xml:space="preserve"> </w:t>
      </w:r>
      <w:r w:rsidRPr="00D70975">
        <w:rPr>
          <w:rFonts w:ascii="Verdana" w:hAnsi="Verdana" w:cs="CMR10"/>
        </w:rPr>
        <w:t xml:space="preserve">that a large fraction of the shingles of the two pages would be the same. </w:t>
      </w:r>
    </w:p>
    <w:p w:rsidR="00D70975" w:rsidRDefault="00D70975" w:rsidP="00FA6EE3">
      <w:pPr>
        <w:pStyle w:val="ListParagraph"/>
        <w:numPr>
          <w:ilvl w:val="0"/>
          <w:numId w:val="29"/>
        </w:numPr>
        <w:autoSpaceDE w:val="0"/>
        <w:autoSpaceDN w:val="0"/>
        <w:adjustRightInd w:val="0"/>
        <w:spacing w:after="0" w:line="240" w:lineRule="auto"/>
        <w:rPr>
          <w:rFonts w:ascii="Verdana" w:hAnsi="Verdana" w:cs="CMR10"/>
        </w:rPr>
      </w:pPr>
      <w:r w:rsidRPr="00D70975">
        <w:rPr>
          <w:rFonts w:ascii="Verdana" w:hAnsi="Verdana" w:cs="CMR10"/>
        </w:rPr>
        <w:t xml:space="preserve">They might have a </w:t>
      </w:r>
      <w:proofErr w:type="spellStart"/>
      <w:r w:rsidRPr="00D70975">
        <w:rPr>
          <w:rFonts w:ascii="Verdana" w:hAnsi="Verdana" w:cs="CMR10"/>
        </w:rPr>
        <w:t>Jaccard</w:t>
      </w:r>
      <w:proofErr w:type="spellEnd"/>
      <w:r w:rsidRPr="00D70975">
        <w:rPr>
          <w:rFonts w:ascii="Verdana" w:hAnsi="Verdana" w:cs="CMR10"/>
        </w:rPr>
        <w:t xml:space="preserve"> similarity of 75%. However, if the surrounding material is the same but the news content is different, then the number of common shingles would be small, perhaps 25%. If we were to use the conventional shingling, where shingles are (say) sequences of 10 consecutive characters, we would expect the two documents to share half their shingles (i.e., a </w:t>
      </w:r>
      <w:proofErr w:type="spellStart"/>
      <w:r w:rsidRPr="00D70975">
        <w:rPr>
          <w:rFonts w:ascii="Verdana" w:hAnsi="Verdana" w:cs="CMR10"/>
        </w:rPr>
        <w:t>Jaccard</w:t>
      </w:r>
      <w:proofErr w:type="spellEnd"/>
      <w:r w:rsidRPr="00D70975">
        <w:rPr>
          <w:rFonts w:ascii="Verdana" w:hAnsi="Verdana" w:cs="CMR10"/>
        </w:rPr>
        <w:t xml:space="preserve"> similarity of 1/3), regardless of whether it as the news or the surrounding</w:t>
      </w:r>
      <w:r>
        <w:rPr>
          <w:rFonts w:ascii="Verdana" w:hAnsi="Verdana" w:cs="CMR10"/>
        </w:rPr>
        <w:t xml:space="preserve"> </w:t>
      </w:r>
      <w:r w:rsidRPr="00D70975">
        <w:rPr>
          <w:rFonts w:ascii="Verdana" w:hAnsi="Verdana" w:cs="CMR10"/>
        </w:rPr>
        <w:t>material that they shared.</w:t>
      </w:r>
    </w:p>
    <w:p w:rsidR="00301726" w:rsidRDefault="00301726" w:rsidP="00301726">
      <w:pPr>
        <w:autoSpaceDE w:val="0"/>
        <w:autoSpaceDN w:val="0"/>
        <w:adjustRightInd w:val="0"/>
        <w:spacing w:after="0" w:line="240" w:lineRule="auto"/>
        <w:ind w:left="360"/>
        <w:rPr>
          <w:rFonts w:ascii="Verdana" w:hAnsi="Verdana" w:cs="CMBX12"/>
          <w:b/>
        </w:rPr>
      </w:pPr>
    </w:p>
    <w:p w:rsidR="00301726" w:rsidRPr="00301726" w:rsidRDefault="00301726" w:rsidP="00301726">
      <w:pPr>
        <w:autoSpaceDE w:val="0"/>
        <w:autoSpaceDN w:val="0"/>
        <w:adjustRightInd w:val="0"/>
        <w:spacing w:after="0" w:line="240" w:lineRule="auto"/>
        <w:ind w:left="360"/>
        <w:rPr>
          <w:rFonts w:ascii="Verdana" w:hAnsi="Verdana" w:cs="CMBX12"/>
          <w:b/>
        </w:rPr>
      </w:pPr>
      <w:r w:rsidRPr="00301726">
        <w:rPr>
          <w:rFonts w:ascii="Verdana" w:hAnsi="Verdana" w:cs="CMBX12"/>
          <w:b/>
        </w:rPr>
        <w:t>3.9 Methods for High Degrees of Similarity</w:t>
      </w:r>
    </w:p>
    <w:p w:rsidR="00301726" w:rsidRPr="00301726"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301726">
        <w:rPr>
          <w:rFonts w:ascii="Verdana" w:hAnsi="Verdana" w:cs="CMR10"/>
        </w:rPr>
        <w:t>LSH-based methods appear most effective when the degree of similarity we accept is relatively low. When we want to find sets that are almost identical, there are other methods that can be faster. Moreover, these methods are exact, in that they find every pair of items with the desired degree of similarity. There</w:t>
      </w:r>
      <w:r>
        <w:rPr>
          <w:rFonts w:ascii="Verdana" w:hAnsi="Verdana" w:cs="CMR10"/>
        </w:rPr>
        <w:t xml:space="preserve"> </w:t>
      </w:r>
      <w:r w:rsidRPr="00301726">
        <w:rPr>
          <w:rFonts w:ascii="Verdana" w:hAnsi="Verdana" w:cs="CMR10"/>
        </w:rPr>
        <w:t>are no false negatives, as there can be with LSH.</w:t>
      </w:r>
    </w:p>
    <w:p w:rsidR="00FA6EE3" w:rsidRDefault="00FA6EE3" w:rsidP="00301726">
      <w:pPr>
        <w:autoSpaceDE w:val="0"/>
        <w:autoSpaceDN w:val="0"/>
        <w:adjustRightInd w:val="0"/>
        <w:spacing w:after="0" w:line="240" w:lineRule="auto"/>
        <w:ind w:left="360"/>
        <w:rPr>
          <w:rFonts w:ascii="Verdana" w:hAnsi="Verdana" w:cs="CMBX12"/>
          <w:b/>
        </w:rPr>
      </w:pPr>
    </w:p>
    <w:p w:rsidR="00301726" w:rsidRPr="00301726" w:rsidRDefault="00301726" w:rsidP="00301726">
      <w:pPr>
        <w:autoSpaceDE w:val="0"/>
        <w:autoSpaceDN w:val="0"/>
        <w:adjustRightInd w:val="0"/>
        <w:spacing w:after="0" w:line="240" w:lineRule="auto"/>
        <w:ind w:left="360"/>
        <w:rPr>
          <w:rFonts w:ascii="Verdana" w:hAnsi="Verdana" w:cs="CMBX12"/>
          <w:b/>
        </w:rPr>
      </w:pPr>
      <w:r w:rsidRPr="00301726">
        <w:rPr>
          <w:rFonts w:ascii="Verdana" w:hAnsi="Verdana" w:cs="CMBX12"/>
          <w:b/>
        </w:rPr>
        <w:t>3.9.1 Finding Identical Items</w:t>
      </w:r>
    </w:p>
    <w:p w:rsidR="00FA6EE3"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The extreme case is finding identical items, for example, Web pages that are</w:t>
      </w:r>
      <w:r w:rsidR="00FA6EE3" w:rsidRPr="00FA6EE3">
        <w:rPr>
          <w:rFonts w:ascii="Verdana" w:hAnsi="Verdana" w:cs="CMR10"/>
        </w:rPr>
        <w:t xml:space="preserve"> </w:t>
      </w:r>
      <w:r w:rsidRPr="00FA6EE3">
        <w:rPr>
          <w:rFonts w:ascii="Verdana" w:hAnsi="Verdana" w:cs="CMR10"/>
        </w:rPr>
        <w:t>identical, character-for-character. It is straightforward to compare two documents</w:t>
      </w:r>
      <w:r w:rsidR="00FA6EE3" w:rsidRPr="00FA6EE3">
        <w:rPr>
          <w:rFonts w:ascii="Verdana" w:hAnsi="Verdana" w:cs="CMR10"/>
        </w:rPr>
        <w:t xml:space="preserve"> </w:t>
      </w:r>
      <w:r w:rsidRPr="00FA6EE3">
        <w:rPr>
          <w:rFonts w:ascii="Verdana" w:hAnsi="Verdana" w:cs="CMR10"/>
        </w:rPr>
        <w:t>and tell whether they are identical, but we still must avoid having to</w:t>
      </w:r>
      <w:r w:rsidR="00FA6EE3">
        <w:rPr>
          <w:rFonts w:ascii="Verdana" w:hAnsi="Verdana" w:cs="CMR10"/>
        </w:rPr>
        <w:t xml:space="preserve"> </w:t>
      </w:r>
      <w:r w:rsidRPr="00FA6EE3">
        <w:rPr>
          <w:rFonts w:ascii="Verdana" w:hAnsi="Verdana" w:cs="CMR10"/>
        </w:rPr>
        <w:t xml:space="preserve">compare every pair of documents. </w:t>
      </w:r>
    </w:p>
    <w:p w:rsid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Our first thought would be to hash documents</w:t>
      </w:r>
      <w:r w:rsidR="00FA6EE3" w:rsidRPr="00FA6EE3">
        <w:rPr>
          <w:rFonts w:ascii="Verdana" w:hAnsi="Verdana" w:cs="CMR10"/>
        </w:rPr>
        <w:t xml:space="preserve"> </w:t>
      </w:r>
      <w:r w:rsidRPr="00FA6EE3">
        <w:rPr>
          <w:rFonts w:ascii="Verdana" w:hAnsi="Verdana" w:cs="CMR10"/>
        </w:rPr>
        <w:t>based on their first few characters, and compare only those documents</w:t>
      </w:r>
      <w:r w:rsidR="00FA6EE3">
        <w:rPr>
          <w:rFonts w:ascii="Verdana" w:hAnsi="Verdana" w:cs="CMR10"/>
        </w:rPr>
        <w:t xml:space="preserve"> </w:t>
      </w:r>
      <w:r w:rsidRPr="00FA6EE3">
        <w:rPr>
          <w:rFonts w:ascii="Verdana" w:hAnsi="Verdana" w:cs="CMR10"/>
        </w:rPr>
        <w:t xml:space="preserve">that fell into the same bucket. </w:t>
      </w:r>
    </w:p>
    <w:p w:rsidR="00301726"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That scheme should work well, unless all the</w:t>
      </w:r>
      <w:r w:rsidR="00FA6EE3">
        <w:rPr>
          <w:rFonts w:ascii="Verdana" w:hAnsi="Verdana" w:cs="CMR10"/>
        </w:rPr>
        <w:t xml:space="preserve"> </w:t>
      </w:r>
      <w:r w:rsidRPr="00FA6EE3">
        <w:rPr>
          <w:rFonts w:ascii="Verdana" w:hAnsi="Verdana" w:cs="CMR10"/>
        </w:rPr>
        <w:t>documents begin with the same characters, such as an HTML header.</w:t>
      </w:r>
    </w:p>
    <w:p w:rsidR="00301726"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lastRenderedPageBreak/>
        <w:t>Our second thought would be to use a hash function that examines the</w:t>
      </w:r>
      <w:r w:rsidR="00FA6EE3" w:rsidRPr="00FA6EE3">
        <w:rPr>
          <w:rFonts w:ascii="Verdana" w:hAnsi="Verdana" w:cs="CMR10"/>
        </w:rPr>
        <w:t xml:space="preserve"> </w:t>
      </w:r>
      <w:r w:rsidRPr="00FA6EE3">
        <w:rPr>
          <w:rFonts w:ascii="Verdana" w:hAnsi="Verdana" w:cs="CMR10"/>
        </w:rPr>
        <w:t>entire document. That would work, and if we use enough buckets, it would be</w:t>
      </w:r>
      <w:r w:rsidR="00FA6EE3">
        <w:rPr>
          <w:rFonts w:ascii="Verdana" w:hAnsi="Verdana" w:cs="CMR10"/>
        </w:rPr>
        <w:t xml:space="preserve"> </w:t>
      </w:r>
      <w:r w:rsidRPr="00FA6EE3">
        <w:rPr>
          <w:rFonts w:ascii="Verdana" w:hAnsi="Verdana" w:cs="CMR10"/>
        </w:rPr>
        <w:t>very rare that two documents went into the same bucket, yet were not identical.</w:t>
      </w:r>
    </w:p>
    <w:p w:rsidR="00301726"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The downside of this approach is that we must examine every character of every</w:t>
      </w:r>
      <w:r w:rsidR="00FA6EE3" w:rsidRPr="00FA6EE3">
        <w:rPr>
          <w:rFonts w:ascii="Verdana" w:hAnsi="Verdana" w:cs="CMR10"/>
        </w:rPr>
        <w:t xml:space="preserve"> </w:t>
      </w:r>
      <w:r w:rsidRPr="00FA6EE3">
        <w:rPr>
          <w:rFonts w:ascii="Verdana" w:hAnsi="Verdana" w:cs="CMR10"/>
        </w:rPr>
        <w:t>document. If we limit our examination to a small number of characters, then</w:t>
      </w:r>
      <w:r w:rsidR="00FA6EE3" w:rsidRPr="00FA6EE3">
        <w:rPr>
          <w:rFonts w:ascii="Verdana" w:hAnsi="Verdana" w:cs="CMR10"/>
        </w:rPr>
        <w:t xml:space="preserve"> </w:t>
      </w:r>
      <w:r w:rsidRPr="00FA6EE3">
        <w:rPr>
          <w:rFonts w:ascii="Verdana" w:hAnsi="Verdana" w:cs="CMR10"/>
        </w:rPr>
        <w:t>we never have to examine a document that is unique and falls into a bucket of</w:t>
      </w:r>
      <w:r w:rsidR="00FA6EE3">
        <w:rPr>
          <w:rFonts w:ascii="Verdana" w:hAnsi="Verdana" w:cs="CMR10"/>
        </w:rPr>
        <w:t xml:space="preserve"> </w:t>
      </w:r>
      <w:r w:rsidRPr="00FA6EE3">
        <w:rPr>
          <w:rFonts w:ascii="Verdana" w:hAnsi="Verdana" w:cs="CMR10"/>
        </w:rPr>
        <w:t>its own.</w:t>
      </w:r>
    </w:p>
    <w:p w:rsidR="00FA6EE3"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A better approach is to pick some fixed random positions for all documents,</w:t>
      </w:r>
      <w:r w:rsidR="00FA6EE3" w:rsidRPr="00FA6EE3">
        <w:rPr>
          <w:rFonts w:ascii="Verdana" w:hAnsi="Verdana" w:cs="CMR10"/>
        </w:rPr>
        <w:t xml:space="preserve"> </w:t>
      </w:r>
      <w:r w:rsidRPr="00FA6EE3">
        <w:rPr>
          <w:rFonts w:ascii="Verdana" w:hAnsi="Verdana" w:cs="CMR10"/>
        </w:rPr>
        <w:t>and make the hash function depend only on these. This way, we can avoid</w:t>
      </w:r>
      <w:r w:rsidR="00FA6EE3" w:rsidRPr="00FA6EE3">
        <w:rPr>
          <w:rFonts w:ascii="Verdana" w:hAnsi="Verdana" w:cs="CMR10"/>
        </w:rPr>
        <w:t xml:space="preserve"> </w:t>
      </w:r>
      <w:r w:rsidRPr="00FA6EE3">
        <w:rPr>
          <w:rFonts w:ascii="Verdana" w:hAnsi="Verdana" w:cs="CMR10"/>
        </w:rPr>
        <w:t>a problem where there is a common prefix for all or most documents, yet we</w:t>
      </w:r>
      <w:r w:rsidR="00FA6EE3" w:rsidRPr="00FA6EE3">
        <w:rPr>
          <w:rFonts w:ascii="Verdana" w:hAnsi="Verdana" w:cs="CMR10"/>
        </w:rPr>
        <w:t xml:space="preserve"> </w:t>
      </w:r>
      <w:r w:rsidRPr="00FA6EE3">
        <w:rPr>
          <w:rFonts w:ascii="Verdana" w:hAnsi="Verdana" w:cs="CMR10"/>
        </w:rPr>
        <w:t>need not examine entire documents unless they fall into a bucket with another</w:t>
      </w:r>
      <w:r w:rsidR="00FA6EE3">
        <w:rPr>
          <w:rFonts w:ascii="Verdana" w:hAnsi="Verdana" w:cs="CMR10"/>
        </w:rPr>
        <w:t xml:space="preserve"> </w:t>
      </w:r>
      <w:r w:rsidRPr="00FA6EE3">
        <w:rPr>
          <w:rFonts w:ascii="Verdana" w:hAnsi="Verdana" w:cs="CMR10"/>
        </w:rPr>
        <w:t xml:space="preserve">document. </w:t>
      </w:r>
    </w:p>
    <w:p w:rsid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One problem with selecting fixed positions is that if some documents</w:t>
      </w:r>
      <w:r w:rsidR="00FA6EE3" w:rsidRPr="00FA6EE3">
        <w:rPr>
          <w:rFonts w:ascii="Verdana" w:hAnsi="Verdana" w:cs="CMR10"/>
        </w:rPr>
        <w:t xml:space="preserve"> </w:t>
      </w:r>
      <w:r w:rsidRPr="00FA6EE3">
        <w:rPr>
          <w:rFonts w:ascii="Verdana" w:hAnsi="Verdana" w:cs="CMR10"/>
        </w:rPr>
        <w:t>are short, they may not have some of the selected positions. However, if we are</w:t>
      </w:r>
      <w:r w:rsidR="00FA6EE3" w:rsidRPr="00FA6EE3">
        <w:rPr>
          <w:rFonts w:ascii="Verdana" w:hAnsi="Verdana" w:cs="CMR10"/>
        </w:rPr>
        <w:t xml:space="preserve"> </w:t>
      </w:r>
      <w:r w:rsidRPr="00FA6EE3">
        <w:rPr>
          <w:rFonts w:ascii="Verdana" w:hAnsi="Verdana" w:cs="CMR10"/>
        </w:rPr>
        <w:t>looking for highly similar documents, we never need to compare two documents</w:t>
      </w:r>
      <w:r w:rsidR="00FA6EE3">
        <w:rPr>
          <w:rFonts w:ascii="Verdana" w:hAnsi="Verdana" w:cs="CMR10"/>
        </w:rPr>
        <w:t xml:space="preserve"> </w:t>
      </w:r>
      <w:r w:rsidRPr="00FA6EE3">
        <w:rPr>
          <w:rFonts w:ascii="Verdana" w:hAnsi="Verdana" w:cs="CMR10"/>
        </w:rPr>
        <w:t xml:space="preserve">that differ significantly in their length. </w:t>
      </w:r>
    </w:p>
    <w:p w:rsidR="00301726" w:rsidRPr="00FA6EE3" w:rsidRDefault="00301726" w:rsidP="00FA6EE3">
      <w:pPr>
        <w:pStyle w:val="ListParagraph"/>
        <w:autoSpaceDE w:val="0"/>
        <w:autoSpaceDN w:val="0"/>
        <w:adjustRightInd w:val="0"/>
        <w:spacing w:after="0" w:line="240" w:lineRule="auto"/>
        <w:rPr>
          <w:rFonts w:ascii="Verdana" w:hAnsi="Verdana" w:cs="CMR10"/>
        </w:rPr>
      </w:pPr>
    </w:p>
    <w:p w:rsidR="00301726" w:rsidRPr="00FA6EE3" w:rsidRDefault="00301726" w:rsidP="00FA6EE3">
      <w:pPr>
        <w:autoSpaceDE w:val="0"/>
        <w:autoSpaceDN w:val="0"/>
        <w:adjustRightInd w:val="0"/>
        <w:spacing w:after="0" w:line="240" w:lineRule="auto"/>
        <w:ind w:left="360"/>
        <w:rPr>
          <w:rFonts w:ascii="Verdana" w:hAnsi="Verdana" w:cs="CMBX12"/>
          <w:b/>
        </w:rPr>
      </w:pPr>
      <w:r w:rsidRPr="00FA6EE3">
        <w:rPr>
          <w:rFonts w:ascii="Verdana" w:hAnsi="Verdana" w:cs="CMBX12"/>
          <w:b/>
        </w:rPr>
        <w:t>3.9.2 Representing Sets as Strings</w:t>
      </w:r>
    </w:p>
    <w:p w:rsid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Now, let us focus on the harder problem of finding, in a large collection of sets,</w:t>
      </w:r>
      <w:r w:rsidR="00FA6EE3" w:rsidRPr="00FA6EE3">
        <w:rPr>
          <w:rFonts w:ascii="Verdana" w:hAnsi="Verdana" w:cs="CMR10"/>
        </w:rPr>
        <w:t xml:space="preserve"> </w:t>
      </w:r>
      <w:r w:rsidRPr="00FA6EE3">
        <w:rPr>
          <w:rFonts w:ascii="Verdana" w:hAnsi="Verdana" w:cs="CMR10"/>
        </w:rPr>
        <w:t xml:space="preserve">all pairs that have a high </w:t>
      </w:r>
      <w:proofErr w:type="spellStart"/>
      <w:r w:rsidRPr="00FA6EE3">
        <w:rPr>
          <w:rFonts w:ascii="Verdana" w:hAnsi="Verdana" w:cs="CMR10"/>
        </w:rPr>
        <w:t>Jaccard</w:t>
      </w:r>
      <w:proofErr w:type="spellEnd"/>
      <w:r w:rsidRPr="00FA6EE3">
        <w:rPr>
          <w:rFonts w:ascii="Verdana" w:hAnsi="Verdana" w:cs="CMR10"/>
        </w:rPr>
        <w:t xml:space="preserve"> similarity, say at least 0.9. We can represent</w:t>
      </w:r>
      <w:r w:rsidR="00FA6EE3" w:rsidRPr="00FA6EE3">
        <w:rPr>
          <w:rFonts w:ascii="Verdana" w:hAnsi="Verdana" w:cs="CMR10"/>
        </w:rPr>
        <w:t xml:space="preserve"> </w:t>
      </w:r>
      <w:r w:rsidRPr="00FA6EE3">
        <w:rPr>
          <w:rFonts w:ascii="Verdana" w:hAnsi="Verdana" w:cs="CMR10"/>
        </w:rPr>
        <w:t>a set by sorting the elements of the universal set in some fixed order, and</w:t>
      </w:r>
      <w:r w:rsidR="00FA6EE3">
        <w:rPr>
          <w:rFonts w:ascii="Verdana" w:hAnsi="Verdana" w:cs="CMR10"/>
        </w:rPr>
        <w:t xml:space="preserve"> </w:t>
      </w:r>
      <w:r w:rsidRPr="00FA6EE3">
        <w:rPr>
          <w:rFonts w:ascii="Verdana" w:hAnsi="Verdana" w:cs="CMR10"/>
        </w:rPr>
        <w:t xml:space="preserve">representing any set by listing its elements in this order. </w:t>
      </w:r>
    </w:p>
    <w:p w:rsidR="00301726" w:rsidRPr="00FA6EE3" w:rsidRDefault="00301726" w:rsidP="00FA6EE3">
      <w:pPr>
        <w:pStyle w:val="ListParagraph"/>
        <w:numPr>
          <w:ilvl w:val="0"/>
          <w:numId w:val="29"/>
        </w:numPr>
        <w:autoSpaceDE w:val="0"/>
        <w:autoSpaceDN w:val="0"/>
        <w:adjustRightInd w:val="0"/>
        <w:spacing w:after="0" w:line="240" w:lineRule="auto"/>
        <w:rPr>
          <w:rFonts w:ascii="Verdana" w:hAnsi="Verdana" w:cs="CMR10"/>
        </w:rPr>
      </w:pPr>
      <w:r w:rsidRPr="00FA6EE3">
        <w:rPr>
          <w:rFonts w:ascii="Verdana" w:hAnsi="Verdana" w:cs="CMR10"/>
        </w:rPr>
        <w:t>The list is essentially</w:t>
      </w:r>
      <w:r w:rsidR="00FA6EE3" w:rsidRPr="00FA6EE3">
        <w:rPr>
          <w:rFonts w:ascii="Verdana" w:hAnsi="Verdana" w:cs="CMR10"/>
        </w:rPr>
        <w:t xml:space="preserve"> </w:t>
      </w:r>
      <w:r w:rsidRPr="00FA6EE3">
        <w:rPr>
          <w:rFonts w:ascii="Verdana" w:hAnsi="Verdana" w:cs="CMR10"/>
        </w:rPr>
        <w:t>a string of “characters,” where the characters are the elements of the universal</w:t>
      </w:r>
      <w:r w:rsidR="00FA6EE3">
        <w:rPr>
          <w:rFonts w:ascii="Verdana" w:hAnsi="Verdana" w:cs="CMR10"/>
        </w:rPr>
        <w:t xml:space="preserve"> </w:t>
      </w:r>
      <w:r w:rsidRPr="00FA6EE3">
        <w:rPr>
          <w:rFonts w:ascii="Verdana" w:hAnsi="Verdana" w:cs="CMR10"/>
        </w:rPr>
        <w:t>set. These strings are unusual, however, in that:</w:t>
      </w:r>
    </w:p>
    <w:p w:rsidR="00301726" w:rsidRPr="00FA6EE3" w:rsidRDefault="00301726" w:rsidP="00FA6EE3">
      <w:pPr>
        <w:autoSpaceDE w:val="0"/>
        <w:autoSpaceDN w:val="0"/>
        <w:adjustRightInd w:val="0"/>
        <w:spacing w:after="0" w:line="240" w:lineRule="auto"/>
        <w:ind w:left="360"/>
        <w:rPr>
          <w:rFonts w:ascii="Verdana" w:hAnsi="Verdana" w:cs="CMR10"/>
        </w:rPr>
      </w:pPr>
      <w:r w:rsidRPr="00FA6EE3">
        <w:rPr>
          <w:rFonts w:ascii="Verdana" w:hAnsi="Verdana" w:cs="CMR10"/>
        </w:rPr>
        <w:t>1. No character appears more than once in a string, and</w:t>
      </w:r>
    </w:p>
    <w:p w:rsidR="00D70975" w:rsidRPr="00301726" w:rsidRDefault="00301726" w:rsidP="00FA6EE3">
      <w:pPr>
        <w:autoSpaceDE w:val="0"/>
        <w:autoSpaceDN w:val="0"/>
        <w:adjustRightInd w:val="0"/>
        <w:spacing w:after="0" w:line="240" w:lineRule="auto"/>
        <w:ind w:left="360"/>
        <w:rPr>
          <w:rFonts w:ascii="Verdana" w:hAnsi="Verdana" w:cs="CMR10"/>
        </w:rPr>
      </w:pPr>
      <w:r w:rsidRPr="00FA6EE3">
        <w:rPr>
          <w:rFonts w:ascii="Verdana" w:hAnsi="Verdana" w:cs="CMR10"/>
        </w:rPr>
        <w:t>2. If two characters appear in two different strings, then they appear in the</w:t>
      </w:r>
      <w:r w:rsidR="00FA6EE3">
        <w:rPr>
          <w:rFonts w:ascii="Verdana" w:hAnsi="Verdana" w:cs="CMR10"/>
        </w:rPr>
        <w:t xml:space="preserve"> </w:t>
      </w:r>
      <w:r w:rsidRPr="00301726">
        <w:rPr>
          <w:rFonts w:ascii="Verdana" w:hAnsi="Verdana" w:cs="CMR10"/>
        </w:rPr>
        <w:t>same order in both strings.</w:t>
      </w:r>
    </w:p>
    <w:p w:rsidR="00301726" w:rsidRPr="00301726" w:rsidRDefault="00301726" w:rsidP="00FA6EE3">
      <w:pPr>
        <w:autoSpaceDE w:val="0"/>
        <w:autoSpaceDN w:val="0"/>
        <w:adjustRightInd w:val="0"/>
        <w:spacing w:after="0" w:line="240" w:lineRule="auto"/>
        <w:ind w:left="360"/>
        <w:rPr>
          <w:rFonts w:ascii="Verdana" w:hAnsi="Verdana" w:cs="CMR10"/>
        </w:rPr>
      </w:pPr>
      <w:r w:rsidRPr="00FA6EE3">
        <w:rPr>
          <w:rFonts w:ascii="Verdana" w:hAnsi="Verdana" w:cs="CMBX10"/>
          <w:b/>
        </w:rPr>
        <w:t xml:space="preserve">Example </w:t>
      </w:r>
      <w:proofErr w:type="gramStart"/>
      <w:r w:rsidRPr="00FA6EE3">
        <w:rPr>
          <w:rFonts w:ascii="Verdana" w:hAnsi="Verdana" w:cs="CMBX10"/>
          <w:b/>
        </w:rPr>
        <w:t>3.24 :</w:t>
      </w:r>
      <w:proofErr w:type="gramEnd"/>
      <w:r w:rsidRPr="00FA6EE3">
        <w:rPr>
          <w:rFonts w:ascii="Verdana" w:hAnsi="Verdana" w:cs="CMBX10"/>
        </w:rPr>
        <w:t xml:space="preserve"> </w:t>
      </w:r>
      <w:r w:rsidRPr="00FA6EE3">
        <w:rPr>
          <w:rFonts w:ascii="Verdana" w:hAnsi="Verdana" w:cs="CMR10"/>
        </w:rPr>
        <w:t>Suppose the universal set consists of the 26 lower-case letters,</w:t>
      </w:r>
      <w:r w:rsidR="00FA6EE3">
        <w:rPr>
          <w:rFonts w:ascii="Verdana" w:hAnsi="Verdana" w:cs="CMR10"/>
        </w:rPr>
        <w:t xml:space="preserve"> </w:t>
      </w:r>
      <w:r w:rsidRPr="00301726">
        <w:rPr>
          <w:rFonts w:ascii="Verdana" w:hAnsi="Verdana" w:cs="CMR10"/>
        </w:rPr>
        <w:t xml:space="preserve">and we use the normal alphabetical order. Then the set </w:t>
      </w:r>
      <w:r w:rsidRPr="00301726">
        <w:rPr>
          <w:rFonts w:ascii="Verdana" w:eastAsia="CMSY10" w:hAnsi="Verdana" w:cs="CMSY10"/>
        </w:rPr>
        <w:t>{</w:t>
      </w:r>
      <w:r w:rsidRPr="00301726">
        <w:rPr>
          <w:rFonts w:ascii="Verdana" w:eastAsia="CMMI10" w:hAnsi="Verdana" w:cs="CMMI10"/>
        </w:rPr>
        <w:t>d, a, b</w:t>
      </w:r>
      <w:r w:rsidRPr="00301726">
        <w:rPr>
          <w:rFonts w:ascii="Verdana" w:eastAsia="CMSY10" w:hAnsi="Verdana" w:cs="CMSY10"/>
        </w:rPr>
        <w:t xml:space="preserve">} </w:t>
      </w:r>
      <w:r w:rsidRPr="00301726">
        <w:rPr>
          <w:rFonts w:ascii="Verdana" w:hAnsi="Verdana" w:cs="CMR10"/>
        </w:rPr>
        <w:t>is represented</w:t>
      </w:r>
      <w:r w:rsidR="00FA6EE3">
        <w:rPr>
          <w:rFonts w:ascii="Verdana" w:hAnsi="Verdana" w:cs="CMR10"/>
        </w:rPr>
        <w:t xml:space="preserve"> </w:t>
      </w:r>
      <w:r w:rsidRPr="00301726">
        <w:rPr>
          <w:rFonts w:ascii="Verdana" w:hAnsi="Verdana" w:cs="CMR10"/>
        </w:rPr>
        <w:t xml:space="preserve">by the string </w:t>
      </w:r>
      <w:proofErr w:type="spellStart"/>
      <w:r w:rsidRPr="00301726">
        <w:rPr>
          <w:rFonts w:ascii="Verdana" w:hAnsi="Verdana" w:cs="CMTT10"/>
        </w:rPr>
        <w:t>abd</w:t>
      </w:r>
      <w:proofErr w:type="spellEnd"/>
      <w:r w:rsidRPr="00301726">
        <w:rPr>
          <w:rFonts w:ascii="Verdana" w:hAnsi="Verdana" w:cs="CMR10"/>
        </w:rPr>
        <w:t>.</w:t>
      </w:r>
    </w:p>
    <w:p w:rsidR="00301726" w:rsidRPr="00301726" w:rsidRDefault="00301726" w:rsidP="00301726">
      <w:pPr>
        <w:autoSpaceDE w:val="0"/>
        <w:autoSpaceDN w:val="0"/>
        <w:adjustRightInd w:val="0"/>
        <w:spacing w:after="0" w:line="240" w:lineRule="auto"/>
        <w:rPr>
          <w:rFonts w:ascii="Verdana" w:hAnsi="Verdana" w:cs="CMR10"/>
        </w:rPr>
      </w:pPr>
    </w:p>
    <w:p w:rsidR="00301726" w:rsidRPr="00FA6EE3" w:rsidRDefault="00301726" w:rsidP="00301726">
      <w:pPr>
        <w:autoSpaceDE w:val="0"/>
        <w:autoSpaceDN w:val="0"/>
        <w:adjustRightInd w:val="0"/>
        <w:spacing w:after="0" w:line="240" w:lineRule="auto"/>
        <w:rPr>
          <w:rFonts w:ascii="Verdana" w:hAnsi="Verdana" w:cs="CMBX12"/>
          <w:b/>
        </w:rPr>
      </w:pPr>
      <w:r w:rsidRPr="00FA6EE3">
        <w:rPr>
          <w:rFonts w:ascii="Verdana" w:hAnsi="Verdana" w:cs="CMBX12"/>
          <w:b/>
        </w:rPr>
        <w:t>3.9.3 Length-Based Filtering</w:t>
      </w:r>
    </w:p>
    <w:p w:rsidR="00FA6EE3" w:rsidRDefault="00301726" w:rsidP="00FA6EE3">
      <w:pPr>
        <w:pStyle w:val="ListParagraph"/>
        <w:numPr>
          <w:ilvl w:val="0"/>
          <w:numId w:val="33"/>
        </w:numPr>
        <w:autoSpaceDE w:val="0"/>
        <w:autoSpaceDN w:val="0"/>
        <w:adjustRightInd w:val="0"/>
        <w:spacing w:after="0" w:line="240" w:lineRule="auto"/>
        <w:rPr>
          <w:rFonts w:ascii="Verdana" w:hAnsi="Verdana" w:cs="CMR10"/>
        </w:rPr>
      </w:pPr>
      <w:r w:rsidRPr="00FA6EE3">
        <w:rPr>
          <w:rFonts w:ascii="Verdana" w:hAnsi="Verdana" w:cs="CMR10"/>
        </w:rPr>
        <w:t>The simplest way to exploit the string representation of Section 3.9.2 is to sort</w:t>
      </w:r>
      <w:r w:rsidR="00FA6EE3" w:rsidRPr="00FA6EE3">
        <w:rPr>
          <w:rFonts w:ascii="Verdana" w:hAnsi="Verdana" w:cs="CMR10"/>
        </w:rPr>
        <w:t xml:space="preserve"> </w:t>
      </w:r>
      <w:r w:rsidRPr="00FA6EE3">
        <w:rPr>
          <w:rFonts w:ascii="Verdana" w:hAnsi="Verdana" w:cs="CMR10"/>
        </w:rPr>
        <w:t xml:space="preserve">the strings by length. Then, each string </w:t>
      </w:r>
      <w:r w:rsidRPr="00FA6EE3">
        <w:rPr>
          <w:rFonts w:ascii="Verdana" w:eastAsia="CMMI10" w:hAnsi="Verdana" w:cs="CMMI10"/>
        </w:rPr>
        <w:t xml:space="preserve">s </w:t>
      </w:r>
      <w:r w:rsidRPr="00FA6EE3">
        <w:rPr>
          <w:rFonts w:ascii="Verdana" w:hAnsi="Verdana" w:cs="CMR10"/>
        </w:rPr>
        <w:t xml:space="preserve">is compared with those strings </w:t>
      </w:r>
      <w:r w:rsidRPr="00FA6EE3">
        <w:rPr>
          <w:rFonts w:ascii="Verdana" w:eastAsia="CMMI10" w:hAnsi="Verdana" w:cs="CMMI10"/>
        </w:rPr>
        <w:t xml:space="preserve">t </w:t>
      </w:r>
      <w:r w:rsidRPr="00FA6EE3">
        <w:rPr>
          <w:rFonts w:ascii="Verdana" w:hAnsi="Verdana" w:cs="CMR10"/>
        </w:rPr>
        <w:t>that</w:t>
      </w:r>
      <w:r w:rsidR="00FA6EE3" w:rsidRPr="00FA6EE3">
        <w:rPr>
          <w:rFonts w:ascii="Verdana" w:hAnsi="Verdana" w:cs="CMR10"/>
        </w:rPr>
        <w:t xml:space="preserve"> </w:t>
      </w:r>
      <w:r w:rsidRPr="00FA6EE3">
        <w:rPr>
          <w:rFonts w:ascii="Verdana" w:hAnsi="Verdana" w:cs="CMR10"/>
        </w:rPr>
        <w:t xml:space="preserve">follow </w:t>
      </w:r>
      <w:r w:rsidRPr="00FA6EE3">
        <w:rPr>
          <w:rFonts w:ascii="Verdana" w:eastAsia="CMMI10" w:hAnsi="Verdana" w:cs="CMMI10"/>
        </w:rPr>
        <w:t xml:space="preserve">s </w:t>
      </w:r>
      <w:r w:rsidRPr="00FA6EE3">
        <w:rPr>
          <w:rFonts w:ascii="Verdana" w:hAnsi="Verdana" w:cs="CMR10"/>
        </w:rPr>
        <w:t xml:space="preserve">in the list, but are not too long. Suppose the lower bound on </w:t>
      </w:r>
      <w:proofErr w:type="spellStart"/>
      <w:r w:rsidRPr="00FA6EE3">
        <w:rPr>
          <w:rFonts w:ascii="Verdana" w:hAnsi="Verdana" w:cs="CMR10"/>
        </w:rPr>
        <w:t>Jaccard</w:t>
      </w:r>
      <w:proofErr w:type="spellEnd"/>
      <w:r w:rsidR="00FA6EE3">
        <w:rPr>
          <w:rFonts w:ascii="Verdana" w:hAnsi="Verdana" w:cs="CMR10"/>
        </w:rPr>
        <w:t xml:space="preserve"> </w:t>
      </w:r>
      <w:r w:rsidRPr="00FA6EE3">
        <w:rPr>
          <w:rFonts w:ascii="Verdana" w:hAnsi="Verdana" w:cs="CMR10"/>
        </w:rPr>
        <w:t xml:space="preserve">similarity between two strings is </w:t>
      </w:r>
      <w:r w:rsidRPr="00FA6EE3">
        <w:rPr>
          <w:rFonts w:ascii="Verdana" w:eastAsia="CMMI10" w:hAnsi="Verdana" w:cs="CMMI10"/>
        </w:rPr>
        <w:t>J</w:t>
      </w:r>
      <w:r w:rsidRPr="00FA6EE3">
        <w:rPr>
          <w:rFonts w:ascii="Verdana" w:hAnsi="Verdana" w:cs="CMR10"/>
        </w:rPr>
        <w:t xml:space="preserve">. </w:t>
      </w:r>
    </w:p>
    <w:p w:rsidR="00301726" w:rsidRPr="00FA6EE3" w:rsidRDefault="00301726" w:rsidP="00FA6EE3">
      <w:pPr>
        <w:pStyle w:val="ListParagraph"/>
        <w:numPr>
          <w:ilvl w:val="0"/>
          <w:numId w:val="33"/>
        </w:numPr>
        <w:autoSpaceDE w:val="0"/>
        <w:autoSpaceDN w:val="0"/>
        <w:adjustRightInd w:val="0"/>
        <w:spacing w:after="0" w:line="240" w:lineRule="auto"/>
        <w:rPr>
          <w:rFonts w:ascii="Verdana" w:hAnsi="Verdana" w:cs="CMR10"/>
        </w:rPr>
      </w:pPr>
      <w:r w:rsidRPr="00FA6EE3">
        <w:rPr>
          <w:rFonts w:ascii="Verdana" w:hAnsi="Verdana" w:cs="CMR10"/>
        </w:rPr>
        <w:t xml:space="preserve">For any string </w:t>
      </w:r>
      <w:r w:rsidRPr="00FA6EE3">
        <w:rPr>
          <w:rFonts w:ascii="Verdana" w:eastAsia="CMMI10" w:hAnsi="Verdana" w:cs="CMMI10"/>
        </w:rPr>
        <w:t>x</w:t>
      </w:r>
      <w:r w:rsidRPr="00FA6EE3">
        <w:rPr>
          <w:rFonts w:ascii="Verdana" w:hAnsi="Verdana" w:cs="CMR10"/>
        </w:rPr>
        <w:t xml:space="preserve">, denote its length by </w:t>
      </w:r>
      <w:r w:rsidRPr="00FA6EE3">
        <w:rPr>
          <w:rFonts w:ascii="Verdana" w:eastAsia="CMMI10" w:hAnsi="Verdana" w:cs="CMMI10"/>
        </w:rPr>
        <w:t>L</w:t>
      </w:r>
      <w:r w:rsidRPr="00FA6EE3">
        <w:rPr>
          <w:rFonts w:ascii="Verdana" w:eastAsia="CMMI7" w:hAnsi="Verdana" w:cs="CMMI7"/>
        </w:rPr>
        <w:t>x</w:t>
      </w:r>
      <w:r w:rsidRPr="00FA6EE3">
        <w:rPr>
          <w:rFonts w:ascii="Verdana" w:hAnsi="Verdana" w:cs="CMR10"/>
        </w:rPr>
        <w:t>.</w:t>
      </w:r>
    </w:p>
    <w:p w:rsidR="00301726" w:rsidRPr="00FA6EE3" w:rsidRDefault="00301726" w:rsidP="00FA6EE3">
      <w:pPr>
        <w:pStyle w:val="ListParagraph"/>
        <w:numPr>
          <w:ilvl w:val="0"/>
          <w:numId w:val="33"/>
        </w:numPr>
        <w:autoSpaceDE w:val="0"/>
        <w:autoSpaceDN w:val="0"/>
        <w:adjustRightInd w:val="0"/>
        <w:spacing w:after="0" w:line="240" w:lineRule="auto"/>
        <w:rPr>
          <w:rFonts w:ascii="Verdana" w:hAnsi="Verdana" w:cs="CMR10"/>
        </w:rPr>
      </w:pPr>
      <w:r w:rsidRPr="00FA6EE3">
        <w:rPr>
          <w:rFonts w:ascii="Verdana" w:hAnsi="Verdana" w:cs="CMR10"/>
        </w:rPr>
        <w:t xml:space="preserve">Note that </w:t>
      </w:r>
      <w:r w:rsidRPr="00FA6EE3">
        <w:rPr>
          <w:rFonts w:ascii="Verdana" w:eastAsia="CMMI10" w:hAnsi="Verdana" w:cs="CMMI10"/>
        </w:rPr>
        <w:t>L</w:t>
      </w:r>
      <w:r w:rsidRPr="00FA6EE3">
        <w:rPr>
          <w:rFonts w:ascii="Verdana" w:eastAsia="CMMI7" w:hAnsi="Verdana" w:cs="CMMI7"/>
        </w:rPr>
        <w:t xml:space="preserve">s </w:t>
      </w:r>
      <w:r w:rsidRPr="00FA6EE3">
        <w:rPr>
          <w:rFonts w:ascii="Verdana" w:eastAsia="CMSY10" w:hAnsi="Verdana" w:cs="CMSY10"/>
        </w:rPr>
        <w:t xml:space="preserve">≤ </w:t>
      </w:r>
      <w:r w:rsidRPr="00FA6EE3">
        <w:rPr>
          <w:rFonts w:ascii="Verdana" w:eastAsia="CMMI10" w:hAnsi="Verdana" w:cs="CMMI10"/>
        </w:rPr>
        <w:t>L</w:t>
      </w:r>
      <w:r w:rsidRPr="00FA6EE3">
        <w:rPr>
          <w:rFonts w:ascii="Verdana" w:eastAsia="CMMI7" w:hAnsi="Verdana" w:cs="CMMI7"/>
        </w:rPr>
        <w:t>t</w:t>
      </w:r>
      <w:r w:rsidRPr="00FA6EE3">
        <w:rPr>
          <w:rFonts w:ascii="Verdana" w:hAnsi="Verdana" w:cs="CMR10"/>
        </w:rPr>
        <w:t xml:space="preserve">. The intersection of the sets represented by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cannot</w:t>
      </w:r>
      <w:r w:rsidR="00FA6EE3" w:rsidRPr="00FA6EE3">
        <w:rPr>
          <w:rFonts w:ascii="Verdana" w:hAnsi="Verdana" w:cs="CMR10"/>
        </w:rPr>
        <w:t xml:space="preserve"> </w:t>
      </w:r>
      <w:r w:rsidRPr="00FA6EE3">
        <w:rPr>
          <w:rFonts w:ascii="Verdana" w:hAnsi="Verdana" w:cs="CMR10"/>
        </w:rPr>
        <w:t xml:space="preserve">have more than </w:t>
      </w: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 xml:space="preserve">members, while their union has at least </w:t>
      </w:r>
      <w:r w:rsidRPr="00FA6EE3">
        <w:rPr>
          <w:rFonts w:ascii="Verdana" w:eastAsia="CMMI10" w:hAnsi="Verdana" w:cs="CMMI10"/>
        </w:rPr>
        <w:t>L</w:t>
      </w:r>
      <w:r w:rsidRPr="00FA6EE3">
        <w:rPr>
          <w:rFonts w:ascii="Verdana" w:eastAsia="CMMI7" w:hAnsi="Verdana" w:cs="CMMI7"/>
        </w:rPr>
        <w:t xml:space="preserve">t </w:t>
      </w:r>
      <w:proofErr w:type="gramStart"/>
      <w:r w:rsidRPr="00FA6EE3">
        <w:rPr>
          <w:rFonts w:ascii="Verdana" w:hAnsi="Verdana" w:cs="CMR10"/>
        </w:rPr>
        <w:t>members</w:t>
      </w:r>
      <w:proofErr w:type="gramEnd"/>
      <w:r w:rsidRPr="00FA6EE3">
        <w:rPr>
          <w:rFonts w:ascii="Verdana" w:hAnsi="Verdana" w:cs="CMR10"/>
        </w:rPr>
        <w:t>. Thus,</w:t>
      </w:r>
      <w:r w:rsidR="00FA6EE3">
        <w:rPr>
          <w:rFonts w:ascii="Verdana" w:hAnsi="Verdana" w:cs="CMR10"/>
        </w:rPr>
        <w:t xml:space="preserve"> </w:t>
      </w:r>
      <w:r w:rsidRPr="00FA6EE3">
        <w:rPr>
          <w:rFonts w:ascii="Verdana" w:hAnsi="Verdana" w:cs="CMR10"/>
        </w:rPr>
        <w:t xml:space="preserve">the </w:t>
      </w:r>
      <w:proofErr w:type="spellStart"/>
      <w:r w:rsidRPr="00FA6EE3">
        <w:rPr>
          <w:rFonts w:ascii="Verdana" w:hAnsi="Verdana" w:cs="CMR10"/>
        </w:rPr>
        <w:t>Jaccard</w:t>
      </w:r>
      <w:proofErr w:type="spellEnd"/>
      <w:r w:rsidRPr="00FA6EE3">
        <w:rPr>
          <w:rFonts w:ascii="Verdana" w:hAnsi="Verdana" w:cs="CMR10"/>
        </w:rPr>
        <w:t xml:space="preserve"> similarity of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t</w:t>
      </w:r>
      <w:r w:rsidRPr="00FA6EE3">
        <w:rPr>
          <w:rFonts w:ascii="Verdana" w:hAnsi="Verdana" w:cs="CMR10"/>
        </w:rPr>
        <w:t xml:space="preserve">, which we denote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xml:space="preserve">), is at most </w:t>
      </w:r>
      <w:r w:rsidRPr="00FA6EE3">
        <w:rPr>
          <w:rFonts w:ascii="Verdana" w:eastAsia="CMMI10" w:hAnsi="Verdana" w:cs="CMMI10"/>
        </w:rPr>
        <w:t>L</w:t>
      </w:r>
      <w:r w:rsidRPr="00FA6EE3">
        <w:rPr>
          <w:rFonts w:ascii="Verdana" w:eastAsia="CMMI7" w:hAnsi="Verdana" w:cs="CMMI7"/>
        </w:rPr>
        <w:t>s</w:t>
      </w:r>
      <w:r w:rsidRPr="00FA6EE3">
        <w:rPr>
          <w:rFonts w:ascii="Verdana" w:eastAsia="CMMI10" w:hAnsi="Verdana" w:cs="CMMI10"/>
        </w:rPr>
        <w:t>/L</w:t>
      </w:r>
      <w:r w:rsidRPr="00FA6EE3">
        <w:rPr>
          <w:rFonts w:ascii="Verdana" w:eastAsia="CMMI7" w:hAnsi="Verdana" w:cs="CMMI7"/>
        </w:rPr>
        <w:t>t</w:t>
      </w:r>
      <w:r w:rsidRPr="00FA6EE3">
        <w:rPr>
          <w:rFonts w:ascii="Verdana" w:hAnsi="Verdana" w:cs="CMR10"/>
        </w:rPr>
        <w:t>.</w:t>
      </w:r>
    </w:p>
    <w:p w:rsidR="00301726" w:rsidRPr="00FA6EE3" w:rsidRDefault="00301726" w:rsidP="00FA6EE3">
      <w:pPr>
        <w:pStyle w:val="ListParagraph"/>
        <w:numPr>
          <w:ilvl w:val="0"/>
          <w:numId w:val="33"/>
        </w:numPr>
        <w:autoSpaceDE w:val="0"/>
        <w:autoSpaceDN w:val="0"/>
        <w:adjustRightInd w:val="0"/>
        <w:spacing w:after="0" w:line="240" w:lineRule="auto"/>
        <w:rPr>
          <w:rFonts w:ascii="Verdana" w:hAnsi="Verdana" w:cs="CMR10"/>
        </w:rPr>
      </w:pPr>
      <w:r w:rsidRPr="00FA6EE3">
        <w:rPr>
          <w:rFonts w:ascii="Verdana" w:hAnsi="Verdana" w:cs="CMR10"/>
        </w:rPr>
        <w:t xml:space="preserve">That is, in order for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 xml:space="preserve">to require comparison, it must be that </w:t>
      </w:r>
      <w:r w:rsidRPr="00FA6EE3">
        <w:rPr>
          <w:rFonts w:ascii="Verdana" w:eastAsia="CMMI10" w:hAnsi="Verdana" w:cs="CMMI10"/>
        </w:rPr>
        <w:t xml:space="preserve">J </w:t>
      </w:r>
      <w:r w:rsidRPr="00FA6EE3">
        <w:rPr>
          <w:rFonts w:ascii="Verdana" w:eastAsia="CMSY10" w:hAnsi="Verdana" w:cs="CMSY10"/>
        </w:rPr>
        <w:t xml:space="preserve">≤ </w:t>
      </w:r>
      <w:r w:rsidRPr="00FA6EE3">
        <w:rPr>
          <w:rFonts w:ascii="Verdana" w:eastAsia="CMMI10" w:hAnsi="Verdana" w:cs="CMMI10"/>
        </w:rPr>
        <w:t>L</w:t>
      </w:r>
      <w:r w:rsidRPr="00FA6EE3">
        <w:rPr>
          <w:rFonts w:ascii="Verdana" w:eastAsia="CMMI7" w:hAnsi="Verdana" w:cs="CMMI7"/>
        </w:rPr>
        <w:t>s</w:t>
      </w:r>
      <w:r w:rsidRPr="00FA6EE3">
        <w:rPr>
          <w:rFonts w:ascii="Verdana" w:eastAsia="CMMI10" w:hAnsi="Verdana" w:cs="CMMI10"/>
        </w:rPr>
        <w:t>/L</w:t>
      </w:r>
      <w:r w:rsidRPr="00FA6EE3">
        <w:rPr>
          <w:rFonts w:ascii="Verdana" w:eastAsia="CMMI7" w:hAnsi="Verdana" w:cs="CMMI7"/>
        </w:rPr>
        <w:t>t</w:t>
      </w:r>
      <w:r w:rsidRPr="00FA6EE3">
        <w:rPr>
          <w:rFonts w:ascii="Verdana" w:hAnsi="Verdana" w:cs="CMR10"/>
        </w:rPr>
        <w:t>,</w:t>
      </w:r>
      <w:r w:rsidR="00FA6EE3">
        <w:rPr>
          <w:rFonts w:ascii="Verdana" w:hAnsi="Verdana" w:cs="CMR10"/>
        </w:rPr>
        <w:t xml:space="preserve"> </w:t>
      </w:r>
      <w:r w:rsidRPr="00FA6EE3">
        <w:rPr>
          <w:rFonts w:ascii="Verdana" w:hAnsi="Verdana" w:cs="CMR10"/>
        </w:rPr>
        <w:t xml:space="preserve">or equivalently, </w:t>
      </w:r>
      <w:r w:rsidRPr="00FA6EE3">
        <w:rPr>
          <w:rFonts w:ascii="Verdana" w:eastAsia="CMMI10" w:hAnsi="Verdana" w:cs="CMMI10"/>
        </w:rPr>
        <w:t>L</w:t>
      </w:r>
      <w:r w:rsidRPr="00FA6EE3">
        <w:rPr>
          <w:rFonts w:ascii="Verdana" w:eastAsia="CMMI7" w:hAnsi="Verdana" w:cs="CMMI7"/>
        </w:rPr>
        <w:t xml:space="preserve">t </w:t>
      </w:r>
      <w:r w:rsidRPr="00FA6EE3">
        <w:rPr>
          <w:rFonts w:ascii="Verdana" w:eastAsia="CMSY10" w:hAnsi="Verdana" w:cs="CMSY10"/>
        </w:rPr>
        <w:t xml:space="preserve">≤ </w:t>
      </w:r>
      <w:r w:rsidRPr="00FA6EE3">
        <w:rPr>
          <w:rFonts w:ascii="Verdana" w:eastAsia="CMMI10" w:hAnsi="Verdana" w:cs="CMMI10"/>
        </w:rPr>
        <w:t>L</w:t>
      </w:r>
      <w:r w:rsidRPr="00FA6EE3">
        <w:rPr>
          <w:rFonts w:ascii="Verdana" w:eastAsia="CMMI7" w:hAnsi="Verdana" w:cs="CMMI7"/>
        </w:rPr>
        <w:t>s</w:t>
      </w:r>
      <w:r w:rsidRPr="00FA6EE3">
        <w:rPr>
          <w:rFonts w:ascii="Verdana" w:eastAsia="CMMI10" w:hAnsi="Verdana" w:cs="CMMI10"/>
        </w:rPr>
        <w:t>/J</w:t>
      </w:r>
      <w:r w:rsidRPr="00FA6EE3">
        <w:rPr>
          <w:rFonts w:ascii="Verdana" w:hAnsi="Verdana" w:cs="CMR10"/>
        </w:rPr>
        <w:t>.</w:t>
      </w:r>
    </w:p>
    <w:p w:rsidR="00301726" w:rsidRPr="00FA6EE3" w:rsidRDefault="00301726" w:rsidP="00FA6EE3">
      <w:pPr>
        <w:autoSpaceDE w:val="0"/>
        <w:autoSpaceDN w:val="0"/>
        <w:adjustRightInd w:val="0"/>
        <w:spacing w:after="0" w:line="240" w:lineRule="auto"/>
        <w:rPr>
          <w:rFonts w:ascii="Verdana" w:hAnsi="Verdana" w:cs="CMR10"/>
        </w:rPr>
      </w:pPr>
      <w:r w:rsidRPr="00FA6EE3">
        <w:rPr>
          <w:rFonts w:ascii="Verdana" w:hAnsi="Verdana" w:cs="CMBX10"/>
          <w:b/>
        </w:rPr>
        <w:t xml:space="preserve">Example </w:t>
      </w:r>
      <w:proofErr w:type="gramStart"/>
      <w:r w:rsidRPr="00FA6EE3">
        <w:rPr>
          <w:rFonts w:ascii="Verdana" w:hAnsi="Verdana" w:cs="CMBX10"/>
          <w:b/>
        </w:rPr>
        <w:t>3.25 :</w:t>
      </w:r>
      <w:proofErr w:type="gramEnd"/>
      <w:r w:rsidRPr="00FA6EE3">
        <w:rPr>
          <w:rFonts w:ascii="Verdana" w:hAnsi="Verdana" w:cs="CMBX10"/>
        </w:rPr>
        <w:t xml:space="preserve"> </w:t>
      </w:r>
      <w:r w:rsidRPr="00FA6EE3">
        <w:rPr>
          <w:rFonts w:ascii="Verdana" w:hAnsi="Verdana" w:cs="CMR10"/>
        </w:rPr>
        <w:t xml:space="preserve">Suppose that </w:t>
      </w:r>
      <w:r w:rsidRPr="00FA6EE3">
        <w:rPr>
          <w:rFonts w:ascii="Verdana" w:eastAsia="CMMI10" w:hAnsi="Verdana" w:cs="CMMI10"/>
        </w:rPr>
        <w:t xml:space="preserve">s </w:t>
      </w:r>
      <w:r w:rsidRPr="00FA6EE3">
        <w:rPr>
          <w:rFonts w:ascii="Verdana" w:hAnsi="Verdana" w:cs="CMR10"/>
        </w:rPr>
        <w:t>is a string of length 9, and we are looking for</w:t>
      </w:r>
      <w:r w:rsidR="00FA6EE3">
        <w:rPr>
          <w:rFonts w:ascii="Verdana" w:hAnsi="Verdana" w:cs="CMR10"/>
        </w:rPr>
        <w:t xml:space="preserve"> </w:t>
      </w:r>
      <w:r w:rsidRPr="00FA6EE3">
        <w:rPr>
          <w:rFonts w:ascii="Verdana" w:hAnsi="Verdana" w:cs="CMR10"/>
        </w:rPr>
        <w:t xml:space="preserve">strings with at least 0.9 </w:t>
      </w:r>
      <w:proofErr w:type="spellStart"/>
      <w:r w:rsidRPr="00FA6EE3">
        <w:rPr>
          <w:rFonts w:ascii="Verdana" w:hAnsi="Verdana" w:cs="CMR10"/>
        </w:rPr>
        <w:t>Jaccard</w:t>
      </w:r>
      <w:proofErr w:type="spellEnd"/>
      <w:r w:rsidRPr="00FA6EE3">
        <w:rPr>
          <w:rFonts w:ascii="Verdana" w:hAnsi="Verdana" w:cs="CMR10"/>
        </w:rPr>
        <w:t xml:space="preserve"> similarity. Then we have only to compare </w:t>
      </w:r>
      <w:r w:rsidRPr="00FA6EE3">
        <w:rPr>
          <w:rFonts w:ascii="Verdana" w:eastAsia="CMMI10" w:hAnsi="Verdana" w:cs="CMMI10"/>
        </w:rPr>
        <w:t>s</w:t>
      </w:r>
      <w:r w:rsidR="00FA6EE3" w:rsidRPr="00FA6EE3">
        <w:rPr>
          <w:rFonts w:ascii="Verdana" w:eastAsia="CMMI10" w:hAnsi="Verdana" w:cs="CMMI10"/>
        </w:rPr>
        <w:t xml:space="preserve"> </w:t>
      </w:r>
      <w:r w:rsidRPr="00FA6EE3">
        <w:rPr>
          <w:rFonts w:ascii="Verdana" w:hAnsi="Verdana" w:cs="CMR10"/>
        </w:rPr>
        <w:t>with strings following it in the length-based sorted order that have length at</w:t>
      </w:r>
      <w:r w:rsidR="00FA6EE3" w:rsidRPr="00FA6EE3">
        <w:rPr>
          <w:rFonts w:ascii="Verdana" w:hAnsi="Verdana" w:cs="CMR10"/>
        </w:rPr>
        <w:t xml:space="preserve"> </w:t>
      </w:r>
      <w:r w:rsidRPr="00FA6EE3">
        <w:rPr>
          <w:rFonts w:ascii="Verdana" w:hAnsi="Verdana" w:cs="CMR10"/>
        </w:rPr>
        <w:t>most 9</w:t>
      </w:r>
      <w:r w:rsidRPr="00FA6EE3">
        <w:rPr>
          <w:rFonts w:ascii="Verdana" w:eastAsia="CMMI10" w:hAnsi="Verdana" w:cs="CMMI10"/>
        </w:rPr>
        <w:t>/</w:t>
      </w:r>
      <w:r w:rsidRPr="00FA6EE3">
        <w:rPr>
          <w:rFonts w:ascii="Verdana" w:hAnsi="Verdana" w:cs="CMR10"/>
        </w:rPr>
        <w:t>0</w:t>
      </w:r>
      <w:r w:rsidRPr="00FA6EE3">
        <w:rPr>
          <w:rFonts w:ascii="Verdana" w:eastAsia="CMMI10" w:hAnsi="Verdana" w:cs="CMMI10"/>
        </w:rPr>
        <w:t>.</w:t>
      </w:r>
      <w:r w:rsidRPr="00FA6EE3">
        <w:rPr>
          <w:rFonts w:ascii="Verdana" w:hAnsi="Verdana" w:cs="CMR10"/>
        </w:rPr>
        <w:t xml:space="preserve">9 = 10. That is, we compare </w:t>
      </w:r>
      <w:r w:rsidRPr="00FA6EE3">
        <w:rPr>
          <w:rFonts w:ascii="Verdana" w:eastAsia="CMMI10" w:hAnsi="Verdana" w:cs="CMMI10"/>
        </w:rPr>
        <w:t xml:space="preserve">s </w:t>
      </w:r>
      <w:r w:rsidRPr="00FA6EE3">
        <w:rPr>
          <w:rFonts w:ascii="Verdana" w:hAnsi="Verdana" w:cs="CMR10"/>
        </w:rPr>
        <w:t>with those strings of length 9 that</w:t>
      </w:r>
      <w:r w:rsidR="00FA6EE3" w:rsidRPr="00FA6EE3">
        <w:rPr>
          <w:rFonts w:ascii="Verdana" w:hAnsi="Verdana" w:cs="CMR10"/>
        </w:rPr>
        <w:t xml:space="preserve"> </w:t>
      </w:r>
      <w:r w:rsidRPr="00FA6EE3">
        <w:rPr>
          <w:rFonts w:ascii="Verdana" w:hAnsi="Verdana" w:cs="CMR10"/>
        </w:rPr>
        <w:t xml:space="preserve">follow it in order, and all strings of length 10. We have no need to compare </w:t>
      </w:r>
      <w:r w:rsidRPr="00FA6EE3">
        <w:rPr>
          <w:rFonts w:ascii="Verdana" w:eastAsia="CMMI10" w:hAnsi="Verdana" w:cs="CMMI10"/>
        </w:rPr>
        <w:t>s</w:t>
      </w:r>
      <w:r w:rsidR="00FA6EE3">
        <w:rPr>
          <w:rFonts w:ascii="Verdana" w:eastAsia="CMMI10" w:hAnsi="Verdana" w:cs="CMMI10"/>
        </w:rPr>
        <w:t xml:space="preserve"> </w:t>
      </w:r>
      <w:r w:rsidRPr="00FA6EE3">
        <w:rPr>
          <w:rFonts w:ascii="Verdana" w:hAnsi="Verdana" w:cs="CMR10"/>
        </w:rPr>
        <w:t>with any other string.</w:t>
      </w:r>
    </w:p>
    <w:p w:rsidR="00301726" w:rsidRPr="00FA6EE3" w:rsidRDefault="00301726" w:rsidP="00FA6EE3">
      <w:pPr>
        <w:pStyle w:val="ListParagraph"/>
        <w:numPr>
          <w:ilvl w:val="0"/>
          <w:numId w:val="33"/>
        </w:numPr>
        <w:autoSpaceDE w:val="0"/>
        <w:autoSpaceDN w:val="0"/>
        <w:adjustRightInd w:val="0"/>
        <w:spacing w:after="0" w:line="240" w:lineRule="auto"/>
        <w:rPr>
          <w:rFonts w:ascii="Verdana" w:hAnsi="Verdana" w:cs="CMR10"/>
        </w:rPr>
      </w:pPr>
      <w:r w:rsidRPr="00FA6EE3">
        <w:rPr>
          <w:rFonts w:ascii="Verdana" w:hAnsi="Verdana" w:cs="CMR10"/>
        </w:rPr>
        <w:t xml:space="preserve">Suppose the length of </w:t>
      </w:r>
      <w:r w:rsidRPr="00FA6EE3">
        <w:rPr>
          <w:rFonts w:ascii="Verdana" w:eastAsia="CMMI10" w:hAnsi="Verdana" w:cs="CMMI10"/>
        </w:rPr>
        <w:t xml:space="preserve">s </w:t>
      </w:r>
      <w:r w:rsidRPr="00FA6EE3">
        <w:rPr>
          <w:rFonts w:ascii="Verdana" w:hAnsi="Verdana" w:cs="CMR10"/>
        </w:rPr>
        <w:t xml:space="preserve">were 8 instead. Then </w:t>
      </w:r>
      <w:r w:rsidRPr="00FA6EE3">
        <w:rPr>
          <w:rFonts w:ascii="Verdana" w:eastAsia="CMMI10" w:hAnsi="Verdana" w:cs="CMMI10"/>
        </w:rPr>
        <w:t xml:space="preserve">s </w:t>
      </w:r>
      <w:r w:rsidRPr="00FA6EE3">
        <w:rPr>
          <w:rFonts w:ascii="Verdana" w:hAnsi="Verdana" w:cs="CMR10"/>
        </w:rPr>
        <w:t>would be compared with</w:t>
      </w:r>
      <w:r w:rsidR="00FA6EE3">
        <w:rPr>
          <w:rFonts w:ascii="Verdana" w:hAnsi="Verdana" w:cs="CMR10"/>
        </w:rPr>
        <w:t xml:space="preserve"> </w:t>
      </w:r>
      <w:r w:rsidRPr="00FA6EE3">
        <w:rPr>
          <w:rFonts w:ascii="Verdana" w:hAnsi="Verdana" w:cs="CMR10"/>
        </w:rPr>
        <w:t>following strings of length up to 8</w:t>
      </w:r>
      <w:r w:rsidRPr="00FA6EE3">
        <w:rPr>
          <w:rFonts w:ascii="Verdana" w:eastAsia="CMMI10" w:hAnsi="Verdana" w:cs="CMMI10"/>
        </w:rPr>
        <w:t>/</w:t>
      </w:r>
      <w:r w:rsidRPr="00FA6EE3">
        <w:rPr>
          <w:rFonts w:ascii="Verdana" w:hAnsi="Verdana" w:cs="CMR10"/>
        </w:rPr>
        <w:t>0</w:t>
      </w:r>
      <w:r w:rsidRPr="00FA6EE3">
        <w:rPr>
          <w:rFonts w:ascii="Verdana" w:eastAsia="CMMI10" w:hAnsi="Verdana" w:cs="CMMI10"/>
        </w:rPr>
        <w:t>.</w:t>
      </w:r>
      <w:r w:rsidRPr="00FA6EE3">
        <w:rPr>
          <w:rFonts w:ascii="Verdana" w:hAnsi="Verdana" w:cs="CMR10"/>
        </w:rPr>
        <w:t>9 = 8</w:t>
      </w:r>
      <w:r w:rsidRPr="00FA6EE3">
        <w:rPr>
          <w:rFonts w:ascii="Verdana" w:eastAsia="CMMI10" w:hAnsi="Verdana" w:cs="CMMI10"/>
        </w:rPr>
        <w:t>.</w:t>
      </w:r>
      <w:r w:rsidRPr="00FA6EE3">
        <w:rPr>
          <w:rFonts w:ascii="Verdana" w:hAnsi="Verdana" w:cs="CMR10"/>
        </w:rPr>
        <w:t>89. That is, a string of length 9</w:t>
      </w:r>
    </w:p>
    <w:p w:rsidR="00301726" w:rsidRPr="00FA6EE3" w:rsidRDefault="00301726" w:rsidP="00FA6EE3">
      <w:pPr>
        <w:pStyle w:val="ListParagraph"/>
        <w:numPr>
          <w:ilvl w:val="0"/>
          <w:numId w:val="33"/>
        </w:numPr>
        <w:autoSpaceDE w:val="0"/>
        <w:autoSpaceDN w:val="0"/>
        <w:adjustRightInd w:val="0"/>
        <w:spacing w:after="0" w:line="240" w:lineRule="auto"/>
        <w:rPr>
          <w:rFonts w:ascii="Verdana" w:hAnsi="Verdana" w:cs="CMR10"/>
        </w:rPr>
      </w:pPr>
      <w:proofErr w:type="gramStart"/>
      <w:r w:rsidRPr="00FA6EE3">
        <w:rPr>
          <w:rFonts w:ascii="Verdana" w:hAnsi="Verdana" w:cs="CMR10"/>
        </w:rPr>
        <w:lastRenderedPageBreak/>
        <w:t>would</w:t>
      </w:r>
      <w:proofErr w:type="gramEnd"/>
      <w:r w:rsidRPr="00FA6EE3">
        <w:rPr>
          <w:rFonts w:ascii="Verdana" w:hAnsi="Verdana" w:cs="CMR10"/>
        </w:rPr>
        <w:t xml:space="preserve"> be too long to have a </w:t>
      </w:r>
      <w:proofErr w:type="spellStart"/>
      <w:r w:rsidRPr="00FA6EE3">
        <w:rPr>
          <w:rFonts w:ascii="Verdana" w:hAnsi="Verdana" w:cs="CMR10"/>
        </w:rPr>
        <w:t>Jaccard</w:t>
      </w:r>
      <w:proofErr w:type="spellEnd"/>
      <w:r w:rsidRPr="00FA6EE3">
        <w:rPr>
          <w:rFonts w:ascii="Verdana" w:hAnsi="Verdana" w:cs="CMR10"/>
        </w:rPr>
        <w:t xml:space="preserve"> similarity of 0.9 with </w:t>
      </w:r>
      <w:r w:rsidRPr="00FA6EE3">
        <w:rPr>
          <w:rFonts w:ascii="Verdana" w:eastAsia="CMMI10" w:hAnsi="Verdana" w:cs="CMMI10"/>
        </w:rPr>
        <w:t>s</w:t>
      </w:r>
      <w:r w:rsidRPr="00FA6EE3">
        <w:rPr>
          <w:rFonts w:ascii="Verdana" w:hAnsi="Verdana" w:cs="CMR10"/>
        </w:rPr>
        <w:t>, so we only have to</w:t>
      </w:r>
      <w:r w:rsidR="00FA6EE3">
        <w:rPr>
          <w:rFonts w:ascii="Verdana" w:hAnsi="Verdana" w:cs="CMR10"/>
        </w:rPr>
        <w:t xml:space="preserve"> </w:t>
      </w:r>
      <w:r w:rsidRPr="00FA6EE3">
        <w:rPr>
          <w:rFonts w:ascii="Verdana" w:hAnsi="Verdana" w:cs="CMR10"/>
        </w:rPr>
        <w:t xml:space="preserve">compare </w:t>
      </w:r>
      <w:r w:rsidRPr="00FA6EE3">
        <w:rPr>
          <w:rFonts w:ascii="Verdana" w:eastAsia="CMMI10" w:hAnsi="Verdana" w:cs="CMMI10"/>
        </w:rPr>
        <w:t xml:space="preserve">s </w:t>
      </w:r>
      <w:r w:rsidRPr="00FA6EE3">
        <w:rPr>
          <w:rFonts w:ascii="Verdana" w:hAnsi="Verdana" w:cs="CMR10"/>
        </w:rPr>
        <w:t>with the strings that have length 8 but follow it in the sorted order.</w:t>
      </w:r>
    </w:p>
    <w:p w:rsidR="00301726" w:rsidRPr="00301726" w:rsidRDefault="00301726" w:rsidP="00301726">
      <w:pPr>
        <w:autoSpaceDE w:val="0"/>
        <w:autoSpaceDN w:val="0"/>
        <w:adjustRightInd w:val="0"/>
        <w:spacing w:after="0" w:line="240" w:lineRule="auto"/>
        <w:rPr>
          <w:rFonts w:ascii="Verdana" w:hAnsi="Verdana" w:cs="LASY10"/>
        </w:rPr>
      </w:pPr>
    </w:p>
    <w:p w:rsidR="00301726" w:rsidRPr="00FA6EE3" w:rsidRDefault="00301726" w:rsidP="00301726">
      <w:pPr>
        <w:autoSpaceDE w:val="0"/>
        <w:autoSpaceDN w:val="0"/>
        <w:adjustRightInd w:val="0"/>
        <w:spacing w:after="0" w:line="240" w:lineRule="auto"/>
        <w:rPr>
          <w:rFonts w:ascii="Verdana" w:hAnsi="Verdana" w:cs="CMBX12"/>
          <w:b/>
        </w:rPr>
      </w:pPr>
      <w:r w:rsidRPr="00FA6EE3">
        <w:rPr>
          <w:rFonts w:ascii="Verdana" w:hAnsi="Verdana" w:cs="CMBX12"/>
          <w:b/>
        </w:rPr>
        <w:t>3.9.4 Prefix Indexing</w:t>
      </w:r>
    </w:p>
    <w:p w:rsid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In addition to length, there are several other features of strings that can be</w:t>
      </w:r>
      <w:r w:rsidR="00FA6EE3" w:rsidRPr="00FA6EE3">
        <w:rPr>
          <w:rFonts w:ascii="Verdana" w:hAnsi="Verdana" w:cs="CMR10"/>
        </w:rPr>
        <w:t xml:space="preserve"> </w:t>
      </w:r>
      <w:r w:rsidRPr="00FA6EE3">
        <w:rPr>
          <w:rFonts w:ascii="Verdana" w:hAnsi="Verdana" w:cs="CMR10"/>
        </w:rPr>
        <w:t>exploited to limit the number of comparisons that must be made to identify</w:t>
      </w:r>
      <w:r w:rsidR="00FA6EE3" w:rsidRPr="00FA6EE3">
        <w:rPr>
          <w:rFonts w:ascii="Verdana" w:hAnsi="Verdana" w:cs="CMR10"/>
        </w:rPr>
        <w:t xml:space="preserve"> </w:t>
      </w:r>
      <w:r w:rsidRPr="00FA6EE3">
        <w:rPr>
          <w:rFonts w:ascii="Verdana" w:hAnsi="Verdana" w:cs="CMR10"/>
        </w:rPr>
        <w:t xml:space="preserve">all pairs of similar strings. </w:t>
      </w:r>
    </w:p>
    <w:p w:rsid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The simplest of these options is to create an index</w:t>
      </w:r>
      <w:r w:rsidR="00FA6EE3" w:rsidRPr="00FA6EE3">
        <w:rPr>
          <w:rFonts w:ascii="Verdana" w:hAnsi="Verdana" w:cs="CMR10"/>
        </w:rPr>
        <w:t xml:space="preserve"> </w:t>
      </w:r>
      <w:r w:rsidRPr="00FA6EE3">
        <w:rPr>
          <w:rFonts w:ascii="Verdana" w:hAnsi="Verdana" w:cs="CMR10"/>
        </w:rPr>
        <w:t>for each symbol; recall a symbol of a string is any one of the elements of the</w:t>
      </w:r>
      <w:r w:rsidR="00FA6EE3" w:rsidRPr="00FA6EE3">
        <w:rPr>
          <w:rFonts w:ascii="Verdana" w:hAnsi="Verdana" w:cs="CMR10"/>
        </w:rPr>
        <w:t xml:space="preserve"> </w:t>
      </w:r>
      <w:r w:rsidRPr="00FA6EE3">
        <w:rPr>
          <w:rFonts w:ascii="Verdana" w:hAnsi="Verdana" w:cs="CMR10"/>
        </w:rPr>
        <w:t xml:space="preserve">universal set. For each string </w:t>
      </w:r>
      <w:r w:rsidRPr="00FA6EE3">
        <w:rPr>
          <w:rFonts w:ascii="Verdana" w:eastAsia="CMMI10" w:hAnsi="Verdana" w:cs="CMMI10"/>
        </w:rPr>
        <w:t>s</w:t>
      </w:r>
      <w:r w:rsidRPr="00FA6EE3">
        <w:rPr>
          <w:rFonts w:ascii="Verdana" w:hAnsi="Verdana" w:cs="CMR10"/>
        </w:rPr>
        <w:t xml:space="preserve">, we select a prefix of </w:t>
      </w:r>
      <w:r w:rsidRPr="00FA6EE3">
        <w:rPr>
          <w:rFonts w:ascii="Verdana" w:eastAsia="CMMI10" w:hAnsi="Verdana" w:cs="CMMI10"/>
        </w:rPr>
        <w:t xml:space="preserve">s </w:t>
      </w:r>
      <w:r w:rsidRPr="00FA6EE3">
        <w:rPr>
          <w:rFonts w:ascii="Verdana" w:hAnsi="Verdana" w:cs="CMR10"/>
        </w:rPr>
        <w:t xml:space="preserve">consisting of the first </w:t>
      </w:r>
      <w:r w:rsidRPr="00FA6EE3">
        <w:rPr>
          <w:rFonts w:ascii="Verdana" w:eastAsia="CMMI10" w:hAnsi="Verdana" w:cs="CMMI10"/>
        </w:rPr>
        <w:t>p</w:t>
      </w:r>
      <w:r w:rsidR="00FA6EE3" w:rsidRPr="00FA6EE3">
        <w:rPr>
          <w:rFonts w:ascii="Verdana" w:eastAsia="CMMI10" w:hAnsi="Verdana" w:cs="CMMI10"/>
        </w:rPr>
        <w:t xml:space="preserve"> </w:t>
      </w:r>
      <w:r w:rsidRPr="00FA6EE3">
        <w:rPr>
          <w:rFonts w:ascii="Verdana" w:hAnsi="Verdana" w:cs="CMR10"/>
        </w:rPr>
        <w:t xml:space="preserve">symbols of </w:t>
      </w:r>
      <w:r w:rsidRPr="00FA6EE3">
        <w:rPr>
          <w:rFonts w:ascii="Verdana" w:eastAsia="CMMI10" w:hAnsi="Verdana" w:cs="CMMI10"/>
        </w:rPr>
        <w:t>s</w:t>
      </w:r>
      <w:r w:rsidRPr="00FA6EE3">
        <w:rPr>
          <w:rFonts w:ascii="Verdana" w:hAnsi="Verdana" w:cs="CMR10"/>
        </w:rPr>
        <w:t xml:space="preserve">. How large </w:t>
      </w:r>
      <w:r w:rsidRPr="00FA6EE3">
        <w:rPr>
          <w:rFonts w:ascii="Verdana" w:eastAsia="CMMI10" w:hAnsi="Verdana" w:cs="CMMI10"/>
        </w:rPr>
        <w:t xml:space="preserve">p </w:t>
      </w:r>
      <w:r w:rsidRPr="00FA6EE3">
        <w:rPr>
          <w:rFonts w:ascii="Verdana" w:hAnsi="Verdana" w:cs="CMR10"/>
        </w:rPr>
        <w:t xml:space="preserve">must be depends on </w:t>
      </w: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 xml:space="preserve">and </w:t>
      </w:r>
      <w:r w:rsidRPr="00FA6EE3">
        <w:rPr>
          <w:rFonts w:ascii="Verdana" w:eastAsia="CMMI10" w:hAnsi="Verdana" w:cs="CMMI10"/>
        </w:rPr>
        <w:t>J</w:t>
      </w:r>
      <w:r w:rsidRPr="00FA6EE3">
        <w:rPr>
          <w:rFonts w:ascii="Verdana" w:hAnsi="Verdana" w:cs="CMR10"/>
        </w:rPr>
        <w:t>, the lower bound on</w:t>
      </w:r>
      <w:r w:rsidR="00FA6EE3">
        <w:rPr>
          <w:rFonts w:ascii="Verdana" w:hAnsi="Verdana" w:cs="CMR10"/>
        </w:rPr>
        <w:t xml:space="preserve"> </w:t>
      </w:r>
      <w:proofErr w:type="spellStart"/>
      <w:r w:rsidRPr="00FA6EE3">
        <w:rPr>
          <w:rFonts w:ascii="Verdana" w:hAnsi="Verdana" w:cs="CMR10"/>
        </w:rPr>
        <w:t>Jaccard</w:t>
      </w:r>
      <w:proofErr w:type="spellEnd"/>
      <w:r w:rsidRPr="00FA6EE3">
        <w:rPr>
          <w:rFonts w:ascii="Verdana" w:hAnsi="Verdana" w:cs="CMR10"/>
        </w:rPr>
        <w:t xml:space="preserve"> similarity. </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 xml:space="preserve">We add string </w:t>
      </w:r>
      <w:r w:rsidRPr="00FA6EE3">
        <w:rPr>
          <w:rFonts w:ascii="Verdana" w:eastAsia="CMMI10" w:hAnsi="Verdana" w:cs="CMMI10"/>
        </w:rPr>
        <w:t xml:space="preserve">s </w:t>
      </w:r>
      <w:r w:rsidRPr="00FA6EE3">
        <w:rPr>
          <w:rFonts w:ascii="Verdana" w:hAnsi="Verdana" w:cs="CMR10"/>
        </w:rPr>
        <w:t xml:space="preserve">to the index for each of its first </w:t>
      </w:r>
      <w:r w:rsidRPr="00FA6EE3">
        <w:rPr>
          <w:rFonts w:ascii="Verdana" w:eastAsia="CMMI10" w:hAnsi="Verdana" w:cs="CMMI10"/>
        </w:rPr>
        <w:t xml:space="preserve">p </w:t>
      </w:r>
      <w:r w:rsidRPr="00FA6EE3">
        <w:rPr>
          <w:rFonts w:ascii="Verdana" w:hAnsi="Verdana" w:cs="CMR10"/>
        </w:rPr>
        <w:t>symbols.</w:t>
      </w:r>
    </w:p>
    <w:p w:rsidR="00FA6EE3" w:rsidRPr="00FA6EE3" w:rsidRDefault="00301726" w:rsidP="00FA6EE3">
      <w:pPr>
        <w:pStyle w:val="ListParagraph"/>
        <w:numPr>
          <w:ilvl w:val="0"/>
          <w:numId w:val="34"/>
        </w:numPr>
        <w:autoSpaceDE w:val="0"/>
        <w:autoSpaceDN w:val="0"/>
        <w:adjustRightInd w:val="0"/>
        <w:spacing w:after="0" w:line="240" w:lineRule="auto"/>
        <w:rPr>
          <w:rFonts w:ascii="Verdana" w:eastAsia="CMMI10" w:hAnsi="Verdana" w:cs="CMMI10"/>
        </w:rPr>
      </w:pPr>
      <w:r w:rsidRPr="00FA6EE3">
        <w:rPr>
          <w:rFonts w:ascii="Verdana" w:hAnsi="Verdana" w:cs="CMR10"/>
        </w:rPr>
        <w:t>In effect, the index for each symbol becomes a bucket of strings that must be</w:t>
      </w:r>
      <w:r w:rsidR="00FA6EE3">
        <w:rPr>
          <w:rFonts w:ascii="Verdana" w:hAnsi="Verdana" w:cs="CMR10"/>
        </w:rPr>
        <w:t xml:space="preserve"> </w:t>
      </w:r>
      <w:r w:rsidRPr="00FA6EE3">
        <w:rPr>
          <w:rFonts w:ascii="Verdana" w:hAnsi="Verdana" w:cs="CMR10"/>
        </w:rPr>
        <w:t xml:space="preserve">compared. </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 xml:space="preserve">We must be certain that any other string </w:t>
      </w:r>
      <w:r w:rsidRPr="00FA6EE3">
        <w:rPr>
          <w:rFonts w:ascii="Verdana" w:eastAsia="CMMI10" w:hAnsi="Verdana" w:cs="CMMI10"/>
        </w:rPr>
        <w:t xml:space="preserve">t </w:t>
      </w:r>
      <w:r w:rsidRPr="00FA6EE3">
        <w:rPr>
          <w:rFonts w:ascii="Verdana" w:hAnsi="Verdana" w:cs="CMR10"/>
        </w:rPr>
        <w:t xml:space="preserve">such that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xml:space="preserve">) </w:t>
      </w:r>
      <w:r w:rsidRPr="00FA6EE3">
        <w:rPr>
          <w:rFonts w:ascii="Verdana" w:eastAsia="CMSY10" w:hAnsi="Verdana" w:cs="CMSY10"/>
        </w:rPr>
        <w:t xml:space="preserve">≥ </w:t>
      </w:r>
      <w:r w:rsidRPr="00FA6EE3">
        <w:rPr>
          <w:rFonts w:ascii="Verdana" w:eastAsia="CMMI10" w:hAnsi="Verdana" w:cs="CMMI10"/>
        </w:rPr>
        <w:t>J</w:t>
      </w:r>
      <w:r w:rsidR="00FA6EE3">
        <w:rPr>
          <w:rFonts w:ascii="Verdana" w:eastAsia="CMMI10" w:hAnsi="Verdana" w:cs="CMMI10"/>
        </w:rPr>
        <w:t xml:space="preserve"> </w:t>
      </w:r>
      <w:r w:rsidRPr="00FA6EE3">
        <w:rPr>
          <w:rFonts w:ascii="Verdana" w:hAnsi="Verdana" w:cs="CMR10"/>
        </w:rPr>
        <w:t xml:space="preserve">will have at least one symbol in its prefix that also appears in the prefix of </w:t>
      </w:r>
      <w:r w:rsidRPr="00FA6EE3">
        <w:rPr>
          <w:rFonts w:ascii="Verdana" w:eastAsia="CMMI10" w:hAnsi="Verdana" w:cs="CMMI10"/>
        </w:rPr>
        <w:t>s</w:t>
      </w:r>
      <w:r w:rsidRPr="00FA6EE3">
        <w:rPr>
          <w:rFonts w:ascii="Verdana" w:hAnsi="Verdana" w:cs="CMR10"/>
        </w:rPr>
        <w:t>.</w:t>
      </w:r>
    </w:p>
    <w:p w:rsidR="00FA6EE3"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 xml:space="preserve">Suppose not; rather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xml:space="preserve">)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 xml:space="preserve">, but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 xml:space="preserve">has none of the first </w:t>
      </w:r>
      <w:r w:rsidRPr="00FA6EE3">
        <w:rPr>
          <w:rFonts w:ascii="Verdana" w:eastAsia="CMMI10" w:hAnsi="Verdana" w:cs="CMMI10"/>
        </w:rPr>
        <w:t xml:space="preserve">p </w:t>
      </w:r>
      <w:r w:rsidRPr="00FA6EE3">
        <w:rPr>
          <w:rFonts w:ascii="Verdana" w:hAnsi="Verdana" w:cs="CMR10"/>
        </w:rPr>
        <w:t>symbols of</w:t>
      </w:r>
      <w:r w:rsidR="00FA6EE3" w:rsidRPr="00FA6EE3">
        <w:rPr>
          <w:rFonts w:ascii="Verdana" w:hAnsi="Verdana" w:cs="CMR10"/>
        </w:rPr>
        <w:t xml:space="preserve"> </w:t>
      </w:r>
      <w:r w:rsidRPr="00FA6EE3">
        <w:rPr>
          <w:rFonts w:ascii="Verdana" w:eastAsia="CMMI10" w:hAnsi="Verdana" w:cs="CMMI10"/>
        </w:rPr>
        <w:t>s</w:t>
      </w:r>
      <w:r w:rsidRPr="00FA6EE3">
        <w:rPr>
          <w:rFonts w:ascii="Verdana" w:hAnsi="Verdana" w:cs="CMR10"/>
        </w:rPr>
        <w:t xml:space="preserve">. Then the highest </w:t>
      </w:r>
      <w:proofErr w:type="spellStart"/>
      <w:r w:rsidRPr="00FA6EE3">
        <w:rPr>
          <w:rFonts w:ascii="Verdana" w:hAnsi="Verdana" w:cs="CMR10"/>
        </w:rPr>
        <w:t>Jaccard</w:t>
      </w:r>
      <w:proofErr w:type="spellEnd"/>
      <w:r w:rsidRPr="00FA6EE3">
        <w:rPr>
          <w:rFonts w:ascii="Verdana" w:hAnsi="Verdana" w:cs="CMR10"/>
        </w:rPr>
        <w:t xml:space="preserve"> similarity that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 xml:space="preserve">can have occurs when </w:t>
      </w:r>
      <w:r w:rsidRPr="00FA6EE3">
        <w:rPr>
          <w:rFonts w:ascii="Verdana" w:eastAsia="CMMI10" w:hAnsi="Verdana" w:cs="CMMI10"/>
        </w:rPr>
        <w:t xml:space="preserve">t </w:t>
      </w:r>
      <w:r w:rsidRPr="00FA6EE3">
        <w:rPr>
          <w:rFonts w:ascii="Verdana" w:hAnsi="Verdana" w:cs="CMR10"/>
        </w:rPr>
        <w:t>is</w:t>
      </w:r>
      <w:r w:rsidR="00FA6EE3" w:rsidRPr="00FA6EE3">
        <w:rPr>
          <w:rFonts w:ascii="Verdana" w:hAnsi="Verdana" w:cs="CMR10"/>
        </w:rPr>
        <w:t xml:space="preserve"> </w:t>
      </w:r>
      <w:r w:rsidRPr="00FA6EE3">
        <w:rPr>
          <w:rFonts w:ascii="Verdana" w:hAnsi="Verdana" w:cs="CMR10"/>
        </w:rPr>
        <w:t xml:space="preserve">a suffix of </w:t>
      </w:r>
      <w:r w:rsidRPr="00FA6EE3">
        <w:rPr>
          <w:rFonts w:ascii="Verdana" w:eastAsia="CMMI10" w:hAnsi="Verdana" w:cs="CMMI10"/>
        </w:rPr>
        <w:t>s</w:t>
      </w:r>
      <w:r w:rsidRPr="00FA6EE3">
        <w:rPr>
          <w:rFonts w:ascii="Verdana" w:hAnsi="Verdana" w:cs="CMR10"/>
        </w:rPr>
        <w:t xml:space="preserve">, consisting of everything but the first </w:t>
      </w:r>
      <w:r w:rsidRPr="00FA6EE3">
        <w:rPr>
          <w:rFonts w:ascii="Verdana" w:eastAsia="CMMI10" w:hAnsi="Verdana" w:cs="CMMI10"/>
        </w:rPr>
        <w:t xml:space="preserve">p </w:t>
      </w:r>
      <w:r w:rsidRPr="00FA6EE3">
        <w:rPr>
          <w:rFonts w:ascii="Verdana" w:hAnsi="Verdana" w:cs="CMR10"/>
        </w:rPr>
        <w:t xml:space="preserve">symbols of </w:t>
      </w:r>
      <w:r w:rsidRPr="00FA6EE3">
        <w:rPr>
          <w:rFonts w:ascii="Verdana" w:eastAsia="CMMI10" w:hAnsi="Verdana" w:cs="CMMI10"/>
        </w:rPr>
        <w:t>s</w:t>
      </w:r>
      <w:r w:rsidRPr="00FA6EE3">
        <w:rPr>
          <w:rFonts w:ascii="Verdana" w:hAnsi="Verdana" w:cs="CMR10"/>
        </w:rPr>
        <w:t xml:space="preserve">. The </w:t>
      </w:r>
      <w:proofErr w:type="spellStart"/>
      <w:r w:rsidRPr="00FA6EE3">
        <w:rPr>
          <w:rFonts w:ascii="Verdana" w:hAnsi="Verdana" w:cs="CMR10"/>
        </w:rPr>
        <w:t>Jaccard</w:t>
      </w:r>
      <w:proofErr w:type="spellEnd"/>
      <w:r w:rsidR="00FA6EE3">
        <w:rPr>
          <w:rFonts w:ascii="Verdana" w:hAnsi="Verdana" w:cs="CMR10"/>
        </w:rPr>
        <w:t xml:space="preserve"> </w:t>
      </w:r>
      <w:r w:rsidRPr="00FA6EE3">
        <w:rPr>
          <w:rFonts w:ascii="Verdana" w:hAnsi="Verdana" w:cs="CMR10"/>
        </w:rPr>
        <w:t xml:space="preserve">similarity of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would then be (</w:t>
      </w:r>
      <w:r w:rsidRPr="00FA6EE3">
        <w:rPr>
          <w:rFonts w:ascii="Verdana" w:eastAsia="CMMI10" w:hAnsi="Verdana" w:cs="CMMI10"/>
        </w:rPr>
        <w:t>L</w:t>
      </w:r>
      <w:r w:rsidRPr="00FA6EE3">
        <w:rPr>
          <w:rFonts w:ascii="Verdana" w:eastAsia="CMMI7" w:hAnsi="Verdana" w:cs="CMMI7"/>
        </w:rPr>
        <w:t xml:space="preserve">s </w:t>
      </w:r>
      <w:r w:rsidRPr="00FA6EE3">
        <w:rPr>
          <w:rFonts w:ascii="Verdana" w:eastAsia="CMSY10" w:hAnsi="Verdana" w:cs="CMSY10"/>
        </w:rPr>
        <w:t xml:space="preserve">− </w:t>
      </w:r>
      <w:r w:rsidRPr="00FA6EE3">
        <w:rPr>
          <w:rFonts w:ascii="Verdana" w:eastAsia="CMMI10" w:hAnsi="Verdana" w:cs="CMMI10"/>
        </w:rPr>
        <w:t>p</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Verdana" w:hAnsi="Verdana" w:cs="CMR10"/>
        </w:rPr>
        <w:t xml:space="preserve">. </w:t>
      </w:r>
    </w:p>
    <w:p w:rsid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To be sure that we do not</w:t>
      </w:r>
      <w:r w:rsidR="00FA6EE3" w:rsidRPr="00FA6EE3">
        <w:rPr>
          <w:rFonts w:ascii="Verdana" w:hAnsi="Verdana" w:cs="CMR10"/>
        </w:rPr>
        <w:t xml:space="preserve"> </w:t>
      </w:r>
      <w:r w:rsidRPr="00FA6EE3">
        <w:rPr>
          <w:rFonts w:ascii="Verdana" w:hAnsi="Verdana" w:cs="CMR10"/>
        </w:rPr>
        <w:t xml:space="preserve">have to compare </w:t>
      </w:r>
      <w:r w:rsidRPr="00FA6EE3">
        <w:rPr>
          <w:rFonts w:ascii="Verdana" w:eastAsia="CMMI10" w:hAnsi="Verdana" w:cs="CMMI10"/>
        </w:rPr>
        <w:t xml:space="preserve">s </w:t>
      </w:r>
      <w:r w:rsidRPr="00FA6EE3">
        <w:rPr>
          <w:rFonts w:ascii="Verdana" w:hAnsi="Verdana" w:cs="CMR10"/>
        </w:rPr>
        <w:t xml:space="preserve">with </w:t>
      </w:r>
      <w:r w:rsidRPr="00FA6EE3">
        <w:rPr>
          <w:rFonts w:ascii="Verdana" w:eastAsia="CMMI10" w:hAnsi="Verdana" w:cs="CMMI10"/>
        </w:rPr>
        <w:t>t</w:t>
      </w:r>
      <w:r w:rsidRPr="00FA6EE3">
        <w:rPr>
          <w:rFonts w:ascii="Verdana" w:hAnsi="Verdana" w:cs="CMR10"/>
        </w:rPr>
        <w:t xml:space="preserve">, we must be certain that </w:t>
      </w:r>
      <w:r w:rsidRPr="00FA6EE3">
        <w:rPr>
          <w:rFonts w:ascii="Verdana" w:eastAsia="CMMI10" w:hAnsi="Verdana" w:cs="CMMI10"/>
        </w:rPr>
        <w:t xml:space="preserve">J &gt; </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 xml:space="preserve">s </w:t>
      </w:r>
      <w:r w:rsidRPr="00FA6EE3">
        <w:rPr>
          <w:rFonts w:ascii="Verdana" w:eastAsia="CMSY10" w:hAnsi="Verdana" w:cs="CMSY10"/>
        </w:rPr>
        <w:t xml:space="preserve">− </w:t>
      </w:r>
      <w:r w:rsidRPr="00FA6EE3">
        <w:rPr>
          <w:rFonts w:ascii="Verdana" w:eastAsia="CMMI10" w:hAnsi="Verdana" w:cs="CMMI10"/>
        </w:rPr>
        <w:t>p</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Verdana" w:hAnsi="Verdana" w:cs="CMR10"/>
        </w:rPr>
        <w:t>. That</w:t>
      </w:r>
      <w:r w:rsidR="00FA6EE3" w:rsidRPr="00FA6EE3">
        <w:rPr>
          <w:rFonts w:ascii="Verdana" w:hAnsi="Verdana" w:cs="CMR10"/>
        </w:rPr>
        <w:t xml:space="preserve"> </w:t>
      </w:r>
      <w:r w:rsidRPr="00FA6EE3">
        <w:rPr>
          <w:rFonts w:ascii="Verdana" w:hAnsi="Verdana" w:cs="CMR10"/>
        </w:rPr>
        <w:t xml:space="preserve">is, </w:t>
      </w:r>
      <w:r w:rsidRPr="00FA6EE3">
        <w:rPr>
          <w:rFonts w:ascii="Verdana" w:eastAsia="CMMI10" w:hAnsi="Verdana" w:cs="CMMI10"/>
        </w:rPr>
        <w:t xml:space="preserve">p </w:t>
      </w:r>
      <w:r w:rsidRPr="00FA6EE3">
        <w:rPr>
          <w:rFonts w:ascii="Verdana" w:hAnsi="Verdana" w:cs="CMR10"/>
        </w:rPr>
        <w:t xml:space="preserve">must be at least </w:t>
      </w:r>
      <w:proofErr w:type="gramStart"/>
      <w:r w:rsidRPr="00FA6EE3">
        <w:rPr>
          <w:rFonts w:ascii="Cambria Math" w:eastAsia="CMSY10" w:hAnsi="Cambria Math" w:cs="Cambria Math"/>
        </w:rPr>
        <w:t>⌊</w:t>
      </w:r>
      <w:r w:rsidRPr="00FA6EE3">
        <w:rPr>
          <w:rFonts w:ascii="Verdana" w:hAnsi="Verdana" w:cs="CMR10"/>
        </w:rPr>
        <w:t>(</w:t>
      </w:r>
      <w:proofErr w:type="gramEnd"/>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xml:space="preserve">+ 1. Of course we want </w:t>
      </w:r>
      <w:r w:rsidRPr="00FA6EE3">
        <w:rPr>
          <w:rFonts w:ascii="Verdana" w:eastAsia="CMMI10" w:hAnsi="Verdana" w:cs="CMMI10"/>
        </w:rPr>
        <w:t xml:space="preserve">p </w:t>
      </w:r>
      <w:r w:rsidRPr="00FA6EE3">
        <w:rPr>
          <w:rFonts w:ascii="Verdana" w:hAnsi="Verdana" w:cs="CMR10"/>
        </w:rPr>
        <w:t>to be as small as</w:t>
      </w:r>
      <w:r w:rsidR="00FA6EE3">
        <w:rPr>
          <w:rFonts w:ascii="Verdana" w:hAnsi="Verdana" w:cs="CMR10"/>
        </w:rPr>
        <w:t xml:space="preserve"> </w:t>
      </w:r>
      <w:r w:rsidRPr="00FA6EE3">
        <w:rPr>
          <w:rFonts w:ascii="Verdana" w:hAnsi="Verdana" w:cs="CMR10"/>
        </w:rPr>
        <w:t xml:space="preserve">possible, so we do not index string </w:t>
      </w:r>
      <w:r w:rsidRPr="00FA6EE3">
        <w:rPr>
          <w:rFonts w:ascii="Verdana" w:eastAsia="CMMI10" w:hAnsi="Verdana" w:cs="CMMI10"/>
        </w:rPr>
        <w:t xml:space="preserve">s </w:t>
      </w:r>
      <w:r w:rsidRPr="00FA6EE3">
        <w:rPr>
          <w:rFonts w:ascii="Verdana" w:hAnsi="Verdana" w:cs="CMR10"/>
        </w:rPr>
        <w:t xml:space="preserve">in more buckets than we need to. </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Thus,</w:t>
      </w:r>
      <w:r w:rsidR="00FA6EE3" w:rsidRPr="00FA6EE3">
        <w:rPr>
          <w:rFonts w:ascii="Verdana" w:hAnsi="Verdana" w:cs="CMR10"/>
        </w:rPr>
        <w:t xml:space="preserve"> </w:t>
      </w:r>
      <w:r w:rsidRPr="00FA6EE3">
        <w:rPr>
          <w:rFonts w:ascii="Verdana" w:hAnsi="Verdana" w:cs="CMR10"/>
        </w:rPr>
        <w:t xml:space="preserve">we shall hereafter take </w:t>
      </w:r>
      <w:r w:rsidRPr="00FA6EE3">
        <w:rPr>
          <w:rFonts w:ascii="Verdana" w:eastAsia="CMMI10" w:hAnsi="Verdana" w:cs="CMMI10"/>
        </w:rPr>
        <w:t xml:space="preserve">p </w:t>
      </w:r>
      <w:r w:rsidRPr="00FA6EE3">
        <w:rPr>
          <w:rFonts w:ascii="Verdana" w:hAnsi="Verdana" w:cs="CMR10"/>
        </w:rPr>
        <w:t xml:space="preserve">= </w:t>
      </w:r>
      <w:proofErr w:type="gramStart"/>
      <w:r w:rsidRPr="00FA6EE3">
        <w:rPr>
          <w:rFonts w:ascii="Cambria Math" w:eastAsia="CMSY10" w:hAnsi="Cambria Math" w:cs="Cambria Math"/>
        </w:rPr>
        <w:t>⌊</w:t>
      </w:r>
      <w:r w:rsidRPr="00FA6EE3">
        <w:rPr>
          <w:rFonts w:ascii="Verdana" w:hAnsi="Verdana" w:cs="CMR10"/>
        </w:rPr>
        <w:t>(</w:t>
      </w:r>
      <w:proofErr w:type="gramEnd"/>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+ 1 to be the length of the prefix that</w:t>
      </w:r>
      <w:r w:rsidR="00FA6EE3">
        <w:rPr>
          <w:rFonts w:ascii="Verdana" w:hAnsi="Verdana" w:cs="CMR10"/>
        </w:rPr>
        <w:t xml:space="preserve"> </w:t>
      </w:r>
      <w:r w:rsidRPr="00FA6EE3">
        <w:rPr>
          <w:rFonts w:ascii="Verdana" w:hAnsi="Verdana" w:cs="CMR10"/>
        </w:rPr>
        <w:t>gets indexed.</w:t>
      </w:r>
    </w:p>
    <w:p w:rsidR="00301726" w:rsidRPr="00FA6EE3" w:rsidRDefault="00301726" w:rsidP="00FA6EE3">
      <w:pPr>
        <w:autoSpaceDE w:val="0"/>
        <w:autoSpaceDN w:val="0"/>
        <w:adjustRightInd w:val="0"/>
        <w:spacing w:after="0" w:line="240" w:lineRule="auto"/>
        <w:rPr>
          <w:rFonts w:ascii="Verdana" w:hAnsi="Verdana" w:cs="CMR10"/>
        </w:rPr>
      </w:pPr>
      <w:r w:rsidRPr="00FA6EE3">
        <w:rPr>
          <w:rFonts w:ascii="Verdana" w:hAnsi="Verdana" w:cs="CMBX10"/>
          <w:b/>
        </w:rPr>
        <w:t xml:space="preserve">Example </w:t>
      </w:r>
      <w:proofErr w:type="gramStart"/>
      <w:r w:rsidRPr="00FA6EE3">
        <w:rPr>
          <w:rFonts w:ascii="Verdana" w:hAnsi="Verdana" w:cs="CMBX10"/>
          <w:b/>
        </w:rPr>
        <w:t>3.26</w:t>
      </w:r>
      <w:r w:rsidRPr="00FA6EE3">
        <w:rPr>
          <w:rFonts w:ascii="Verdana" w:hAnsi="Verdana" w:cs="CMBX10"/>
        </w:rPr>
        <w:t xml:space="preserve"> :</w:t>
      </w:r>
      <w:proofErr w:type="gramEnd"/>
      <w:r w:rsidRPr="00FA6EE3">
        <w:rPr>
          <w:rFonts w:ascii="Verdana" w:hAnsi="Verdana" w:cs="CMBX10"/>
        </w:rPr>
        <w:t xml:space="preserve"> </w:t>
      </w:r>
      <w:r w:rsidRPr="00FA6EE3">
        <w:rPr>
          <w:rFonts w:ascii="Verdana" w:hAnsi="Verdana" w:cs="CMR10"/>
        </w:rPr>
        <w:t xml:space="preserve">Suppose </w:t>
      </w:r>
      <w:r w:rsidRPr="00FA6EE3">
        <w:rPr>
          <w:rFonts w:ascii="Verdana" w:eastAsia="CMMI10" w:hAnsi="Verdana" w:cs="CMMI10"/>
        </w:rPr>
        <w:t xml:space="preserve">J </w:t>
      </w:r>
      <w:r w:rsidRPr="00FA6EE3">
        <w:rPr>
          <w:rFonts w:ascii="Verdana" w:hAnsi="Verdana" w:cs="CMR10"/>
        </w:rPr>
        <w:t>= 0</w:t>
      </w:r>
      <w:r w:rsidRPr="00FA6EE3">
        <w:rPr>
          <w:rFonts w:ascii="Verdana" w:eastAsia="CMMI10" w:hAnsi="Verdana" w:cs="CMMI10"/>
        </w:rPr>
        <w:t>.</w:t>
      </w:r>
      <w:r w:rsidRPr="00FA6EE3">
        <w:rPr>
          <w:rFonts w:ascii="Verdana" w:hAnsi="Verdana" w:cs="CMR10"/>
        </w:rPr>
        <w:t xml:space="preserve">9. If </w:t>
      </w: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 xml:space="preserve">= 9, then </w:t>
      </w:r>
      <w:r w:rsidRPr="00FA6EE3">
        <w:rPr>
          <w:rFonts w:ascii="Verdana" w:eastAsia="CMMI10" w:hAnsi="Verdana" w:cs="CMMI10"/>
        </w:rPr>
        <w:t xml:space="preserve">p </w:t>
      </w:r>
      <w:r w:rsidRPr="00FA6EE3">
        <w:rPr>
          <w:rFonts w:ascii="Verdana" w:hAnsi="Verdana" w:cs="CMR10"/>
        </w:rPr>
        <w:t xml:space="preserve">= </w:t>
      </w:r>
      <w:r w:rsidRPr="00FA6EE3">
        <w:rPr>
          <w:rFonts w:ascii="Cambria Math" w:eastAsia="CMSY10" w:hAnsi="Cambria Math" w:cs="Cambria Math"/>
        </w:rPr>
        <w:t>⌊</w:t>
      </w:r>
      <w:r w:rsidRPr="00FA6EE3">
        <w:rPr>
          <w:rFonts w:ascii="Verdana" w:hAnsi="Verdana" w:cs="CMR10"/>
        </w:rPr>
        <w:t>0</w:t>
      </w:r>
      <w:r w:rsidRPr="00FA6EE3">
        <w:rPr>
          <w:rFonts w:ascii="Verdana" w:eastAsia="CMMI10" w:hAnsi="Verdana" w:cs="CMMI10"/>
        </w:rPr>
        <w:t>.</w:t>
      </w:r>
      <w:r w:rsidRPr="00FA6EE3">
        <w:rPr>
          <w:rFonts w:ascii="Verdana" w:hAnsi="Verdana" w:cs="CMR10"/>
        </w:rPr>
        <w:t xml:space="preserve">1 </w:t>
      </w:r>
      <w:r w:rsidRPr="00FA6EE3">
        <w:rPr>
          <w:rFonts w:ascii="Verdana" w:eastAsia="CMSY10" w:hAnsi="Verdana" w:cs="CMSY10"/>
        </w:rPr>
        <w:t xml:space="preserve">× </w:t>
      </w:r>
      <w:r w:rsidRPr="00FA6EE3">
        <w:rPr>
          <w:rFonts w:ascii="Verdana" w:hAnsi="Verdana" w:cs="CMR10"/>
        </w:rPr>
        <w:t>9</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+ 1 =</w:t>
      </w:r>
      <w:r w:rsidR="00FA6EE3">
        <w:rPr>
          <w:rFonts w:ascii="Verdana" w:hAnsi="Verdana" w:cs="CMR10"/>
        </w:rPr>
        <w:t xml:space="preserve"> </w:t>
      </w:r>
      <w:r w:rsidRPr="00FA6EE3">
        <w:rPr>
          <w:rFonts w:ascii="Cambria Math" w:eastAsia="CMSY10" w:hAnsi="Cambria Math" w:cs="Cambria Math"/>
        </w:rPr>
        <w:t>⌊</w:t>
      </w:r>
      <w:r w:rsidRPr="00FA6EE3">
        <w:rPr>
          <w:rFonts w:ascii="Verdana" w:hAnsi="Verdana" w:cs="CMR10"/>
        </w:rPr>
        <w:t>0</w:t>
      </w:r>
      <w:r w:rsidRPr="00FA6EE3">
        <w:rPr>
          <w:rFonts w:ascii="Verdana" w:eastAsia="CMMI10" w:hAnsi="Verdana" w:cs="CMMI10"/>
        </w:rPr>
        <w:t>.</w:t>
      </w:r>
      <w:r w:rsidRPr="00FA6EE3">
        <w:rPr>
          <w:rFonts w:ascii="Verdana" w:hAnsi="Verdana" w:cs="CMR10"/>
        </w:rPr>
        <w:t>9</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xml:space="preserve">+ 1 = 1. That is, we need to index </w:t>
      </w:r>
      <w:r w:rsidRPr="00FA6EE3">
        <w:rPr>
          <w:rFonts w:ascii="Verdana" w:eastAsia="CMMI10" w:hAnsi="Verdana" w:cs="CMMI10"/>
        </w:rPr>
        <w:t xml:space="preserve">s </w:t>
      </w:r>
      <w:r w:rsidRPr="00FA6EE3">
        <w:rPr>
          <w:rFonts w:ascii="Verdana" w:hAnsi="Verdana" w:cs="CMR10"/>
        </w:rPr>
        <w:t>under only its first symbol. Any</w:t>
      </w:r>
      <w:r w:rsidR="00FA6EE3">
        <w:rPr>
          <w:rFonts w:ascii="Verdana" w:hAnsi="Verdana" w:cs="CMR10"/>
        </w:rPr>
        <w:t xml:space="preserve"> </w:t>
      </w:r>
      <w:r w:rsidRPr="00FA6EE3">
        <w:rPr>
          <w:rFonts w:ascii="Verdana" w:hAnsi="Verdana" w:cs="CMR10"/>
        </w:rPr>
        <w:t xml:space="preserve">string </w:t>
      </w:r>
      <w:r w:rsidRPr="00FA6EE3">
        <w:rPr>
          <w:rFonts w:ascii="Verdana" w:eastAsia="CMMI10" w:hAnsi="Verdana" w:cs="CMMI10"/>
        </w:rPr>
        <w:t xml:space="preserve">t </w:t>
      </w:r>
      <w:r w:rsidRPr="00FA6EE3">
        <w:rPr>
          <w:rFonts w:ascii="Verdana" w:hAnsi="Verdana" w:cs="CMR10"/>
        </w:rPr>
        <w:t xml:space="preserve">that does not have the first symbol of </w:t>
      </w:r>
      <w:r w:rsidRPr="00FA6EE3">
        <w:rPr>
          <w:rFonts w:ascii="Verdana" w:eastAsia="CMMI10" w:hAnsi="Verdana" w:cs="CMMI10"/>
        </w:rPr>
        <w:t xml:space="preserve">s </w:t>
      </w:r>
      <w:r w:rsidRPr="00FA6EE3">
        <w:rPr>
          <w:rFonts w:ascii="Verdana" w:hAnsi="Verdana" w:cs="CMR10"/>
        </w:rPr>
        <w:t xml:space="preserve">in a position such that </w:t>
      </w:r>
      <w:r w:rsidRPr="00FA6EE3">
        <w:rPr>
          <w:rFonts w:ascii="Verdana" w:eastAsia="CMMI10" w:hAnsi="Verdana" w:cs="CMMI10"/>
        </w:rPr>
        <w:t xml:space="preserve">t </w:t>
      </w:r>
      <w:r w:rsidRPr="00FA6EE3">
        <w:rPr>
          <w:rFonts w:ascii="Verdana" w:hAnsi="Verdana" w:cs="CMR10"/>
        </w:rPr>
        <w:t>is</w:t>
      </w:r>
      <w:r w:rsidR="00FA6EE3">
        <w:rPr>
          <w:rFonts w:ascii="Verdana" w:hAnsi="Verdana" w:cs="CMR10"/>
        </w:rPr>
        <w:t xml:space="preserve"> </w:t>
      </w:r>
      <w:r w:rsidRPr="00FA6EE3">
        <w:rPr>
          <w:rFonts w:ascii="Verdana" w:hAnsi="Verdana" w:cs="CMR10"/>
        </w:rPr>
        <w:t xml:space="preserve">indexed by that symbol will have </w:t>
      </w:r>
      <w:proofErr w:type="spellStart"/>
      <w:r w:rsidRPr="00FA6EE3">
        <w:rPr>
          <w:rFonts w:ascii="Verdana" w:hAnsi="Verdana" w:cs="CMR10"/>
        </w:rPr>
        <w:t>Jaccard</w:t>
      </w:r>
      <w:proofErr w:type="spellEnd"/>
      <w:r w:rsidRPr="00FA6EE3">
        <w:rPr>
          <w:rFonts w:ascii="Verdana" w:hAnsi="Verdana" w:cs="CMR10"/>
        </w:rPr>
        <w:t xml:space="preserve"> similarity with </w:t>
      </w:r>
      <w:r w:rsidRPr="00FA6EE3">
        <w:rPr>
          <w:rFonts w:ascii="Verdana" w:eastAsia="CMMI10" w:hAnsi="Verdana" w:cs="CMMI10"/>
        </w:rPr>
        <w:t xml:space="preserve">s </w:t>
      </w:r>
      <w:r w:rsidRPr="00FA6EE3">
        <w:rPr>
          <w:rFonts w:ascii="Verdana" w:hAnsi="Verdana" w:cs="CMR10"/>
        </w:rPr>
        <w:t>that is less than 0.9.</w:t>
      </w:r>
      <w:r w:rsidR="00FA6EE3">
        <w:rPr>
          <w:rFonts w:ascii="Verdana" w:hAnsi="Verdana" w:cs="CMR10"/>
        </w:rPr>
        <w:t xml:space="preserve"> </w:t>
      </w:r>
      <w:r w:rsidRPr="00FA6EE3">
        <w:rPr>
          <w:rFonts w:ascii="Verdana" w:hAnsi="Verdana" w:cs="CMR10"/>
        </w:rPr>
        <w:t xml:space="preserve">Suppose </w:t>
      </w:r>
      <w:r w:rsidRPr="00FA6EE3">
        <w:rPr>
          <w:rFonts w:ascii="Verdana" w:eastAsia="CMMI10" w:hAnsi="Verdana" w:cs="CMMI10"/>
        </w:rPr>
        <w:t xml:space="preserve">s </w:t>
      </w:r>
      <w:r w:rsidRPr="00FA6EE3">
        <w:rPr>
          <w:rFonts w:ascii="Verdana" w:hAnsi="Verdana" w:cs="CMR10"/>
        </w:rPr>
        <w:t xml:space="preserve">is </w:t>
      </w:r>
      <w:proofErr w:type="spellStart"/>
      <w:r w:rsidRPr="00FA6EE3">
        <w:rPr>
          <w:rFonts w:ascii="Verdana" w:hAnsi="Verdana" w:cs="CMTT10"/>
        </w:rPr>
        <w:t>bcdefghij</w:t>
      </w:r>
      <w:proofErr w:type="spellEnd"/>
      <w:r w:rsidRPr="00FA6EE3">
        <w:rPr>
          <w:rFonts w:ascii="Verdana" w:hAnsi="Verdana" w:cs="CMR10"/>
        </w:rPr>
        <w:t xml:space="preserve">. Then </w:t>
      </w:r>
      <w:r w:rsidRPr="00FA6EE3">
        <w:rPr>
          <w:rFonts w:ascii="Verdana" w:eastAsia="CMMI10" w:hAnsi="Verdana" w:cs="CMMI10"/>
        </w:rPr>
        <w:t xml:space="preserve">s </w:t>
      </w:r>
      <w:r w:rsidRPr="00FA6EE3">
        <w:rPr>
          <w:rFonts w:ascii="Verdana" w:hAnsi="Verdana" w:cs="CMR10"/>
        </w:rPr>
        <w:t xml:space="preserve">is indexed under </w:t>
      </w:r>
      <w:r w:rsidRPr="00FA6EE3">
        <w:rPr>
          <w:rFonts w:ascii="Verdana" w:hAnsi="Verdana" w:cs="CMTT10"/>
        </w:rPr>
        <w:t xml:space="preserve">b </w:t>
      </w:r>
      <w:r w:rsidRPr="00FA6EE3">
        <w:rPr>
          <w:rFonts w:ascii="Verdana" w:hAnsi="Verdana" w:cs="CMR10"/>
        </w:rPr>
        <w:t xml:space="preserve">only. Suppose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does not</w:t>
      </w:r>
      <w:r w:rsidR="00FA6EE3">
        <w:rPr>
          <w:rFonts w:ascii="Verdana" w:hAnsi="Verdana" w:cs="CMR10"/>
        </w:rPr>
        <w:t xml:space="preserve"> </w:t>
      </w:r>
      <w:r w:rsidRPr="00FA6EE3">
        <w:rPr>
          <w:rFonts w:ascii="Verdana" w:hAnsi="Verdana" w:cs="CMR10"/>
        </w:rPr>
        <w:t xml:space="preserve">begin with </w:t>
      </w:r>
      <w:r w:rsidRPr="00FA6EE3">
        <w:rPr>
          <w:rFonts w:ascii="Verdana" w:hAnsi="Verdana" w:cs="CMTT10"/>
        </w:rPr>
        <w:t>b</w:t>
      </w:r>
      <w:r w:rsidRPr="00FA6EE3">
        <w:rPr>
          <w:rFonts w:ascii="Verdana" w:hAnsi="Verdana" w:cs="CMR10"/>
        </w:rPr>
        <w:t>. There are two cases to consider.</w:t>
      </w:r>
      <w:r w:rsidR="00FA6EE3">
        <w:rPr>
          <w:rFonts w:ascii="Verdana" w:hAnsi="Verdana" w:cs="CMR10"/>
        </w:rPr>
        <w:t xml:space="preserve"> </w:t>
      </w:r>
      <w:r w:rsidRPr="00FA6EE3">
        <w:rPr>
          <w:rFonts w:ascii="Verdana" w:hAnsi="Verdana" w:cs="CMR10"/>
        </w:rPr>
        <w:t xml:space="preserve">If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 xml:space="preserve">begins with </w:t>
      </w:r>
      <w:r w:rsidRPr="00FA6EE3">
        <w:rPr>
          <w:rFonts w:ascii="Verdana" w:hAnsi="Verdana" w:cs="CMTT10"/>
        </w:rPr>
        <w:t>a</w:t>
      </w:r>
      <w:r w:rsidRPr="00FA6EE3">
        <w:rPr>
          <w:rFonts w:ascii="Verdana" w:hAnsi="Verdana" w:cs="CMR10"/>
        </w:rPr>
        <w:t xml:space="preserve">, and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xml:space="preserve">) </w:t>
      </w:r>
      <w:r w:rsidRPr="00FA6EE3">
        <w:rPr>
          <w:rFonts w:ascii="Verdana" w:eastAsia="CMSY10" w:hAnsi="Verdana" w:cs="CMSY10"/>
        </w:rPr>
        <w:t xml:space="preserve">≥ </w:t>
      </w:r>
      <w:r w:rsidRPr="00FA6EE3">
        <w:rPr>
          <w:rFonts w:ascii="Verdana" w:hAnsi="Verdana" w:cs="CMR10"/>
        </w:rPr>
        <w:t>0</w:t>
      </w:r>
      <w:r w:rsidRPr="00FA6EE3">
        <w:rPr>
          <w:rFonts w:ascii="Verdana" w:eastAsia="CMMI10" w:hAnsi="Verdana" w:cs="CMMI10"/>
        </w:rPr>
        <w:t>.</w:t>
      </w:r>
      <w:r w:rsidRPr="00FA6EE3">
        <w:rPr>
          <w:rFonts w:ascii="Verdana" w:hAnsi="Verdana" w:cs="CMR10"/>
        </w:rPr>
        <w:t xml:space="preserve">9, then it can only be that </w:t>
      </w:r>
      <w:r w:rsidRPr="00FA6EE3">
        <w:rPr>
          <w:rFonts w:ascii="Verdana" w:eastAsia="CMMI10" w:hAnsi="Verdana" w:cs="CMMI10"/>
        </w:rPr>
        <w:t xml:space="preserve">t </w:t>
      </w:r>
      <w:r w:rsidRPr="00FA6EE3">
        <w:rPr>
          <w:rFonts w:ascii="Verdana" w:hAnsi="Verdana" w:cs="CMR10"/>
        </w:rPr>
        <w:t>is</w:t>
      </w:r>
      <w:r w:rsidR="00FA6EE3">
        <w:rPr>
          <w:rFonts w:ascii="Verdana" w:hAnsi="Verdana" w:cs="CMR10"/>
        </w:rPr>
        <w:t xml:space="preserve"> </w:t>
      </w:r>
      <w:proofErr w:type="spellStart"/>
      <w:r w:rsidRPr="00FA6EE3">
        <w:rPr>
          <w:rFonts w:ascii="Verdana" w:hAnsi="Verdana" w:cs="CMTT10"/>
        </w:rPr>
        <w:t>abcdefghij</w:t>
      </w:r>
      <w:proofErr w:type="spellEnd"/>
      <w:r w:rsidRPr="00FA6EE3">
        <w:rPr>
          <w:rFonts w:ascii="Verdana" w:hAnsi="Verdana" w:cs="CMR10"/>
        </w:rPr>
        <w:t xml:space="preserve">. But if that is the case,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 xml:space="preserve">will be indexed under both </w:t>
      </w:r>
      <w:proofErr w:type="gramStart"/>
      <w:r w:rsidRPr="00FA6EE3">
        <w:rPr>
          <w:rFonts w:ascii="Verdana" w:hAnsi="Verdana" w:cs="CMTT10"/>
        </w:rPr>
        <w:t xml:space="preserve">a </w:t>
      </w:r>
      <w:r w:rsidRPr="00FA6EE3">
        <w:rPr>
          <w:rFonts w:ascii="Verdana" w:hAnsi="Verdana" w:cs="CMR10"/>
        </w:rPr>
        <w:t>and</w:t>
      </w:r>
      <w:proofErr w:type="gramEnd"/>
      <w:r w:rsidR="00FA6EE3">
        <w:rPr>
          <w:rFonts w:ascii="Verdana" w:hAnsi="Verdana" w:cs="CMR10"/>
        </w:rPr>
        <w:t xml:space="preserve"> </w:t>
      </w:r>
      <w:r w:rsidRPr="00FA6EE3">
        <w:rPr>
          <w:rFonts w:ascii="Verdana" w:hAnsi="Verdana" w:cs="CMTT10"/>
        </w:rPr>
        <w:t>b</w:t>
      </w:r>
      <w:r w:rsidRPr="00FA6EE3">
        <w:rPr>
          <w:rFonts w:ascii="Verdana" w:hAnsi="Verdana" w:cs="CMR10"/>
        </w:rPr>
        <w:t xml:space="preserve">. The reason is that </w:t>
      </w:r>
      <w:r w:rsidRPr="00FA6EE3">
        <w:rPr>
          <w:rFonts w:ascii="Verdana" w:eastAsia="CMMI10" w:hAnsi="Verdana" w:cs="CMMI10"/>
        </w:rPr>
        <w:t>L</w:t>
      </w:r>
      <w:r w:rsidRPr="00FA6EE3">
        <w:rPr>
          <w:rFonts w:ascii="Verdana" w:eastAsia="CMMI7" w:hAnsi="Verdana" w:cs="CMMI7"/>
        </w:rPr>
        <w:t xml:space="preserve">t </w:t>
      </w:r>
      <w:r w:rsidRPr="00FA6EE3">
        <w:rPr>
          <w:rFonts w:ascii="Verdana" w:hAnsi="Verdana" w:cs="CMR10"/>
        </w:rPr>
        <w:t xml:space="preserve">= 10, so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will be indexed under the symbols of</w:t>
      </w:r>
      <w:r w:rsidR="00FA6EE3">
        <w:rPr>
          <w:rFonts w:ascii="Verdana" w:hAnsi="Verdana" w:cs="CMR10"/>
        </w:rPr>
        <w:t xml:space="preserve"> </w:t>
      </w:r>
      <w:r w:rsidRPr="00FA6EE3">
        <w:rPr>
          <w:rFonts w:ascii="Verdana" w:hAnsi="Verdana" w:cs="CMR10"/>
        </w:rPr>
        <w:t xml:space="preserve">its prefix of length </w:t>
      </w:r>
      <w:r w:rsidRPr="00FA6EE3">
        <w:rPr>
          <w:rFonts w:ascii="Cambria Math" w:eastAsia="CMSY10" w:hAnsi="Cambria Math" w:cs="Cambria Math"/>
        </w:rPr>
        <w:t>⌊</w:t>
      </w:r>
      <w:r w:rsidRPr="00FA6EE3">
        <w:rPr>
          <w:rFonts w:ascii="Verdana" w:hAnsi="Verdana" w:cs="CMR10"/>
        </w:rPr>
        <w:t>0</w:t>
      </w:r>
      <w:r w:rsidRPr="00FA6EE3">
        <w:rPr>
          <w:rFonts w:ascii="Verdana" w:eastAsia="CMMI10" w:hAnsi="Verdana" w:cs="CMMI10"/>
        </w:rPr>
        <w:t>.</w:t>
      </w:r>
      <w:r w:rsidRPr="00FA6EE3">
        <w:rPr>
          <w:rFonts w:ascii="Verdana" w:hAnsi="Verdana" w:cs="CMR10"/>
        </w:rPr>
        <w:t xml:space="preserve">1 </w:t>
      </w:r>
      <w:r w:rsidRPr="00FA6EE3">
        <w:rPr>
          <w:rFonts w:ascii="Verdana" w:eastAsia="CMSY10" w:hAnsi="Verdana" w:cs="CMSY10"/>
        </w:rPr>
        <w:t xml:space="preserve">× </w:t>
      </w:r>
      <w:r w:rsidRPr="00FA6EE3">
        <w:rPr>
          <w:rFonts w:ascii="Verdana" w:hAnsi="Verdana" w:cs="CMR10"/>
        </w:rPr>
        <w:t>10</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+ 1 = 2.</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 xml:space="preserve">If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 xml:space="preserve">begins with </w:t>
      </w:r>
      <w:r w:rsidRPr="00FA6EE3">
        <w:rPr>
          <w:rFonts w:ascii="Verdana" w:hAnsi="Verdana" w:cs="CMTT10"/>
        </w:rPr>
        <w:t xml:space="preserve">c </w:t>
      </w:r>
      <w:r w:rsidRPr="00FA6EE3">
        <w:rPr>
          <w:rFonts w:ascii="Verdana" w:hAnsi="Verdana" w:cs="CMR10"/>
        </w:rPr>
        <w:t xml:space="preserve">or a later letter, then the maximum value of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proofErr w:type="gramStart"/>
      <w:r w:rsidRPr="00FA6EE3">
        <w:rPr>
          <w:rFonts w:ascii="Verdana" w:hAnsi="Verdana" w:cs="CMR10"/>
        </w:rPr>
        <w:t>occurs</w:t>
      </w:r>
      <w:proofErr w:type="gramEnd"/>
      <w:r w:rsidRPr="00FA6EE3">
        <w:rPr>
          <w:rFonts w:ascii="Verdana" w:hAnsi="Verdana" w:cs="CMR10"/>
        </w:rPr>
        <w:t xml:space="preserve"> when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 xml:space="preserve">is </w:t>
      </w:r>
      <w:proofErr w:type="spellStart"/>
      <w:r w:rsidRPr="00FA6EE3">
        <w:rPr>
          <w:rFonts w:ascii="Verdana" w:hAnsi="Verdana" w:cs="CMTT10"/>
        </w:rPr>
        <w:t>cdefghij</w:t>
      </w:r>
      <w:proofErr w:type="spellEnd"/>
      <w:r w:rsidRPr="00FA6EE3">
        <w:rPr>
          <w:rFonts w:ascii="Verdana" w:hAnsi="Verdana" w:cs="CMR10"/>
        </w:rPr>
        <w:t xml:space="preserve">. But then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 8</w:t>
      </w:r>
      <w:r w:rsidRPr="00FA6EE3">
        <w:rPr>
          <w:rFonts w:ascii="Verdana" w:eastAsia="CMMI10" w:hAnsi="Verdana" w:cs="CMMI10"/>
        </w:rPr>
        <w:t>/</w:t>
      </w:r>
      <w:r w:rsidRPr="00FA6EE3">
        <w:rPr>
          <w:rFonts w:ascii="Verdana" w:hAnsi="Verdana" w:cs="CMR10"/>
        </w:rPr>
        <w:t xml:space="preserve">9 </w:t>
      </w:r>
      <w:r w:rsidRPr="00FA6EE3">
        <w:rPr>
          <w:rFonts w:ascii="Verdana" w:eastAsia="CMMI10" w:hAnsi="Verdana" w:cs="CMMI10"/>
        </w:rPr>
        <w:t xml:space="preserve">&lt; </w:t>
      </w:r>
      <w:r w:rsidRPr="00FA6EE3">
        <w:rPr>
          <w:rFonts w:ascii="Verdana" w:hAnsi="Verdana" w:cs="CMR10"/>
        </w:rPr>
        <w:t>0</w:t>
      </w:r>
      <w:r w:rsidRPr="00FA6EE3">
        <w:rPr>
          <w:rFonts w:ascii="Verdana" w:eastAsia="CMMI10" w:hAnsi="Verdana" w:cs="CMMI10"/>
        </w:rPr>
        <w:t>.</w:t>
      </w:r>
      <w:r w:rsidRPr="00FA6EE3">
        <w:rPr>
          <w:rFonts w:ascii="Verdana" w:hAnsi="Verdana" w:cs="CMR10"/>
        </w:rPr>
        <w:t>9.</w:t>
      </w:r>
      <w:r w:rsidR="00FA6EE3" w:rsidRPr="00FA6EE3">
        <w:rPr>
          <w:rFonts w:ascii="Verdana" w:hAnsi="Verdana" w:cs="CMR10"/>
        </w:rPr>
        <w:t xml:space="preserve"> </w:t>
      </w:r>
      <w:r w:rsidRPr="00FA6EE3">
        <w:rPr>
          <w:rFonts w:ascii="Verdana" w:hAnsi="Verdana" w:cs="CMR10"/>
        </w:rPr>
        <w:t xml:space="preserve">In general, with </w:t>
      </w:r>
      <w:r w:rsidRPr="00FA6EE3">
        <w:rPr>
          <w:rFonts w:ascii="Verdana" w:eastAsia="CMMI10" w:hAnsi="Verdana" w:cs="CMMI10"/>
        </w:rPr>
        <w:t xml:space="preserve">J </w:t>
      </w:r>
      <w:r w:rsidRPr="00FA6EE3">
        <w:rPr>
          <w:rFonts w:ascii="Verdana" w:hAnsi="Verdana" w:cs="CMR10"/>
        </w:rPr>
        <w:t>= 0</w:t>
      </w:r>
      <w:r w:rsidRPr="00FA6EE3">
        <w:rPr>
          <w:rFonts w:ascii="Verdana" w:eastAsia="CMMI10" w:hAnsi="Verdana" w:cs="CMMI10"/>
        </w:rPr>
        <w:t>.</w:t>
      </w:r>
      <w:r w:rsidRPr="00FA6EE3">
        <w:rPr>
          <w:rFonts w:ascii="Verdana" w:hAnsi="Verdana" w:cs="CMR10"/>
        </w:rPr>
        <w:t>9, strings of length up to 9 are indexed by their first</w:t>
      </w:r>
      <w:r w:rsidR="00FA6EE3" w:rsidRPr="00FA6EE3">
        <w:rPr>
          <w:rFonts w:ascii="Verdana" w:hAnsi="Verdana" w:cs="CMR10"/>
        </w:rPr>
        <w:t xml:space="preserve"> </w:t>
      </w:r>
      <w:r w:rsidRPr="00FA6EE3">
        <w:rPr>
          <w:rFonts w:ascii="Verdana" w:hAnsi="Verdana" w:cs="CMR10"/>
        </w:rPr>
        <w:t>symbol, strings of lengths 10–19 are indexed under their first two symbols,</w:t>
      </w:r>
      <w:r w:rsidR="00FA6EE3" w:rsidRPr="00FA6EE3">
        <w:rPr>
          <w:rFonts w:ascii="Verdana" w:hAnsi="Verdana" w:cs="CMR10"/>
        </w:rPr>
        <w:t xml:space="preserve"> </w:t>
      </w:r>
      <w:r w:rsidRPr="00FA6EE3">
        <w:rPr>
          <w:rFonts w:ascii="Verdana" w:hAnsi="Verdana" w:cs="CMR10"/>
        </w:rPr>
        <w:t>strings of length 20–29 are indexed under their first three symbols, and so on.</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We can use the indexing scheme in two ways, depending on whether we</w:t>
      </w:r>
    </w:p>
    <w:p w:rsidR="00FA6EE3"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proofErr w:type="gramStart"/>
      <w:r w:rsidRPr="00FA6EE3">
        <w:rPr>
          <w:rFonts w:ascii="Verdana" w:hAnsi="Verdana" w:cs="CMR10"/>
        </w:rPr>
        <w:t>are</w:t>
      </w:r>
      <w:proofErr w:type="gramEnd"/>
      <w:r w:rsidRPr="00FA6EE3">
        <w:rPr>
          <w:rFonts w:ascii="Verdana" w:hAnsi="Verdana" w:cs="CMR10"/>
        </w:rPr>
        <w:t xml:space="preserve"> trying to solve the many-many problem o</w:t>
      </w:r>
      <w:r w:rsidR="00FA6EE3" w:rsidRPr="00FA6EE3">
        <w:rPr>
          <w:rFonts w:ascii="Verdana" w:hAnsi="Verdana" w:cs="CMR10"/>
        </w:rPr>
        <w:t xml:space="preserve">r a many-one problem; </w:t>
      </w:r>
      <w:r w:rsidRPr="00FA6EE3">
        <w:rPr>
          <w:rFonts w:ascii="Verdana" w:hAnsi="Verdana" w:cs="CMR10"/>
        </w:rPr>
        <w:t>For the many-one problem, we</w:t>
      </w:r>
      <w:r w:rsidR="00FA6EE3">
        <w:rPr>
          <w:rFonts w:ascii="Verdana" w:hAnsi="Verdana" w:cs="CMR10"/>
        </w:rPr>
        <w:t xml:space="preserve"> </w:t>
      </w:r>
      <w:r w:rsidRPr="00FA6EE3">
        <w:rPr>
          <w:rFonts w:ascii="Verdana" w:hAnsi="Verdana" w:cs="CMR10"/>
        </w:rPr>
        <w:t xml:space="preserve">create the index for the entire database. </w:t>
      </w:r>
    </w:p>
    <w:p w:rsid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To query for matches to a new set</w:t>
      </w:r>
      <w:r w:rsidR="00FA6EE3">
        <w:rPr>
          <w:rFonts w:ascii="Verdana" w:hAnsi="Verdana" w:cs="CMR10"/>
        </w:rPr>
        <w:t xml:space="preserve"> </w:t>
      </w:r>
      <w:r w:rsidRPr="00FA6EE3">
        <w:rPr>
          <w:rFonts w:ascii="Verdana" w:eastAsia="CMMI10" w:hAnsi="Verdana" w:cs="CMMI10"/>
        </w:rPr>
        <w:t>S</w:t>
      </w:r>
      <w:r w:rsidRPr="00FA6EE3">
        <w:rPr>
          <w:rFonts w:ascii="Verdana" w:hAnsi="Verdana" w:cs="CMR10"/>
        </w:rPr>
        <w:t xml:space="preserve">, we convert that set to a string </w:t>
      </w:r>
      <w:r w:rsidRPr="00FA6EE3">
        <w:rPr>
          <w:rFonts w:ascii="Verdana" w:eastAsia="CMMI10" w:hAnsi="Verdana" w:cs="CMMI10"/>
        </w:rPr>
        <w:t>s</w:t>
      </w:r>
      <w:r w:rsidRPr="00FA6EE3">
        <w:rPr>
          <w:rFonts w:ascii="Verdana" w:hAnsi="Verdana" w:cs="CMR10"/>
        </w:rPr>
        <w:t xml:space="preserve">, which we call the </w:t>
      </w:r>
      <w:r w:rsidRPr="00FA6EE3">
        <w:rPr>
          <w:rFonts w:ascii="Verdana" w:hAnsi="Verdana" w:cs="CMTI10"/>
        </w:rPr>
        <w:t xml:space="preserve">probe </w:t>
      </w:r>
      <w:r w:rsidRPr="00FA6EE3">
        <w:rPr>
          <w:rFonts w:ascii="Verdana" w:hAnsi="Verdana" w:cs="CMR10"/>
        </w:rPr>
        <w:t xml:space="preserve">string. </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t>Determine</w:t>
      </w:r>
      <w:r w:rsidR="00FA6EE3" w:rsidRPr="00FA6EE3">
        <w:rPr>
          <w:rFonts w:ascii="Verdana" w:hAnsi="Verdana" w:cs="CMR10"/>
        </w:rPr>
        <w:t xml:space="preserve"> </w:t>
      </w:r>
      <w:r w:rsidRPr="00FA6EE3">
        <w:rPr>
          <w:rFonts w:ascii="Verdana" w:hAnsi="Verdana" w:cs="CMR10"/>
        </w:rPr>
        <w:t xml:space="preserve">the length of the prefix that must be considered, that is, </w:t>
      </w:r>
      <w:proofErr w:type="gramStart"/>
      <w:r w:rsidRPr="00FA6EE3">
        <w:rPr>
          <w:rFonts w:ascii="Cambria Math" w:eastAsia="CMSY10" w:hAnsi="Cambria Math" w:cs="Cambria Math"/>
        </w:rPr>
        <w:t>⌊</w:t>
      </w:r>
      <w:r w:rsidRPr="00FA6EE3">
        <w:rPr>
          <w:rFonts w:ascii="Verdana" w:hAnsi="Verdana" w:cs="CMR10"/>
        </w:rPr>
        <w:t>(</w:t>
      </w:r>
      <w:proofErr w:type="gramEnd"/>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+ 1. For</w:t>
      </w:r>
      <w:r w:rsidR="00FA6EE3" w:rsidRPr="00FA6EE3">
        <w:rPr>
          <w:rFonts w:ascii="Verdana" w:hAnsi="Verdana" w:cs="CMR10"/>
        </w:rPr>
        <w:t xml:space="preserve"> </w:t>
      </w:r>
      <w:r w:rsidRPr="00FA6EE3">
        <w:rPr>
          <w:rFonts w:ascii="Verdana" w:hAnsi="Verdana" w:cs="CMR10"/>
        </w:rPr>
        <w:t xml:space="preserve">each symbol appearing in one of the prefix positions of </w:t>
      </w:r>
      <w:r w:rsidRPr="00FA6EE3">
        <w:rPr>
          <w:rFonts w:ascii="Verdana" w:eastAsia="CMMI10" w:hAnsi="Verdana" w:cs="CMMI10"/>
        </w:rPr>
        <w:t>s</w:t>
      </w:r>
      <w:r w:rsidRPr="00FA6EE3">
        <w:rPr>
          <w:rFonts w:ascii="Verdana" w:hAnsi="Verdana" w:cs="CMR10"/>
        </w:rPr>
        <w:t>, we look in the index</w:t>
      </w:r>
      <w:r w:rsidR="00FA6EE3" w:rsidRPr="00FA6EE3">
        <w:rPr>
          <w:rFonts w:ascii="Verdana" w:hAnsi="Verdana" w:cs="CMR10"/>
        </w:rPr>
        <w:t xml:space="preserve"> </w:t>
      </w:r>
      <w:r w:rsidRPr="00FA6EE3">
        <w:rPr>
          <w:rFonts w:ascii="Verdana" w:hAnsi="Verdana" w:cs="CMR10"/>
        </w:rPr>
        <w:t xml:space="preserve">bucket for that symbol, and we compare </w:t>
      </w:r>
      <w:r w:rsidRPr="00FA6EE3">
        <w:rPr>
          <w:rFonts w:ascii="Verdana" w:eastAsia="CMMI10" w:hAnsi="Verdana" w:cs="CMMI10"/>
        </w:rPr>
        <w:t xml:space="preserve">s </w:t>
      </w:r>
      <w:r w:rsidRPr="00FA6EE3">
        <w:rPr>
          <w:rFonts w:ascii="Verdana" w:hAnsi="Verdana" w:cs="CMR10"/>
        </w:rPr>
        <w:t>with all the strings appearing in that</w:t>
      </w:r>
      <w:r w:rsidR="00FA6EE3">
        <w:rPr>
          <w:rFonts w:ascii="Verdana" w:hAnsi="Verdana" w:cs="CMR10"/>
        </w:rPr>
        <w:t xml:space="preserve"> </w:t>
      </w:r>
      <w:r w:rsidRPr="00FA6EE3">
        <w:rPr>
          <w:rFonts w:ascii="Verdana" w:hAnsi="Verdana" w:cs="CMR10"/>
        </w:rPr>
        <w:t>bucket.</w:t>
      </w:r>
    </w:p>
    <w:p w:rsidR="00301726" w:rsidRPr="00FA6EE3" w:rsidRDefault="00301726" w:rsidP="00FA6EE3">
      <w:pPr>
        <w:pStyle w:val="ListParagraph"/>
        <w:numPr>
          <w:ilvl w:val="0"/>
          <w:numId w:val="34"/>
        </w:numPr>
        <w:autoSpaceDE w:val="0"/>
        <w:autoSpaceDN w:val="0"/>
        <w:adjustRightInd w:val="0"/>
        <w:spacing w:after="0" w:line="240" w:lineRule="auto"/>
        <w:rPr>
          <w:rFonts w:ascii="Verdana" w:hAnsi="Verdana" w:cs="CMR10"/>
        </w:rPr>
      </w:pPr>
      <w:r w:rsidRPr="00FA6EE3">
        <w:rPr>
          <w:rFonts w:ascii="Verdana" w:hAnsi="Verdana" w:cs="CMR10"/>
        </w:rPr>
        <w:lastRenderedPageBreak/>
        <w:t>If we want to solve the many-many problem, start with an empty database</w:t>
      </w:r>
      <w:r w:rsidR="00FA6EE3" w:rsidRPr="00FA6EE3">
        <w:rPr>
          <w:rFonts w:ascii="Verdana" w:hAnsi="Verdana" w:cs="CMR10"/>
        </w:rPr>
        <w:t xml:space="preserve"> </w:t>
      </w:r>
      <w:r w:rsidRPr="00FA6EE3">
        <w:rPr>
          <w:rFonts w:ascii="Verdana" w:hAnsi="Verdana" w:cs="CMR10"/>
        </w:rPr>
        <w:t xml:space="preserve">of strings and indexes. For each set </w:t>
      </w:r>
      <w:r w:rsidRPr="00FA6EE3">
        <w:rPr>
          <w:rFonts w:ascii="Verdana" w:eastAsia="CMMI10" w:hAnsi="Verdana" w:cs="CMMI10"/>
        </w:rPr>
        <w:t>S</w:t>
      </w:r>
      <w:r w:rsidRPr="00FA6EE3">
        <w:rPr>
          <w:rFonts w:ascii="Verdana" w:hAnsi="Verdana" w:cs="CMR10"/>
        </w:rPr>
        <w:t xml:space="preserve">, we treat </w:t>
      </w:r>
      <w:r w:rsidRPr="00FA6EE3">
        <w:rPr>
          <w:rFonts w:ascii="Verdana" w:eastAsia="CMMI10" w:hAnsi="Verdana" w:cs="CMMI10"/>
        </w:rPr>
        <w:t xml:space="preserve">S </w:t>
      </w:r>
      <w:r w:rsidRPr="00FA6EE3">
        <w:rPr>
          <w:rFonts w:ascii="Verdana" w:hAnsi="Verdana" w:cs="CMR10"/>
        </w:rPr>
        <w:t>as a new set for the many-one</w:t>
      </w:r>
      <w:r w:rsidR="00FA6EE3" w:rsidRPr="00FA6EE3">
        <w:rPr>
          <w:rFonts w:ascii="Verdana" w:hAnsi="Verdana" w:cs="CMR10"/>
        </w:rPr>
        <w:t xml:space="preserve"> </w:t>
      </w:r>
      <w:r w:rsidRPr="00FA6EE3">
        <w:rPr>
          <w:rFonts w:ascii="Verdana" w:hAnsi="Verdana" w:cs="CMR10"/>
        </w:rPr>
        <w:t xml:space="preserve">problem. We convert </w:t>
      </w:r>
      <w:r w:rsidRPr="00FA6EE3">
        <w:rPr>
          <w:rFonts w:ascii="Verdana" w:eastAsia="CMMI10" w:hAnsi="Verdana" w:cs="CMMI10"/>
        </w:rPr>
        <w:t xml:space="preserve">S </w:t>
      </w:r>
      <w:r w:rsidRPr="00FA6EE3">
        <w:rPr>
          <w:rFonts w:ascii="Verdana" w:hAnsi="Verdana" w:cs="CMR10"/>
        </w:rPr>
        <w:t xml:space="preserve">to a string </w:t>
      </w:r>
      <w:r w:rsidRPr="00FA6EE3">
        <w:rPr>
          <w:rFonts w:ascii="Verdana" w:eastAsia="CMMI10" w:hAnsi="Verdana" w:cs="CMMI10"/>
        </w:rPr>
        <w:t>s</w:t>
      </w:r>
      <w:r w:rsidRPr="00FA6EE3">
        <w:rPr>
          <w:rFonts w:ascii="Verdana" w:hAnsi="Verdana" w:cs="CMR10"/>
        </w:rPr>
        <w:t>, which we treat as a probe string in the</w:t>
      </w:r>
      <w:r w:rsidR="00FA6EE3" w:rsidRPr="00FA6EE3">
        <w:rPr>
          <w:rFonts w:ascii="Verdana" w:hAnsi="Verdana" w:cs="CMR10"/>
        </w:rPr>
        <w:t xml:space="preserve"> </w:t>
      </w:r>
      <w:r w:rsidRPr="00FA6EE3">
        <w:rPr>
          <w:rFonts w:ascii="Verdana" w:hAnsi="Verdana" w:cs="CMR10"/>
        </w:rPr>
        <w:t xml:space="preserve">many-one problem. However, after we examine an index bucket, we also add </w:t>
      </w:r>
      <w:r w:rsidRPr="00FA6EE3">
        <w:rPr>
          <w:rFonts w:ascii="Verdana" w:eastAsia="CMMI10" w:hAnsi="Verdana" w:cs="CMMI10"/>
        </w:rPr>
        <w:t>s</w:t>
      </w:r>
      <w:r w:rsidR="00FA6EE3">
        <w:rPr>
          <w:rFonts w:ascii="Verdana" w:eastAsia="CMMI10" w:hAnsi="Verdana" w:cs="CMMI10"/>
        </w:rPr>
        <w:t xml:space="preserve"> </w:t>
      </w:r>
      <w:r w:rsidRPr="00FA6EE3">
        <w:rPr>
          <w:rFonts w:ascii="Verdana" w:hAnsi="Verdana" w:cs="CMR10"/>
        </w:rPr>
        <w:t xml:space="preserve">to that bucket, so </w:t>
      </w:r>
      <w:r w:rsidRPr="00FA6EE3">
        <w:rPr>
          <w:rFonts w:ascii="Verdana" w:eastAsia="CMMI10" w:hAnsi="Verdana" w:cs="CMMI10"/>
        </w:rPr>
        <w:t xml:space="preserve">s </w:t>
      </w:r>
      <w:r w:rsidRPr="00FA6EE3">
        <w:rPr>
          <w:rFonts w:ascii="Verdana" w:hAnsi="Verdana" w:cs="CMR10"/>
        </w:rPr>
        <w:t>will be compared with later strings that could be matches.</w:t>
      </w:r>
    </w:p>
    <w:p w:rsidR="00FA6EE3" w:rsidRDefault="00FA6EE3" w:rsidP="00301726">
      <w:pPr>
        <w:autoSpaceDE w:val="0"/>
        <w:autoSpaceDN w:val="0"/>
        <w:adjustRightInd w:val="0"/>
        <w:spacing w:after="0" w:line="240" w:lineRule="auto"/>
        <w:rPr>
          <w:rFonts w:ascii="Verdana" w:hAnsi="Verdana" w:cs="CMBX12"/>
        </w:rPr>
      </w:pPr>
    </w:p>
    <w:p w:rsidR="00301726" w:rsidRPr="00FA6EE3" w:rsidRDefault="00301726" w:rsidP="00301726">
      <w:pPr>
        <w:autoSpaceDE w:val="0"/>
        <w:autoSpaceDN w:val="0"/>
        <w:adjustRightInd w:val="0"/>
        <w:spacing w:after="0" w:line="240" w:lineRule="auto"/>
        <w:rPr>
          <w:rFonts w:ascii="Verdana" w:hAnsi="Verdana" w:cs="CMBX12"/>
          <w:b/>
        </w:rPr>
      </w:pPr>
      <w:r w:rsidRPr="00FA6EE3">
        <w:rPr>
          <w:rFonts w:ascii="Verdana" w:hAnsi="Verdana" w:cs="CMBX12"/>
          <w:b/>
        </w:rPr>
        <w:t>3.9.5 Using Position Information</w:t>
      </w:r>
    </w:p>
    <w:p w:rsidR="00301726" w:rsidRPr="00FA6EE3"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 xml:space="preserve">Consider the strings </w:t>
      </w:r>
      <w:r w:rsidRPr="00FA6EE3">
        <w:rPr>
          <w:rFonts w:ascii="Verdana" w:eastAsia="CMMI10" w:hAnsi="Verdana" w:cs="CMMI10"/>
        </w:rPr>
        <w:t xml:space="preserve">s </w:t>
      </w:r>
      <w:r w:rsidRPr="00FA6EE3">
        <w:rPr>
          <w:rFonts w:ascii="Verdana" w:hAnsi="Verdana" w:cs="CMR10"/>
        </w:rPr>
        <w:t xml:space="preserve">= </w:t>
      </w:r>
      <w:proofErr w:type="spellStart"/>
      <w:r w:rsidRPr="00FA6EE3">
        <w:rPr>
          <w:rFonts w:ascii="Verdana" w:hAnsi="Verdana" w:cs="CMTT10"/>
        </w:rPr>
        <w:t>acdefghijk</w:t>
      </w:r>
      <w:proofErr w:type="spellEnd"/>
      <w:r w:rsidRPr="00FA6EE3">
        <w:rPr>
          <w:rFonts w:ascii="Verdana" w:hAnsi="Verdana" w:cs="CMTT10"/>
        </w:rPr>
        <w:t xml:space="preserve">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 xml:space="preserve">= </w:t>
      </w:r>
      <w:proofErr w:type="spellStart"/>
      <w:r w:rsidRPr="00FA6EE3">
        <w:rPr>
          <w:rFonts w:ascii="Verdana" w:hAnsi="Verdana" w:cs="CMTT10"/>
        </w:rPr>
        <w:t>bcdefghijk</w:t>
      </w:r>
      <w:proofErr w:type="spellEnd"/>
      <w:r w:rsidRPr="00FA6EE3">
        <w:rPr>
          <w:rFonts w:ascii="Verdana" w:hAnsi="Verdana" w:cs="CMR10"/>
        </w:rPr>
        <w:t xml:space="preserve">, and assume </w:t>
      </w:r>
      <w:r w:rsidRPr="00FA6EE3">
        <w:rPr>
          <w:rFonts w:ascii="Verdana" w:eastAsia="CMMI10" w:hAnsi="Verdana" w:cs="CMMI10"/>
        </w:rPr>
        <w:t xml:space="preserve">J </w:t>
      </w:r>
      <w:r w:rsidRPr="00FA6EE3">
        <w:rPr>
          <w:rFonts w:ascii="Verdana" w:hAnsi="Verdana" w:cs="CMR10"/>
        </w:rPr>
        <w:t>= 0</w:t>
      </w:r>
      <w:r w:rsidRPr="00FA6EE3">
        <w:rPr>
          <w:rFonts w:ascii="Verdana" w:eastAsia="CMMI10" w:hAnsi="Verdana" w:cs="CMMI10"/>
        </w:rPr>
        <w:t>.</w:t>
      </w:r>
      <w:r w:rsidRPr="00FA6EE3">
        <w:rPr>
          <w:rFonts w:ascii="Verdana" w:hAnsi="Verdana" w:cs="CMR10"/>
        </w:rPr>
        <w:t>9.</w:t>
      </w:r>
      <w:r w:rsidR="00FA6EE3" w:rsidRPr="00FA6EE3">
        <w:rPr>
          <w:rFonts w:ascii="Verdana" w:hAnsi="Verdana" w:cs="CMR10"/>
        </w:rPr>
        <w:t xml:space="preserve"> </w:t>
      </w:r>
      <w:r w:rsidRPr="00FA6EE3">
        <w:rPr>
          <w:rFonts w:ascii="Verdana" w:hAnsi="Verdana" w:cs="CMR10"/>
        </w:rPr>
        <w:t>Since both strings are of length 10, they are indexed under their first two</w:t>
      </w:r>
      <w:r w:rsidR="00FA6EE3" w:rsidRPr="00FA6EE3">
        <w:rPr>
          <w:rFonts w:ascii="Verdana" w:hAnsi="Verdana" w:cs="CMR10"/>
        </w:rPr>
        <w:t xml:space="preserve"> </w:t>
      </w:r>
      <w:r w:rsidRPr="00FA6EE3">
        <w:rPr>
          <w:rFonts w:ascii="Verdana" w:hAnsi="Verdana" w:cs="CMR10"/>
        </w:rPr>
        <w:t xml:space="preserve">symbols. Thus, </w:t>
      </w:r>
      <w:r w:rsidRPr="00FA6EE3">
        <w:rPr>
          <w:rFonts w:ascii="Verdana" w:eastAsia="CMMI10" w:hAnsi="Verdana" w:cs="CMMI10"/>
        </w:rPr>
        <w:t xml:space="preserve">s </w:t>
      </w:r>
      <w:r w:rsidRPr="00FA6EE3">
        <w:rPr>
          <w:rFonts w:ascii="Verdana" w:hAnsi="Verdana" w:cs="CMR10"/>
        </w:rPr>
        <w:t xml:space="preserve">is indexed under </w:t>
      </w:r>
      <w:r w:rsidRPr="00FA6EE3">
        <w:rPr>
          <w:rFonts w:ascii="Verdana" w:hAnsi="Verdana" w:cs="CMTT10"/>
        </w:rPr>
        <w:t xml:space="preserve">a </w:t>
      </w:r>
      <w:r w:rsidRPr="00FA6EE3">
        <w:rPr>
          <w:rFonts w:ascii="Verdana" w:hAnsi="Verdana" w:cs="CMR10"/>
        </w:rPr>
        <w:t xml:space="preserve">and </w:t>
      </w:r>
      <w:r w:rsidRPr="00FA6EE3">
        <w:rPr>
          <w:rFonts w:ascii="Verdana" w:hAnsi="Verdana" w:cs="CMTT10"/>
        </w:rPr>
        <w:t>c</w:t>
      </w:r>
      <w:r w:rsidRPr="00FA6EE3">
        <w:rPr>
          <w:rFonts w:ascii="Verdana" w:hAnsi="Verdana" w:cs="CMR10"/>
        </w:rPr>
        <w:t xml:space="preserve">, while </w:t>
      </w:r>
      <w:r w:rsidRPr="00FA6EE3">
        <w:rPr>
          <w:rFonts w:ascii="Verdana" w:eastAsia="CMMI10" w:hAnsi="Verdana" w:cs="CMMI10"/>
        </w:rPr>
        <w:t xml:space="preserve">t </w:t>
      </w:r>
      <w:r w:rsidRPr="00FA6EE3">
        <w:rPr>
          <w:rFonts w:ascii="Verdana" w:hAnsi="Verdana" w:cs="CMR10"/>
        </w:rPr>
        <w:t xml:space="preserve">is indexed under </w:t>
      </w:r>
      <w:r w:rsidRPr="00FA6EE3">
        <w:rPr>
          <w:rFonts w:ascii="Verdana" w:hAnsi="Verdana" w:cs="CMTT10"/>
        </w:rPr>
        <w:t xml:space="preserve">b </w:t>
      </w:r>
      <w:r w:rsidRPr="00FA6EE3">
        <w:rPr>
          <w:rFonts w:ascii="Verdana" w:hAnsi="Verdana" w:cs="CMR10"/>
        </w:rPr>
        <w:t xml:space="preserve">and </w:t>
      </w:r>
      <w:r w:rsidRPr="00FA6EE3">
        <w:rPr>
          <w:rFonts w:ascii="Verdana" w:hAnsi="Verdana" w:cs="CMTT10"/>
        </w:rPr>
        <w:t>c</w:t>
      </w:r>
      <w:r w:rsidRPr="00FA6EE3">
        <w:rPr>
          <w:rFonts w:ascii="Verdana" w:hAnsi="Verdana" w:cs="CMR10"/>
        </w:rPr>
        <w:t>.</w:t>
      </w:r>
      <w:r w:rsidR="00FA6EE3" w:rsidRPr="00FA6EE3">
        <w:rPr>
          <w:rFonts w:ascii="Verdana" w:hAnsi="Verdana" w:cs="CMR10"/>
        </w:rPr>
        <w:t xml:space="preserve"> </w:t>
      </w:r>
      <w:proofErr w:type="gramStart"/>
      <w:r w:rsidRPr="00FA6EE3">
        <w:rPr>
          <w:rFonts w:ascii="Verdana" w:hAnsi="Verdana" w:cs="CMR10"/>
        </w:rPr>
        <w:t>Whichever</w:t>
      </w:r>
      <w:proofErr w:type="gramEnd"/>
      <w:r w:rsidRPr="00FA6EE3">
        <w:rPr>
          <w:rFonts w:ascii="Verdana" w:hAnsi="Verdana" w:cs="CMR10"/>
        </w:rPr>
        <w:t xml:space="preserve"> is added last will find the other in the bucket for </w:t>
      </w:r>
      <w:r w:rsidRPr="00FA6EE3">
        <w:rPr>
          <w:rFonts w:ascii="Verdana" w:hAnsi="Verdana" w:cs="CMTT10"/>
        </w:rPr>
        <w:t>c</w:t>
      </w:r>
      <w:r w:rsidRPr="00FA6EE3">
        <w:rPr>
          <w:rFonts w:ascii="Verdana" w:hAnsi="Verdana" w:cs="CMR10"/>
        </w:rPr>
        <w:t>, and they will be</w:t>
      </w:r>
      <w:r w:rsidR="00FA6EE3" w:rsidRPr="00FA6EE3">
        <w:rPr>
          <w:rFonts w:ascii="Verdana" w:hAnsi="Verdana" w:cs="CMR10"/>
        </w:rPr>
        <w:t xml:space="preserve"> </w:t>
      </w:r>
      <w:r w:rsidRPr="00FA6EE3">
        <w:rPr>
          <w:rFonts w:ascii="Verdana" w:hAnsi="Verdana" w:cs="CMR10"/>
        </w:rPr>
        <w:t xml:space="preserve">compared. However, since </w:t>
      </w:r>
      <w:r w:rsidRPr="00FA6EE3">
        <w:rPr>
          <w:rFonts w:ascii="Verdana" w:hAnsi="Verdana" w:cs="CMTT10"/>
        </w:rPr>
        <w:t xml:space="preserve">c </w:t>
      </w:r>
      <w:r w:rsidRPr="00FA6EE3">
        <w:rPr>
          <w:rFonts w:ascii="Verdana" w:hAnsi="Verdana" w:cs="CMR10"/>
        </w:rPr>
        <w:t>is the second symbol of both, we know there will</w:t>
      </w:r>
      <w:r w:rsidR="00FA6EE3" w:rsidRPr="00FA6EE3">
        <w:rPr>
          <w:rFonts w:ascii="Verdana" w:hAnsi="Verdana" w:cs="CMR10"/>
        </w:rPr>
        <w:t xml:space="preserve"> </w:t>
      </w:r>
      <w:r w:rsidRPr="00FA6EE3">
        <w:rPr>
          <w:rFonts w:ascii="Verdana" w:hAnsi="Verdana" w:cs="CMR10"/>
        </w:rPr>
        <w:t xml:space="preserve">be two symbols, </w:t>
      </w:r>
      <w:proofErr w:type="gramStart"/>
      <w:r w:rsidRPr="00FA6EE3">
        <w:rPr>
          <w:rFonts w:ascii="Verdana" w:hAnsi="Verdana" w:cs="CMTT10"/>
        </w:rPr>
        <w:t xml:space="preserve">a </w:t>
      </w:r>
      <w:r w:rsidRPr="00FA6EE3">
        <w:rPr>
          <w:rFonts w:ascii="Verdana" w:hAnsi="Verdana" w:cs="CMR10"/>
        </w:rPr>
        <w:t>and</w:t>
      </w:r>
      <w:proofErr w:type="gramEnd"/>
      <w:r w:rsidRPr="00FA6EE3">
        <w:rPr>
          <w:rFonts w:ascii="Verdana" w:hAnsi="Verdana" w:cs="CMR10"/>
        </w:rPr>
        <w:t xml:space="preserve"> </w:t>
      </w:r>
      <w:r w:rsidRPr="00FA6EE3">
        <w:rPr>
          <w:rFonts w:ascii="Verdana" w:hAnsi="Verdana" w:cs="CMTT10"/>
        </w:rPr>
        <w:t xml:space="preserve">b </w:t>
      </w:r>
      <w:r w:rsidRPr="00FA6EE3">
        <w:rPr>
          <w:rFonts w:ascii="Verdana" w:hAnsi="Verdana" w:cs="CMR10"/>
        </w:rPr>
        <w:t>in this case, that are in the union of the two sets but</w:t>
      </w:r>
      <w:r w:rsidR="00FA6EE3" w:rsidRPr="00FA6EE3">
        <w:rPr>
          <w:rFonts w:ascii="Verdana" w:hAnsi="Verdana" w:cs="CMR10"/>
        </w:rPr>
        <w:t xml:space="preserve"> </w:t>
      </w:r>
      <w:r w:rsidRPr="00FA6EE3">
        <w:rPr>
          <w:rFonts w:ascii="Verdana" w:hAnsi="Verdana" w:cs="CMR10"/>
        </w:rPr>
        <w:t xml:space="preserve">not in the intersection. Indeed, even though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 xml:space="preserve">are identical from </w:t>
      </w:r>
      <w:r w:rsidRPr="00FA6EE3">
        <w:rPr>
          <w:rFonts w:ascii="Verdana" w:hAnsi="Verdana" w:cs="CMTT10"/>
        </w:rPr>
        <w:t xml:space="preserve">c </w:t>
      </w:r>
      <w:r w:rsidRPr="00FA6EE3">
        <w:rPr>
          <w:rFonts w:ascii="Verdana" w:hAnsi="Verdana" w:cs="CMR10"/>
        </w:rPr>
        <w:t>to the</w:t>
      </w:r>
      <w:r w:rsidR="00FA6EE3" w:rsidRPr="00FA6EE3">
        <w:rPr>
          <w:rFonts w:ascii="Verdana" w:hAnsi="Verdana" w:cs="CMR10"/>
        </w:rPr>
        <w:t xml:space="preserve"> </w:t>
      </w:r>
      <w:r w:rsidRPr="00FA6EE3">
        <w:rPr>
          <w:rFonts w:ascii="Verdana" w:hAnsi="Verdana" w:cs="CMR10"/>
        </w:rPr>
        <w:t xml:space="preserve">end, their intersection is 9 symbols and their union is 11; thus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 9</w:t>
      </w:r>
      <w:r w:rsidRPr="00FA6EE3">
        <w:rPr>
          <w:rFonts w:ascii="Verdana" w:eastAsia="CMMI10" w:hAnsi="Verdana" w:cs="CMMI10"/>
        </w:rPr>
        <w:t>/</w:t>
      </w:r>
      <w:r w:rsidRPr="00FA6EE3">
        <w:rPr>
          <w:rFonts w:ascii="Verdana" w:hAnsi="Verdana" w:cs="CMR10"/>
        </w:rPr>
        <w:t>11,</w:t>
      </w:r>
      <w:r w:rsidR="00FA6EE3" w:rsidRPr="00FA6EE3">
        <w:rPr>
          <w:rFonts w:ascii="Verdana" w:hAnsi="Verdana" w:cs="CMR10"/>
        </w:rPr>
        <w:t xml:space="preserve"> </w:t>
      </w:r>
      <w:r w:rsidRPr="00FA6EE3">
        <w:rPr>
          <w:rFonts w:ascii="Verdana" w:hAnsi="Verdana" w:cs="CMR10"/>
        </w:rPr>
        <w:t>which is less than 0.9.</w:t>
      </w:r>
    </w:p>
    <w:p w:rsidR="00FA6EE3"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If we build our index based not only on the symbol, but on the position of</w:t>
      </w:r>
      <w:r w:rsidR="00FA6EE3" w:rsidRPr="00FA6EE3">
        <w:rPr>
          <w:rFonts w:ascii="Verdana" w:hAnsi="Verdana" w:cs="CMR10"/>
        </w:rPr>
        <w:t xml:space="preserve"> </w:t>
      </w:r>
      <w:r w:rsidRPr="00FA6EE3">
        <w:rPr>
          <w:rFonts w:ascii="Verdana" w:hAnsi="Verdana" w:cs="CMR10"/>
        </w:rPr>
        <w:t xml:space="preserve">the symbol within the string, we could avoid comparing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above. That</w:t>
      </w:r>
      <w:r w:rsidR="00FA6EE3" w:rsidRPr="00FA6EE3">
        <w:rPr>
          <w:rFonts w:ascii="Verdana" w:hAnsi="Verdana" w:cs="CMR10"/>
        </w:rPr>
        <w:t xml:space="preserve"> </w:t>
      </w:r>
      <w:r w:rsidRPr="00FA6EE3">
        <w:rPr>
          <w:rFonts w:ascii="Verdana" w:hAnsi="Verdana" w:cs="CMR10"/>
        </w:rPr>
        <w:t>is, let our index have a bucket for each pair (</w:t>
      </w:r>
      <w:r w:rsidRPr="00FA6EE3">
        <w:rPr>
          <w:rFonts w:ascii="Verdana" w:eastAsia="CMMI10" w:hAnsi="Verdana" w:cs="CMMI10"/>
        </w:rPr>
        <w:t xml:space="preserve">x, </w:t>
      </w:r>
      <w:proofErr w:type="spellStart"/>
      <w:r w:rsidRPr="00FA6EE3">
        <w:rPr>
          <w:rFonts w:ascii="Verdana" w:eastAsia="CMMI10" w:hAnsi="Verdana" w:cs="CMMI10"/>
        </w:rPr>
        <w:t>i</w:t>
      </w:r>
      <w:proofErr w:type="spellEnd"/>
      <w:r w:rsidRPr="00FA6EE3">
        <w:rPr>
          <w:rFonts w:ascii="Verdana" w:hAnsi="Verdana" w:cs="CMR10"/>
        </w:rPr>
        <w:t>), containing the strings that</w:t>
      </w:r>
      <w:r w:rsidR="00FA6EE3" w:rsidRPr="00FA6EE3">
        <w:rPr>
          <w:rFonts w:ascii="Verdana" w:hAnsi="Verdana" w:cs="CMR10"/>
        </w:rPr>
        <w:t xml:space="preserve"> </w:t>
      </w:r>
      <w:r w:rsidRPr="00FA6EE3">
        <w:rPr>
          <w:rFonts w:ascii="Verdana" w:hAnsi="Verdana" w:cs="CMR10"/>
        </w:rPr>
        <w:t xml:space="preserve">have symbol </w:t>
      </w:r>
      <w:r w:rsidRPr="00FA6EE3">
        <w:rPr>
          <w:rFonts w:ascii="Verdana" w:eastAsia="CMMI10" w:hAnsi="Verdana" w:cs="CMMI10"/>
        </w:rPr>
        <w:t xml:space="preserve">x </w:t>
      </w:r>
      <w:r w:rsidRPr="00FA6EE3">
        <w:rPr>
          <w:rFonts w:ascii="Verdana" w:hAnsi="Verdana" w:cs="CMR10"/>
        </w:rPr>
        <w:t xml:space="preserve">in position </w:t>
      </w:r>
      <w:proofErr w:type="spellStart"/>
      <w:r w:rsidRPr="00FA6EE3">
        <w:rPr>
          <w:rFonts w:ascii="Verdana" w:eastAsia="CMMI10" w:hAnsi="Verdana" w:cs="CMMI10"/>
        </w:rPr>
        <w:t>i</w:t>
      </w:r>
      <w:proofErr w:type="spellEnd"/>
      <w:r w:rsidRPr="00FA6EE3">
        <w:rPr>
          <w:rFonts w:ascii="Verdana" w:eastAsia="CMMI10" w:hAnsi="Verdana" w:cs="CMMI10"/>
        </w:rPr>
        <w:t xml:space="preserve"> </w:t>
      </w:r>
      <w:r w:rsidRPr="00FA6EE3">
        <w:rPr>
          <w:rFonts w:ascii="Verdana" w:hAnsi="Verdana" w:cs="CMR10"/>
        </w:rPr>
        <w:t xml:space="preserve">of their prefix. </w:t>
      </w:r>
    </w:p>
    <w:p w:rsidR="00FA6EE3"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 xml:space="preserve">Given a string </w:t>
      </w:r>
      <w:r w:rsidRPr="00FA6EE3">
        <w:rPr>
          <w:rFonts w:ascii="Verdana" w:eastAsia="CMMI10" w:hAnsi="Verdana" w:cs="CMMI10"/>
        </w:rPr>
        <w:t>s</w:t>
      </w:r>
      <w:r w:rsidRPr="00FA6EE3">
        <w:rPr>
          <w:rFonts w:ascii="Verdana" w:hAnsi="Verdana" w:cs="CMR10"/>
        </w:rPr>
        <w:t xml:space="preserve">, and assuming </w:t>
      </w:r>
      <w:r w:rsidRPr="00FA6EE3">
        <w:rPr>
          <w:rFonts w:ascii="Verdana" w:eastAsia="CMMI10" w:hAnsi="Verdana" w:cs="CMMI10"/>
        </w:rPr>
        <w:t xml:space="preserve">J </w:t>
      </w:r>
      <w:r w:rsidRPr="00FA6EE3">
        <w:rPr>
          <w:rFonts w:ascii="Verdana" w:hAnsi="Verdana" w:cs="CMR10"/>
        </w:rPr>
        <w:t>is</w:t>
      </w:r>
      <w:r w:rsidR="00FA6EE3" w:rsidRPr="00FA6EE3">
        <w:rPr>
          <w:rFonts w:ascii="Verdana" w:hAnsi="Verdana" w:cs="CMR10"/>
        </w:rPr>
        <w:t xml:space="preserve"> </w:t>
      </w:r>
      <w:r w:rsidRPr="00FA6EE3">
        <w:rPr>
          <w:rFonts w:ascii="Verdana" w:hAnsi="Verdana" w:cs="CMR10"/>
        </w:rPr>
        <w:t xml:space="preserve">the minimum desired </w:t>
      </w:r>
      <w:proofErr w:type="spellStart"/>
      <w:r w:rsidRPr="00FA6EE3">
        <w:rPr>
          <w:rFonts w:ascii="Verdana" w:hAnsi="Verdana" w:cs="CMR10"/>
        </w:rPr>
        <w:t>Jaccard</w:t>
      </w:r>
      <w:proofErr w:type="spellEnd"/>
      <w:r w:rsidRPr="00FA6EE3">
        <w:rPr>
          <w:rFonts w:ascii="Verdana" w:hAnsi="Verdana" w:cs="CMR10"/>
        </w:rPr>
        <w:t xml:space="preserve"> similarity, we look at the prefix of </w:t>
      </w:r>
      <w:r w:rsidRPr="00FA6EE3">
        <w:rPr>
          <w:rFonts w:ascii="Verdana" w:eastAsia="CMMI10" w:hAnsi="Verdana" w:cs="CMMI10"/>
        </w:rPr>
        <w:t>s</w:t>
      </w:r>
      <w:r w:rsidRPr="00FA6EE3">
        <w:rPr>
          <w:rFonts w:ascii="Verdana" w:hAnsi="Verdana" w:cs="CMR10"/>
        </w:rPr>
        <w:t>, that is, the</w:t>
      </w:r>
      <w:r w:rsidR="00FA6EE3" w:rsidRPr="00FA6EE3">
        <w:rPr>
          <w:rFonts w:ascii="Verdana" w:hAnsi="Verdana" w:cs="CMR10"/>
        </w:rPr>
        <w:t xml:space="preserve"> </w:t>
      </w:r>
      <w:r w:rsidRPr="00FA6EE3">
        <w:rPr>
          <w:rFonts w:ascii="Verdana" w:hAnsi="Verdana" w:cs="CMR10"/>
        </w:rPr>
        <w:t xml:space="preserve">positions 1 through </w:t>
      </w:r>
      <w:r w:rsidRPr="00FA6EE3">
        <w:rPr>
          <w:rFonts w:ascii="Cambria Math" w:eastAsia="CMSY10" w:hAnsi="Cambria Math" w:cs="Cambria Math"/>
        </w:rPr>
        <w:t>⌊</w:t>
      </w:r>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w:t>
      </w:r>
      <w:r w:rsidRPr="00FA6EE3">
        <w:rPr>
          <w:rFonts w:ascii="Verdana" w:eastAsia="CMMI10" w:hAnsi="Verdana" w:cs="CMMI10"/>
        </w:rPr>
        <w:t>L</w:t>
      </w:r>
      <w:r w:rsidRPr="00FA6EE3">
        <w:rPr>
          <w:rFonts w:ascii="Verdana" w:eastAsia="CMMI7" w:hAnsi="Verdana" w:cs="CMMI7"/>
        </w:rPr>
        <w:t>s</w:t>
      </w:r>
      <w:r w:rsidRPr="00FA6EE3">
        <w:rPr>
          <w:rFonts w:ascii="Cambria Math" w:eastAsia="CMSY10" w:hAnsi="Cambria Math" w:cs="Cambria Math"/>
        </w:rPr>
        <w:t>⌋</w:t>
      </w:r>
      <w:r w:rsidRPr="00FA6EE3">
        <w:rPr>
          <w:rFonts w:ascii="Verdana" w:eastAsia="CMSY10" w:hAnsi="Verdana" w:cs="CMSY10"/>
        </w:rPr>
        <w:t xml:space="preserve"> </w:t>
      </w:r>
      <w:r w:rsidRPr="00FA6EE3">
        <w:rPr>
          <w:rFonts w:ascii="Verdana" w:hAnsi="Verdana" w:cs="CMR10"/>
        </w:rPr>
        <w:t xml:space="preserve">+ 1. </w:t>
      </w:r>
    </w:p>
    <w:p w:rsidR="00301726" w:rsidRPr="00FA6EE3"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 xml:space="preserve">If the symbol in position </w:t>
      </w:r>
      <w:proofErr w:type="spellStart"/>
      <w:r w:rsidRPr="00FA6EE3">
        <w:rPr>
          <w:rFonts w:ascii="Verdana" w:eastAsia="CMMI10" w:hAnsi="Verdana" w:cs="CMMI10"/>
        </w:rPr>
        <w:t>i</w:t>
      </w:r>
      <w:proofErr w:type="spellEnd"/>
      <w:r w:rsidRPr="00FA6EE3">
        <w:rPr>
          <w:rFonts w:ascii="Verdana" w:eastAsia="CMMI10" w:hAnsi="Verdana" w:cs="CMMI10"/>
        </w:rPr>
        <w:t xml:space="preserve"> </w:t>
      </w:r>
      <w:r w:rsidRPr="00FA6EE3">
        <w:rPr>
          <w:rFonts w:ascii="Verdana" w:hAnsi="Verdana" w:cs="CMR10"/>
        </w:rPr>
        <w:t>of the prefix is</w:t>
      </w:r>
      <w:r w:rsidR="00FA6EE3">
        <w:rPr>
          <w:rFonts w:ascii="Verdana" w:hAnsi="Verdana" w:cs="CMR10"/>
        </w:rPr>
        <w:t xml:space="preserve"> </w:t>
      </w:r>
      <w:r w:rsidRPr="00FA6EE3">
        <w:rPr>
          <w:rFonts w:ascii="Verdana" w:eastAsia="CMMI10" w:hAnsi="Verdana" w:cs="CMMI10"/>
        </w:rPr>
        <w:t>x</w:t>
      </w:r>
      <w:r w:rsidRPr="00FA6EE3">
        <w:rPr>
          <w:rFonts w:ascii="Verdana" w:hAnsi="Verdana" w:cs="CMR10"/>
        </w:rPr>
        <w:t xml:space="preserve">, add </w:t>
      </w:r>
      <w:r w:rsidRPr="00FA6EE3">
        <w:rPr>
          <w:rFonts w:ascii="Verdana" w:eastAsia="CMMI10" w:hAnsi="Verdana" w:cs="CMMI10"/>
        </w:rPr>
        <w:t xml:space="preserve">s </w:t>
      </w:r>
      <w:r w:rsidRPr="00FA6EE3">
        <w:rPr>
          <w:rFonts w:ascii="Verdana" w:hAnsi="Verdana" w:cs="CMR10"/>
        </w:rPr>
        <w:t>to the index bucket for (</w:t>
      </w:r>
      <w:r w:rsidRPr="00FA6EE3">
        <w:rPr>
          <w:rFonts w:ascii="Verdana" w:eastAsia="CMMI10" w:hAnsi="Verdana" w:cs="CMMI10"/>
        </w:rPr>
        <w:t xml:space="preserve">x, </w:t>
      </w:r>
      <w:proofErr w:type="spellStart"/>
      <w:r w:rsidRPr="00FA6EE3">
        <w:rPr>
          <w:rFonts w:ascii="Verdana" w:eastAsia="CMMI10" w:hAnsi="Verdana" w:cs="CMMI10"/>
        </w:rPr>
        <w:t>i</w:t>
      </w:r>
      <w:proofErr w:type="spellEnd"/>
      <w:r w:rsidRPr="00FA6EE3">
        <w:rPr>
          <w:rFonts w:ascii="Verdana" w:hAnsi="Verdana" w:cs="CMR10"/>
        </w:rPr>
        <w:t>).</w:t>
      </w:r>
    </w:p>
    <w:p w:rsidR="00301726" w:rsidRPr="00FA6EE3"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 xml:space="preserve">Now consider </w:t>
      </w:r>
      <w:r w:rsidRPr="00FA6EE3">
        <w:rPr>
          <w:rFonts w:ascii="Verdana" w:eastAsia="CMMI10" w:hAnsi="Verdana" w:cs="CMMI10"/>
        </w:rPr>
        <w:t xml:space="preserve">s </w:t>
      </w:r>
      <w:r w:rsidRPr="00FA6EE3">
        <w:rPr>
          <w:rFonts w:ascii="Verdana" w:hAnsi="Verdana" w:cs="CMR10"/>
        </w:rPr>
        <w:t>as a probe string. With what buckets must it be compared?</w:t>
      </w:r>
      <w:r w:rsidR="00FA6EE3" w:rsidRPr="00FA6EE3">
        <w:rPr>
          <w:rFonts w:ascii="Verdana" w:hAnsi="Verdana" w:cs="CMR10"/>
        </w:rPr>
        <w:t xml:space="preserve"> </w:t>
      </w:r>
      <w:r w:rsidRPr="00FA6EE3">
        <w:rPr>
          <w:rFonts w:ascii="Verdana" w:hAnsi="Verdana" w:cs="CMR10"/>
        </w:rPr>
        <w:t xml:space="preserve">We shall visit the symbols of the prefix of </w:t>
      </w:r>
      <w:r w:rsidRPr="00FA6EE3">
        <w:rPr>
          <w:rFonts w:ascii="Verdana" w:eastAsia="CMMI10" w:hAnsi="Verdana" w:cs="CMMI10"/>
        </w:rPr>
        <w:t xml:space="preserve">s </w:t>
      </w:r>
      <w:r w:rsidRPr="00FA6EE3">
        <w:rPr>
          <w:rFonts w:ascii="Verdana" w:hAnsi="Verdana" w:cs="CMR10"/>
        </w:rPr>
        <w:t>from the left, and we shall take</w:t>
      </w:r>
      <w:r w:rsidR="00FA6EE3" w:rsidRPr="00FA6EE3">
        <w:rPr>
          <w:rFonts w:ascii="Verdana" w:hAnsi="Verdana" w:cs="CMR10"/>
        </w:rPr>
        <w:t xml:space="preserve"> </w:t>
      </w:r>
      <w:r w:rsidRPr="00FA6EE3">
        <w:rPr>
          <w:rFonts w:ascii="Verdana" w:hAnsi="Verdana" w:cs="CMR10"/>
        </w:rPr>
        <w:t xml:space="preserve">advantage of the fact that we only need to find a possible matching string </w:t>
      </w:r>
      <w:r w:rsidRPr="00FA6EE3">
        <w:rPr>
          <w:rFonts w:ascii="Verdana" w:eastAsia="CMMI10" w:hAnsi="Verdana" w:cs="CMMI10"/>
        </w:rPr>
        <w:t xml:space="preserve">t </w:t>
      </w:r>
      <w:r w:rsidRPr="00FA6EE3">
        <w:rPr>
          <w:rFonts w:ascii="Verdana" w:hAnsi="Verdana" w:cs="CMR10"/>
        </w:rPr>
        <w:t>if</w:t>
      </w:r>
      <w:r w:rsidR="00FA6EE3" w:rsidRPr="00FA6EE3">
        <w:rPr>
          <w:rFonts w:ascii="Verdana" w:hAnsi="Verdana" w:cs="CMR10"/>
        </w:rPr>
        <w:t xml:space="preserve"> </w:t>
      </w:r>
      <w:r w:rsidRPr="00FA6EE3">
        <w:rPr>
          <w:rFonts w:ascii="Verdana" w:hAnsi="Verdana" w:cs="CMR10"/>
        </w:rPr>
        <w:t xml:space="preserve">none of the previous buckets we have examined for matches held </w:t>
      </w:r>
      <w:r w:rsidRPr="00FA6EE3">
        <w:rPr>
          <w:rFonts w:ascii="Verdana" w:eastAsia="CMMI10" w:hAnsi="Verdana" w:cs="CMMI10"/>
        </w:rPr>
        <w:t>t</w:t>
      </w:r>
      <w:r w:rsidRPr="00FA6EE3">
        <w:rPr>
          <w:rFonts w:ascii="Verdana" w:hAnsi="Verdana" w:cs="CMR10"/>
        </w:rPr>
        <w:t>. That is, we</w:t>
      </w:r>
      <w:r w:rsidR="00FA6EE3" w:rsidRPr="00FA6EE3">
        <w:rPr>
          <w:rFonts w:ascii="Verdana" w:hAnsi="Verdana" w:cs="CMR10"/>
        </w:rPr>
        <w:t xml:space="preserve"> </w:t>
      </w:r>
      <w:r w:rsidRPr="00FA6EE3">
        <w:rPr>
          <w:rFonts w:ascii="Verdana" w:hAnsi="Verdana" w:cs="CMR10"/>
        </w:rPr>
        <w:t xml:space="preserve">only need to find a candidate match once. Thus, if we find that the </w:t>
      </w:r>
      <w:proofErr w:type="spellStart"/>
      <w:r w:rsidRPr="00FA6EE3">
        <w:rPr>
          <w:rFonts w:ascii="Verdana" w:eastAsia="CMMI10" w:hAnsi="Verdana" w:cs="CMMI10"/>
        </w:rPr>
        <w:t>i</w:t>
      </w:r>
      <w:r w:rsidRPr="00FA6EE3">
        <w:rPr>
          <w:rFonts w:ascii="Verdana" w:hAnsi="Verdana" w:cs="CMR10"/>
        </w:rPr>
        <w:t>th</w:t>
      </w:r>
      <w:proofErr w:type="spellEnd"/>
      <w:r w:rsidRPr="00FA6EE3">
        <w:rPr>
          <w:rFonts w:ascii="Verdana" w:hAnsi="Verdana" w:cs="CMR10"/>
        </w:rPr>
        <w:t xml:space="preserve"> symbol</w:t>
      </w:r>
      <w:r w:rsidR="00FA6EE3" w:rsidRPr="00FA6EE3">
        <w:rPr>
          <w:rFonts w:ascii="Verdana" w:hAnsi="Verdana" w:cs="CMR10"/>
        </w:rPr>
        <w:t xml:space="preserve"> </w:t>
      </w:r>
      <w:r w:rsidRPr="00FA6EE3">
        <w:rPr>
          <w:rFonts w:ascii="Verdana" w:hAnsi="Verdana" w:cs="CMR10"/>
        </w:rPr>
        <w:t xml:space="preserve">of </w:t>
      </w:r>
      <w:r w:rsidRPr="00FA6EE3">
        <w:rPr>
          <w:rFonts w:ascii="Verdana" w:eastAsia="CMMI10" w:hAnsi="Verdana" w:cs="CMMI10"/>
        </w:rPr>
        <w:t xml:space="preserve">s </w:t>
      </w:r>
      <w:r w:rsidRPr="00FA6EE3">
        <w:rPr>
          <w:rFonts w:ascii="Verdana" w:hAnsi="Verdana" w:cs="CMR10"/>
        </w:rPr>
        <w:t xml:space="preserve">is </w:t>
      </w:r>
      <w:r w:rsidRPr="00FA6EE3">
        <w:rPr>
          <w:rFonts w:ascii="Verdana" w:eastAsia="CMMI10" w:hAnsi="Verdana" w:cs="CMMI10"/>
        </w:rPr>
        <w:t>x</w:t>
      </w:r>
      <w:r w:rsidRPr="00FA6EE3">
        <w:rPr>
          <w:rFonts w:ascii="Verdana" w:hAnsi="Verdana" w:cs="CMR10"/>
        </w:rPr>
        <w:t>, then we need look in the bucket (</w:t>
      </w:r>
      <w:r w:rsidRPr="00FA6EE3">
        <w:rPr>
          <w:rFonts w:ascii="Verdana" w:eastAsia="CMMI10" w:hAnsi="Verdana" w:cs="CMMI10"/>
        </w:rPr>
        <w:t>x, j</w:t>
      </w:r>
      <w:r w:rsidRPr="00FA6EE3">
        <w:rPr>
          <w:rFonts w:ascii="Verdana" w:hAnsi="Verdana" w:cs="CMR10"/>
        </w:rPr>
        <w:t xml:space="preserve">) for certain small values of </w:t>
      </w:r>
      <w:r w:rsidRPr="00FA6EE3">
        <w:rPr>
          <w:rFonts w:ascii="Verdana" w:eastAsia="CMMI10" w:hAnsi="Verdana" w:cs="CMMI10"/>
        </w:rPr>
        <w:t>j</w:t>
      </w:r>
      <w:r w:rsidRPr="00FA6EE3">
        <w:rPr>
          <w:rFonts w:ascii="Verdana" w:hAnsi="Verdana" w:cs="CMR10"/>
        </w:rPr>
        <w:t>.</w:t>
      </w:r>
    </w:p>
    <w:p w:rsidR="00301726" w:rsidRDefault="00301726" w:rsidP="00FA6EE3">
      <w:pPr>
        <w:pStyle w:val="ListParagraph"/>
        <w:numPr>
          <w:ilvl w:val="0"/>
          <w:numId w:val="36"/>
        </w:numPr>
        <w:autoSpaceDE w:val="0"/>
        <w:autoSpaceDN w:val="0"/>
        <w:adjustRightInd w:val="0"/>
        <w:spacing w:after="0" w:line="240" w:lineRule="auto"/>
        <w:rPr>
          <w:rFonts w:ascii="Verdana" w:hAnsi="Verdana" w:cs="CMR10"/>
        </w:rPr>
      </w:pPr>
      <w:r w:rsidRPr="00FA6EE3">
        <w:rPr>
          <w:rFonts w:ascii="Verdana" w:hAnsi="Verdana" w:cs="CMR10"/>
        </w:rPr>
        <w:t xml:space="preserve">To compute the upper bound on </w:t>
      </w:r>
      <w:r w:rsidRPr="00FA6EE3">
        <w:rPr>
          <w:rFonts w:ascii="Verdana" w:eastAsia="CMMI10" w:hAnsi="Verdana" w:cs="CMMI10"/>
        </w:rPr>
        <w:t>j</w:t>
      </w:r>
      <w:r w:rsidRPr="00FA6EE3">
        <w:rPr>
          <w:rFonts w:ascii="Verdana" w:hAnsi="Verdana" w:cs="CMR10"/>
        </w:rPr>
        <w:t xml:space="preserve">, suppose </w:t>
      </w:r>
      <w:proofErr w:type="spellStart"/>
      <w:r w:rsidRPr="00FA6EE3">
        <w:rPr>
          <w:rFonts w:ascii="Verdana" w:eastAsia="CMMI10" w:hAnsi="Verdana" w:cs="CMMI10"/>
        </w:rPr>
        <w:t>t</w:t>
      </w:r>
      <w:proofErr w:type="spellEnd"/>
      <w:r w:rsidRPr="00FA6EE3">
        <w:rPr>
          <w:rFonts w:ascii="Verdana" w:eastAsia="CMMI10" w:hAnsi="Verdana" w:cs="CMMI10"/>
        </w:rPr>
        <w:t xml:space="preserve"> </w:t>
      </w:r>
      <w:r w:rsidRPr="00FA6EE3">
        <w:rPr>
          <w:rFonts w:ascii="Verdana" w:hAnsi="Verdana" w:cs="CMR10"/>
        </w:rPr>
        <w:t>is a string none of whose first</w:t>
      </w:r>
      <w:r w:rsidR="00FA6EE3" w:rsidRPr="00FA6EE3">
        <w:rPr>
          <w:rFonts w:ascii="Verdana" w:hAnsi="Verdana" w:cs="CMR10"/>
        </w:rPr>
        <w:t xml:space="preserve"> </w:t>
      </w:r>
      <w:r w:rsidRPr="00FA6EE3">
        <w:rPr>
          <w:rFonts w:ascii="Verdana" w:eastAsia="CMMI10" w:hAnsi="Verdana" w:cs="CMMI10"/>
        </w:rPr>
        <w:t>j</w:t>
      </w:r>
      <w:r w:rsidRPr="00FA6EE3">
        <w:rPr>
          <w:rFonts w:ascii="Verdana" w:eastAsia="CMSY10" w:hAnsi="Verdana" w:cs="CMSY10"/>
        </w:rPr>
        <w:t>−</w:t>
      </w:r>
      <w:r w:rsidRPr="00FA6EE3">
        <w:rPr>
          <w:rFonts w:ascii="Verdana" w:hAnsi="Verdana" w:cs="CMR10"/>
        </w:rPr>
        <w:t xml:space="preserve">1 symbols matched anything in </w:t>
      </w:r>
      <w:r w:rsidRPr="00FA6EE3">
        <w:rPr>
          <w:rFonts w:ascii="Verdana" w:eastAsia="CMMI10" w:hAnsi="Verdana" w:cs="CMMI10"/>
        </w:rPr>
        <w:t>s</w:t>
      </w:r>
      <w:r w:rsidRPr="00FA6EE3">
        <w:rPr>
          <w:rFonts w:ascii="Verdana" w:hAnsi="Verdana" w:cs="CMR10"/>
        </w:rPr>
        <w:t xml:space="preserve">, but the </w:t>
      </w:r>
      <w:proofErr w:type="spellStart"/>
      <w:r w:rsidRPr="00FA6EE3">
        <w:rPr>
          <w:rFonts w:ascii="Verdana" w:eastAsia="CMMI10" w:hAnsi="Verdana" w:cs="CMMI10"/>
        </w:rPr>
        <w:t>i</w:t>
      </w:r>
      <w:r w:rsidRPr="00FA6EE3">
        <w:rPr>
          <w:rFonts w:ascii="Verdana" w:hAnsi="Verdana" w:cs="CMR10"/>
        </w:rPr>
        <w:t>th</w:t>
      </w:r>
      <w:proofErr w:type="spellEnd"/>
      <w:r w:rsidRPr="00FA6EE3">
        <w:rPr>
          <w:rFonts w:ascii="Verdana" w:hAnsi="Verdana" w:cs="CMR10"/>
        </w:rPr>
        <w:t xml:space="preserve"> symbol of </w:t>
      </w:r>
      <w:r w:rsidRPr="00FA6EE3">
        <w:rPr>
          <w:rFonts w:ascii="Verdana" w:eastAsia="CMMI10" w:hAnsi="Verdana" w:cs="CMMI10"/>
        </w:rPr>
        <w:t xml:space="preserve">s </w:t>
      </w:r>
      <w:r w:rsidRPr="00FA6EE3">
        <w:rPr>
          <w:rFonts w:ascii="Verdana" w:hAnsi="Verdana" w:cs="CMR10"/>
        </w:rPr>
        <w:t>is the same as the</w:t>
      </w:r>
      <w:r w:rsidR="00FA6EE3" w:rsidRPr="00FA6EE3">
        <w:rPr>
          <w:rFonts w:ascii="Verdana" w:hAnsi="Verdana" w:cs="CMR10"/>
        </w:rPr>
        <w:t xml:space="preserve"> </w:t>
      </w:r>
      <w:proofErr w:type="spellStart"/>
      <w:r w:rsidRPr="00FA6EE3">
        <w:rPr>
          <w:rFonts w:ascii="Verdana" w:eastAsia="CMMI10" w:hAnsi="Verdana" w:cs="CMMI10"/>
        </w:rPr>
        <w:t>j</w:t>
      </w:r>
      <w:r w:rsidRPr="00FA6EE3">
        <w:rPr>
          <w:rFonts w:ascii="Verdana" w:hAnsi="Verdana" w:cs="CMR10"/>
        </w:rPr>
        <w:t>th</w:t>
      </w:r>
      <w:proofErr w:type="spellEnd"/>
      <w:r w:rsidRPr="00FA6EE3">
        <w:rPr>
          <w:rFonts w:ascii="Verdana" w:hAnsi="Verdana" w:cs="CMR10"/>
        </w:rPr>
        <w:t xml:space="preserve"> symbol of </w:t>
      </w:r>
      <w:r w:rsidRPr="00FA6EE3">
        <w:rPr>
          <w:rFonts w:ascii="Verdana" w:eastAsia="CMMI10" w:hAnsi="Verdana" w:cs="CMMI10"/>
        </w:rPr>
        <w:t>t</w:t>
      </w:r>
      <w:r w:rsidRPr="00FA6EE3">
        <w:rPr>
          <w:rFonts w:ascii="Verdana" w:hAnsi="Verdana" w:cs="CMR10"/>
        </w:rPr>
        <w:t xml:space="preserve">. The highest value of </w:t>
      </w:r>
      <w:r w:rsidRPr="00FA6EE3">
        <w:rPr>
          <w:rFonts w:ascii="Verdana" w:hAnsi="Verdana" w:cs="CMR8"/>
        </w:rPr>
        <w:t>SIM</w:t>
      </w:r>
      <w:r w:rsidRPr="00FA6EE3">
        <w:rPr>
          <w:rFonts w:ascii="Verdana" w:hAnsi="Verdana" w:cs="CMR10"/>
        </w:rPr>
        <w:t>(</w:t>
      </w:r>
      <w:r w:rsidRPr="00FA6EE3">
        <w:rPr>
          <w:rFonts w:ascii="Verdana" w:eastAsia="CMMI10" w:hAnsi="Verdana" w:cs="CMMI10"/>
        </w:rPr>
        <w:t>s, t</w:t>
      </w:r>
      <w:r w:rsidRPr="00FA6EE3">
        <w:rPr>
          <w:rFonts w:ascii="Verdana" w:hAnsi="Verdana" w:cs="CMR10"/>
        </w:rPr>
        <w:t xml:space="preserve">) occurs if </w:t>
      </w:r>
      <w:r w:rsidRPr="00FA6EE3">
        <w:rPr>
          <w:rFonts w:ascii="Verdana" w:eastAsia="CMMI10" w:hAnsi="Verdana" w:cs="CMMI10"/>
        </w:rPr>
        <w:t xml:space="preserve">s </w:t>
      </w:r>
      <w:r w:rsidRPr="00FA6EE3">
        <w:rPr>
          <w:rFonts w:ascii="Verdana" w:hAnsi="Verdana" w:cs="CMR10"/>
        </w:rPr>
        <w:t xml:space="preserve">and </w:t>
      </w:r>
      <w:r w:rsidRPr="00FA6EE3">
        <w:rPr>
          <w:rFonts w:ascii="Verdana" w:eastAsia="CMMI10" w:hAnsi="Verdana" w:cs="CMMI10"/>
        </w:rPr>
        <w:t xml:space="preserve">t </w:t>
      </w:r>
      <w:r w:rsidRPr="00FA6EE3">
        <w:rPr>
          <w:rFonts w:ascii="Verdana" w:hAnsi="Verdana" w:cs="CMR10"/>
        </w:rPr>
        <w:t>are identical</w:t>
      </w:r>
    </w:p>
    <w:p w:rsidR="00042246" w:rsidRDefault="00042246" w:rsidP="00042246">
      <w:pPr>
        <w:autoSpaceDE w:val="0"/>
        <w:autoSpaceDN w:val="0"/>
        <w:adjustRightInd w:val="0"/>
        <w:spacing w:after="0" w:line="240" w:lineRule="auto"/>
        <w:rPr>
          <w:rFonts w:ascii="Verdana" w:hAnsi="Verdana" w:cs="CMR10"/>
        </w:rPr>
      </w:pPr>
    </w:p>
    <w:p w:rsidR="00042246" w:rsidRPr="00042246" w:rsidRDefault="00042246" w:rsidP="00042246">
      <w:pPr>
        <w:autoSpaceDE w:val="0"/>
        <w:autoSpaceDN w:val="0"/>
        <w:adjustRightInd w:val="0"/>
        <w:spacing w:after="0" w:line="240" w:lineRule="auto"/>
        <w:rPr>
          <w:rFonts w:ascii="Verdana" w:hAnsi="Verdana" w:cs="CMR10"/>
        </w:rPr>
      </w:pPr>
    </w:p>
    <w:p w:rsidR="00042246" w:rsidRPr="00042246" w:rsidRDefault="00042246" w:rsidP="00042246">
      <w:pPr>
        <w:autoSpaceDE w:val="0"/>
        <w:autoSpaceDN w:val="0"/>
        <w:adjustRightInd w:val="0"/>
        <w:spacing w:after="0" w:line="240" w:lineRule="auto"/>
        <w:rPr>
          <w:rFonts w:ascii="Verdana" w:hAnsi="Verdana" w:cs="CMR10"/>
        </w:rPr>
      </w:pPr>
      <w:r>
        <w:rPr>
          <w:noProof/>
          <w:lang w:eastAsia="en-IN"/>
        </w:rPr>
        <w:drawing>
          <wp:inline distT="0" distB="0" distL="0" distR="0" wp14:anchorId="5C5BC84A" wp14:editId="40798B74">
            <wp:extent cx="4514850" cy="218381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73" t="45690" r="44494" b="23584"/>
                    <a:stretch/>
                  </pic:blipFill>
                  <pic:spPr bwMode="auto">
                    <a:xfrm>
                      <a:off x="0" y="0"/>
                      <a:ext cx="4538299" cy="2195155"/>
                    </a:xfrm>
                    <a:prstGeom prst="rect">
                      <a:avLst/>
                    </a:prstGeom>
                    <a:ln>
                      <a:noFill/>
                    </a:ln>
                    <a:extLst>
                      <a:ext uri="{53640926-AAD7-44D8-BBD7-CCE9431645EC}">
                        <a14:shadowObscured xmlns:a14="http://schemas.microsoft.com/office/drawing/2010/main"/>
                      </a:ext>
                    </a:extLst>
                  </pic:spPr>
                </pic:pic>
              </a:graphicData>
            </a:graphic>
          </wp:inline>
        </w:drawing>
      </w:r>
    </w:p>
    <w:p w:rsidR="00301726" w:rsidRPr="00301726" w:rsidRDefault="00301726" w:rsidP="00301726">
      <w:pPr>
        <w:autoSpaceDE w:val="0"/>
        <w:autoSpaceDN w:val="0"/>
        <w:adjustRightInd w:val="0"/>
        <w:spacing w:after="0" w:line="240" w:lineRule="auto"/>
        <w:rPr>
          <w:rFonts w:ascii="Verdana" w:hAnsi="Verdana" w:cs="CMR10"/>
        </w:rPr>
      </w:pPr>
    </w:p>
    <w:p w:rsidR="00301726" w:rsidRPr="00301726" w:rsidRDefault="00301726" w:rsidP="00301726">
      <w:pPr>
        <w:autoSpaceDE w:val="0"/>
        <w:autoSpaceDN w:val="0"/>
        <w:adjustRightInd w:val="0"/>
        <w:spacing w:after="0" w:line="240" w:lineRule="auto"/>
        <w:rPr>
          <w:rFonts w:ascii="Verdana" w:hAnsi="Verdana" w:cs="CMR10"/>
        </w:rPr>
      </w:pPr>
    </w:p>
    <w:p w:rsidR="00FA6EE3" w:rsidRDefault="00301726" w:rsidP="00FA6EE3">
      <w:pPr>
        <w:pStyle w:val="ListParagraph"/>
        <w:numPr>
          <w:ilvl w:val="0"/>
          <w:numId w:val="37"/>
        </w:numPr>
        <w:autoSpaceDE w:val="0"/>
        <w:autoSpaceDN w:val="0"/>
        <w:adjustRightInd w:val="0"/>
        <w:spacing w:after="0" w:line="240" w:lineRule="auto"/>
        <w:rPr>
          <w:rFonts w:ascii="Verdana" w:hAnsi="Verdana" w:cs="CMR10"/>
        </w:rPr>
      </w:pPr>
      <w:proofErr w:type="gramStart"/>
      <w:r w:rsidRPr="00FA6EE3">
        <w:rPr>
          <w:rFonts w:ascii="Verdana" w:hAnsi="Verdana" w:cs="CMR10"/>
        </w:rPr>
        <w:t>beyond</w:t>
      </w:r>
      <w:proofErr w:type="gramEnd"/>
      <w:r w:rsidRPr="00FA6EE3">
        <w:rPr>
          <w:rFonts w:ascii="Verdana" w:hAnsi="Verdana" w:cs="CMR10"/>
        </w:rPr>
        <w:t xml:space="preserve"> their </w:t>
      </w:r>
      <w:proofErr w:type="spellStart"/>
      <w:r w:rsidRPr="00FA6EE3">
        <w:rPr>
          <w:rFonts w:ascii="Verdana" w:eastAsia="CMMI10" w:hAnsi="Verdana" w:cs="CMMI10"/>
        </w:rPr>
        <w:t>i</w:t>
      </w:r>
      <w:r w:rsidRPr="00FA6EE3">
        <w:rPr>
          <w:rFonts w:ascii="Verdana" w:hAnsi="Verdana" w:cs="CMR10"/>
        </w:rPr>
        <w:t>th</w:t>
      </w:r>
      <w:proofErr w:type="spellEnd"/>
      <w:r w:rsidRPr="00FA6EE3">
        <w:rPr>
          <w:rFonts w:ascii="Verdana" w:hAnsi="Verdana" w:cs="CMR10"/>
        </w:rPr>
        <w:t xml:space="preserve"> and </w:t>
      </w:r>
      <w:proofErr w:type="spellStart"/>
      <w:r w:rsidRPr="00FA6EE3">
        <w:rPr>
          <w:rFonts w:ascii="Verdana" w:eastAsia="CMMI10" w:hAnsi="Verdana" w:cs="CMMI10"/>
        </w:rPr>
        <w:t>j</w:t>
      </w:r>
      <w:r w:rsidRPr="00FA6EE3">
        <w:rPr>
          <w:rFonts w:ascii="Verdana" w:hAnsi="Verdana" w:cs="CMR10"/>
        </w:rPr>
        <w:t>th</w:t>
      </w:r>
      <w:proofErr w:type="spellEnd"/>
      <w:r w:rsidRPr="00FA6EE3">
        <w:rPr>
          <w:rFonts w:ascii="Verdana" w:hAnsi="Verdana" w:cs="CMR10"/>
        </w:rPr>
        <w:t xml:space="preserve"> symbols, respectively, as suggested by Fig. 3.14. If</w:t>
      </w:r>
      <w:r w:rsidR="00FA6EE3" w:rsidRPr="00FA6EE3">
        <w:rPr>
          <w:rFonts w:ascii="Verdana" w:hAnsi="Verdana" w:cs="CMR10"/>
        </w:rPr>
        <w:t xml:space="preserve"> </w:t>
      </w:r>
      <w:r w:rsidRPr="00FA6EE3">
        <w:rPr>
          <w:rFonts w:ascii="Verdana" w:hAnsi="Verdana" w:cs="CMR10"/>
        </w:rPr>
        <w:t xml:space="preserve">that is the case, the size of their intersection is </w:t>
      </w:r>
      <w:r w:rsidRPr="00FA6EE3">
        <w:rPr>
          <w:rFonts w:ascii="Verdana" w:eastAsia="CMMI10" w:hAnsi="Verdana" w:cs="CMMI10"/>
        </w:rPr>
        <w:t>L</w:t>
      </w:r>
      <w:r w:rsidRPr="00FA6EE3">
        <w:rPr>
          <w:rFonts w:ascii="Verdana" w:eastAsia="CMMI7" w:hAnsi="Verdana" w:cs="CMMI7"/>
        </w:rPr>
        <w:t xml:space="preserve">s </w:t>
      </w:r>
      <w:r w:rsidRPr="00FA6EE3">
        <w:rPr>
          <w:rFonts w:ascii="Verdana" w:eastAsia="CMSY10" w:hAnsi="Verdana" w:cs="CMSY10"/>
        </w:rPr>
        <w:t xml:space="preserve">− </w:t>
      </w:r>
      <w:r w:rsidRPr="00FA6EE3">
        <w:rPr>
          <w:rFonts w:ascii="Verdana" w:eastAsia="CMMI10" w:hAnsi="Verdana" w:cs="CMMI10"/>
        </w:rPr>
        <w:t xml:space="preserve">i </w:t>
      </w:r>
      <w:r w:rsidRPr="00FA6EE3">
        <w:rPr>
          <w:rFonts w:ascii="Verdana" w:hAnsi="Verdana" w:cs="CMR10"/>
        </w:rPr>
        <w:t>+ 1, since that is the</w:t>
      </w:r>
      <w:r w:rsidR="00FA6EE3" w:rsidRPr="00FA6EE3">
        <w:rPr>
          <w:rFonts w:ascii="Verdana" w:hAnsi="Verdana" w:cs="CMR10"/>
        </w:rPr>
        <w:t xml:space="preserve"> </w:t>
      </w:r>
      <w:r w:rsidRPr="00FA6EE3">
        <w:rPr>
          <w:rFonts w:ascii="Verdana" w:hAnsi="Verdana" w:cs="CMR10"/>
        </w:rPr>
        <w:t xml:space="preserve">number of symbols of </w:t>
      </w:r>
      <w:r w:rsidRPr="00FA6EE3">
        <w:rPr>
          <w:rFonts w:ascii="Verdana" w:eastAsia="CMMI10" w:hAnsi="Verdana" w:cs="CMMI10"/>
        </w:rPr>
        <w:t xml:space="preserve">s </w:t>
      </w:r>
      <w:r w:rsidRPr="00FA6EE3">
        <w:rPr>
          <w:rFonts w:ascii="Verdana" w:hAnsi="Verdana" w:cs="CMR10"/>
        </w:rPr>
        <w:t xml:space="preserve">that could possibly be in </w:t>
      </w:r>
      <w:r w:rsidRPr="00FA6EE3">
        <w:rPr>
          <w:rFonts w:ascii="Verdana" w:eastAsia="CMMI10" w:hAnsi="Verdana" w:cs="CMMI10"/>
        </w:rPr>
        <w:t>t</w:t>
      </w:r>
      <w:r w:rsidRPr="00FA6EE3">
        <w:rPr>
          <w:rFonts w:ascii="Verdana" w:hAnsi="Verdana" w:cs="CMR10"/>
        </w:rPr>
        <w:t xml:space="preserve">. </w:t>
      </w:r>
    </w:p>
    <w:p w:rsidR="00FA6EE3" w:rsidRDefault="00301726" w:rsidP="00FA6EE3">
      <w:pPr>
        <w:pStyle w:val="ListParagraph"/>
        <w:numPr>
          <w:ilvl w:val="0"/>
          <w:numId w:val="37"/>
        </w:numPr>
        <w:autoSpaceDE w:val="0"/>
        <w:autoSpaceDN w:val="0"/>
        <w:adjustRightInd w:val="0"/>
        <w:spacing w:after="0" w:line="240" w:lineRule="auto"/>
        <w:rPr>
          <w:rFonts w:ascii="Verdana" w:hAnsi="Verdana" w:cs="CMR10"/>
        </w:rPr>
      </w:pPr>
      <w:r w:rsidRPr="00FA6EE3">
        <w:rPr>
          <w:rFonts w:ascii="Verdana" w:hAnsi="Verdana" w:cs="CMR10"/>
        </w:rPr>
        <w:t>The size of their union is</w:t>
      </w:r>
      <w:r w:rsidR="00FA6EE3" w:rsidRPr="00FA6EE3">
        <w:rPr>
          <w:rFonts w:ascii="Verdana" w:hAnsi="Verdana" w:cs="CMR10"/>
        </w:rPr>
        <w:t xml:space="preserve"> </w:t>
      </w:r>
      <w:r w:rsidRPr="00FA6EE3">
        <w:rPr>
          <w:rFonts w:ascii="Verdana" w:hAnsi="Verdana" w:cs="CMR10"/>
        </w:rPr>
        <w:t xml:space="preserve">at least </w:t>
      </w: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 xml:space="preserve">+ </w:t>
      </w:r>
      <w:r w:rsidRPr="00FA6EE3">
        <w:rPr>
          <w:rFonts w:ascii="Verdana" w:eastAsia="CMMI10" w:hAnsi="Verdana" w:cs="CMMI10"/>
        </w:rPr>
        <w:t xml:space="preserve">j </w:t>
      </w:r>
      <w:r w:rsidRPr="00FA6EE3">
        <w:rPr>
          <w:rFonts w:ascii="Verdana" w:eastAsia="CMSY10" w:hAnsi="Verdana" w:cs="CMSY10"/>
        </w:rPr>
        <w:t xml:space="preserve">− </w:t>
      </w:r>
      <w:r w:rsidRPr="00FA6EE3">
        <w:rPr>
          <w:rFonts w:ascii="Verdana" w:hAnsi="Verdana" w:cs="CMR10"/>
        </w:rPr>
        <w:t xml:space="preserve">1. That is, </w:t>
      </w:r>
      <w:r w:rsidRPr="00FA6EE3">
        <w:rPr>
          <w:rFonts w:ascii="Verdana" w:eastAsia="CMMI10" w:hAnsi="Verdana" w:cs="CMMI10"/>
        </w:rPr>
        <w:t xml:space="preserve">s </w:t>
      </w:r>
      <w:r w:rsidRPr="00FA6EE3">
        <w:rPr>
          <w:rFonts w:ascii="Verdana" w:hAnsi="Verdana" w:cs="CMR10"/>
        </w:rPr>
        <w:t xml:space="preserve">surely contributes </w:t>
      </w: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symbols to the union, and</w:t>
      </w:r>
      <w:r w:rsidR="00FA6EE3" w:rsidRPr="00FA6EE3">
        <w:rPr>
          <w:rFonts w:ascii="Verdana" w:hAnsi="Verdana" w:cs="CMR10"/>
        </w:rPr>
        <w:t xml:space="preserve"> </w:t>
      </w:r>
      <w:r w:rsidRPr="00FA6EE3">
        <w:rPr>
          <w:rFonts w:ascii="Verdana" w:hAnsi="Verdana" w:cs="CMR10"/>
        </w:rPr>
        <w:t xml:space="preserve">there are also at least </w:t>
      </w:r>
      <w:r w:rsidRPr="00FA6EE3">
        <w:rPr>
          <w:rFonts w:ascii="Verdana" w:eastAsia="CMMI10" w:hAnsi="Verdana" w:cs="CMMI10"/>
        </w:rPr>
        <w:t xml:space="preserve">j </w:t>
      </w:r>
      <w:r w:rsidRPr="00FA6EE3">
        <w:rPr>
          <w:rFonts w:ascii="Verdana" w:eastAsia="CMSY10" w:hAnsi="Verdana" w:cs="CMSY10"/>
        </w:rPr>
        <w:t>−</w:t>
      </w:r>
      <w:r w:rsidRPr="00FA6EE3">
        <w:rPr>
          <w:rFonts w:ascii="Verdana" w:hAnsi="Verdana" w:cs="CMR10"/>
        </w:rPr>
        <w:t xml:space="preserve">1 symbols of </w:t>
      </w:r>
      <w:r w:rsidRPr="00FA6EE3">
        <w:rPr>
          <w:rFonts w:ascii="Verdana" w:eastAsia="CMMI10" w:hAnsi="Verdana" w:cs="CMMI10"/>
        </w:rPr>
        <w:t xml:space="preserve">t </w:t>
      </w:r>
      <w:r w:rsidRPr="00FA6EE3">
        <w:rPr>
          <w:rFonts w:ascii="Verdana" w:hAnsi="Verdana" w:cs="CMR10"/>
        </w:rPr>
        <w:t xml:space="preserve">that are not in </w:t>
      </w:r>
      <w:r w:rsidRPr="00FA6EE3">
        <w:rPr>
          <w:rFonts w:ascii="Verdana" w:eastAsia="CMMI10" w:hAnsi="Verdana" w:cs="CMMI10"/>
        </w:rPr>
        <w:t>s</w:t>
      </w:r>
      <w:r w:rsidRPr="00FA6EE3">
        <w:rPr>
          <w:rFonts w:ascii="Verdana" w:hAnsi="Verdana" w:cs="CMR10"/>
        </w:rPr>
        <w:t xml:space="preserve">. </w:t>
      </w:r>
    </w:p>
    <w:p w:rsidR="00301726" w:rsidRPr="00FA6EE3" w:rsidRDefault="00301726" w:rsidP="00FA6EE3">
      <w:pPr>
        <w:pStyle w:val="ListParagraph"/>
        <w:numPr>
          <w:ilvl w:val="0"/>
          <w:numId w:val="37"/>
        </w:numPr>
        <w:autoSpaceDE w:val="0"/>
        <w:autoSpaceDN w:val="0"/>
        <w:adjustRightInd w:val="0"/>
        <w:spacing w:after="0" w:line="240" w:lineRule="auto"/>
        <w:rPr>
          <w:rFonts w:ascii="Verdana" w:hAnsi="Verdana" w:cs="CMR10"/>
        </w:rPr>
      </w:pPr>
      <w:r w:rsidRPr="00FA6EE3">
        <w:rPr>
          <w:rFonts w:ascii="Verdana" w:hAnsi="Verdana" w:cs="CMR10"/>
        </w:rPr>
        <w:t>The ratio of the sizes</w:t>
      </w:r>
      <w:r w:rsidR="00FA6EE3" w:rsidRPr="00FA6EE3">
        <w:rPr>
          <w:rFonts w:ascii="Verdana" w:hAnsi="Verdana" w:cs="CMR10"/>
        </w:rPr>
        <w:t xml:space="preserve"> </w:t>
      </w:r>
      <w:r w:rsidRPr="00FA6EE3">
        <w:rPr>
          <w:rFonts w:ascii="Verdana" w:hAnsi="Verdana" w:cs="CMR10"/>
        </w:rPr>
        <w:t xml:space="preserve">of the intersection and union must be at least </w:t>
      </w:r>
      <w:r w:rsidRPr="00FA6EE3">
        <w:rPr>
          <w:rFonts w:ascii="Verdana" w:eastAsia="CMMI10" w:hAnsi="Verdana" w:cs="CMMI10"/>
        </w:rPr>
        <w:t>J</w:t>
      </w:r>
      <w:r w:rsidRPr="00FA6EE3">
        <w:rPr>
          <w:rFonts w:ascii="Verdana" w:hAnsi="Verdana" w:cs="CMR10"/>
        </w:rPr>
        <w:t>, so we must have:</w:t>
      </w:r>
    </w:p>
    <w:p w:rsidR="00301726" w:rsidRPr="00FA6EE3" w:rsidRDefault="00301726" w:rsidP="00FA6EE3">
      <w:pPr>
        <w:autoSpaceDE w:val="0"/>
        <w:autoSpaceDN w:val="0"/>
        <w:adjustRightInd w:val="0"/>
        <w:spacing w:after="0" w:line="240" w:lineRule="auto"/>
        <w:rPr>
          <w:rFonts w:ascii="Verdana" w:hAnsi="Verdana" w:cs="CMR10"/>
        </w:rPr>
      </w:pPr>
      <w:r w:rsidRPr="00FA6EE3">
        <w:rPr>
          <w:rFonts w:ascii="Verdana" w:eastAsia="CMMI10" w:hAnsi="Verdana" w:cs="CMMI10"/>
        </w:rPr>
        <w:t>L</w:t>
      </w:r>
      <w:r w:rsidRPr="00FA6EE3">
        <w:rPr>
          <w:rFonts w:ascii="Verdana" w:eastAsia="CMMI7" w:hAnsi="Verdana" w:cs="CMMI7"/>
        </w:rPr>
        <w:t xml:space="preserve">s </w:t>
      </w:r>
      <w:r w:rsidRPr="00FA6EE3">
        <w:rPr>
          <w:rFonts w:ascii="Verdana" w:eastAsia="CMSY10" w:hAnsi="Verdana" w:cs="CMSY10"/>
        </w:rPr>
        <w:t xml:space="preserve">− </w:t>
      </w:r>
      <w:r w:rsidRPr="00FA6EE3">
        <w:rPr>
          <w:rFonts w:ascii="Verdana" w:eastAsia="CMMI10" w:hAnsi="Verdana" w:cs="CMMI10"/>
        </w:rPr>
        <w:t xml:space="preserve">i </w:t>
      </w:r>
      <w:r w:rsidRPr="00FA6EE3">
        <w:rPr>
          <w:rFonts w:ascii="Verdana" w:hAnsi="Verdana" w:cs="CMR10"/>
        </w:rPr>
        <w:t>+ 1</w:t>
      </w:r>
    </w:p>
    <w:p w:rsidR="00301726" w:rsidRPr="00FA6EE3" w:rsidRDefault="00301726" w:rsidP="00FA6EE3">
      <w:pPr>
        <w:autoSpaceDE w:val="0"/>
        <w:autoSpaceDN w:val="0"/>
        <w:adjustRightInd w:val="0"/>
        <w:spacing w:after="0" w:line="240" w:lineRule="auto"/>
        <w:rPr>
          <w:rFonts w:ascii="Verdana" w:eastAsia="CMMI10" w:hAnsi="Verdana" w:cs="CMMI10"/>
        </w:rPr>
      </w:pPr>
      <w:r w:rsidRPr="00FA6EE3">
        <w:rPr>
          <w:rFonts w:ascii="Verdana" w:eastAsia="CMMI10" w:hAnsi="Verdana" w:cs="CMMI10"/>
        </w:rPr>
        <w:t>L</w:t>
      </w:r>
      <w:r w:rsidRPr="00FA6EE3">
        <w:rPr>
          <w:rFonts w:ascii="Verdana" w:eastAsia="CMMI7" w:hAnsi="Verdana" w:cs="CMMI7"/>
        </w:rPr>
        <w:t xml:space="preserve">s </w:t>
      </w:r>
      <w:r w:rsidRPr="00FA6EE3">
        <w:rPr>
          <w:rFonts w:ascii="Verdana" w:hAnsi="Verdana" w:cs="CMR10"/>
        </w:rPr>
        <w:t xml:space="preserve">+ </w:t>
      </w:r>
      <w:r w:rsidRPr="00FA6EE3">
        <w:rPr>
          <w:rFonts w:ascii="Verdana" w:eastAsia="CMMI10" w:hAnsi="Verdana" w:cs="CMMI10"/>
        </w:rPr>
        <w:t xml:space="preserve">j </w:t>
      </w:r>
      <w:r w:rsidRPr="00FA6EE3">
        <w:rPr>
          <w:rFonts w:ascii="Verdana" w:eastAsia="CMSY10" w:hAnsi="Verdana" w:cs="CMSY10"/>
        </w:rPr>
        <w:t xml:space="preserve">− </w:t>
      </w:r>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p>
    <w:p w:rsidR="00301726" w:rsidRPr="00FA6EE3" w:rsidRDefault="00301726" w:rsidP="00FA6EE3">
      <w:pPr>
        <w:pStyle w:val="ListParagraph"/>
        <w:numPr>
          <w:ilvl w:val="0"/>
          <w:numId w:val="37"/>
        </w:numPr>
        <w:autoSpaceDE w:val="0"/>
        <w:autoSpaceDN w:val="0"/>
        <w:adjustRightInd w:val="0"/>
        <w:spacing w:after="0" w:line="240" w:lineRule="auto"/>
        <w:rPr>
          <w:rFonts w:ascii="Verdana" w:hAnsi="Verdana" w:cs="CMR10"/>
        </w:rPr>
      </w:pPr>
      <w:r w:rsidRPr="00FA6EE3">
        <w:rPr>
          <w:rFonts w:ascii="Verdana" w:hAnsi="Verdana" w:cs="CMR10"/>
        </w:rPr>
        <w:t xml:space="preserve">If we isolate </w:t>
      </w:r>
      <w:r w:rsidRPr="00FA6EE3">
        <w:rPr>
          <w:rFonts w:ascii="Verdana" w:eastAsia="CMMI10" w:hAnsi="Verdana" w:cs="CMMI10"/>
        </w:rPr>
        <w:t xml:space="preserve">j </w:t>
      </w:r>
      <w:r w:rsidRPr="00FA6EE3">
        <w:rPr>
          <w:rFonts w:ascii="Verdana" w:hAnsi="Verdana" w:cs="CMR10"/>
        </w:rPr>
        <w:t xml:space="preserve">in this inequality, we have </w:t>
      </w:r>
      <w:r w:rsidRPr="00FA6EE3">
        <w:rPr>
          <w:rFonts w:ascii="Verdana" w:eastAsia="CMMI10" w:hAnsi="Verdana" w:cs="CMMI10"/>
        </w:rPr>
        <w:t xml:space="preserve">j </w:t>
      </w:r>
      <w:r w:rsidRPr="00FA6EE3">
        <w:rPr>
          <w:rFonts w:ascii="Verdana" w:eastAsia="CMSY10" w:hAnsi="Verdana" w:cs="CMSY10"/>
        </w:rPr>
        <w:t xml:space="preserve">≤ </w:t>
      </w:r>
      <w:r w:rsidRPr="00FA6EE3">
        <w:rPr>
          <w:rFonts w:ascii="Verdana" w:hAnsi="Verdana" w:cs="Verdana"/>
        </w:rPr>
        <w:t>􀀀</w:t>
      </w:r>
      <w:proofErr w:type="gramStart"/>
      <w:r w:rsidRPr="00FA6EE3">
        <w:rPr>
          <w:rFonts w:ascii="Verdana" w:eastAsia="CMMI10" w:hAnsi="Verdana" w:cs="CMMI10"/>
        </w:rPr>
        <w:t>L</w:t>
      </w:r>
      <w:r w:rsidRPr="00FA6EE3">
        <w:rPr>
          <w:rFonts w:ascii="Verdana" w:eastAsia="CMMI7" w:hAnsi="Verdana" w:cs="CMMI7"/>
        </w:rPr>
        <w:t>s</w:t>
      </w:r>
      <w:r w:rsidRPr="00FA6EE3">
        <w:rPr>
          <w:rFonts w:ascii="Verdana" w:hAnsi="Verdana" w:cs="CMR10"/>
        </w:rPr>
        <w:t>(</w:t>
      </w:r>
      <w:proofErr w:type="gramEnd"/>
      <w:r w:rsidRPr="00FA6EE3">
        <w:rPr>
          <w:rFonts w:ascii="Verdana" w:hAnsi="Verdana" w:cs="CMR10"/>
        </w:rPr>
        <w:t xml:space="preserve">1 </w:t>
      </w:r>
      <w:r w:rsidRPr="00FA6EE3">
        <w:rPr>
          <w:rFonts w:ascii="Verdana" w:eastAsia="CMSY10" w:hAnsi="Verdana" w:cs="CMSY10"/>
        </w:rPr>
        <w:t xml:space="preserve">− </w:t>
      </w:r>
      <w:r w:rsidRPr="00FA6EE3">
        <w:rPr>
          <w:rFonts w:ascii="Verdana" w:eastAsia="CMMI10" w:hAnsi="Verdana" w:cs="CMMI10"/>
        </w:rPr>
        <w:t>J</w:t>
      </w:r>
      <w:r w:rsidRPr="00FA6EE3">
        <w:rPr>
          <w:rFonts w:ascii="Verdana" w:hAnsi="Verdana" w:cs="CMR10"/>
        </w:rPr>
        <w:t xml:space="preserve">) </w:t>
      </w:r>
      <w:r w:rsidRPr="00FA6EE3">
        <w:rPr>
          <w:rFonts w:ascii="Verdana" w:eastAsia="CMSY10" w:hAnsi="Verdana" w:cs="CMSY10"/>
        </w:rPr>
        <w:t xml:space="preserve">− </w:t>
      </w:r>
      <w:r w:rsidRPr="00FA6EE3">
        <w:rPr>
          <w:rFonts w:ascii="Verdana" w:eastAsia="CMMI10" w:hAnsi="Verdana" w:cs="CMMI10"/>
        </w:rPr>
        <w:t xml:space="preserve">i </w:t>
      </w:r>
      <w:r w:rsidRPr="00FA6EE3">
        <w:rPr>
          <w:rFonts w:ascii="Verdana" w:hAnsi="Verdana" w:cs="CMR10"/>
        </w:rPr>
        <w:t xml:space="preserve">+ 1 + </w:t>
      </w:r>
      <w:r w:rsidRPr="00FA6EE3">
        <w:rPr>
          <w:rFonts w:ascii="Verdana" w:eastAsia="CMMI10" w:hAnsi="Verdana" w:cs="CMMI10"/>
        </w:rPr>
        <w:t>J</w:t>
      </w:r>
      <w:r w:rsidRPr="00FA6EE3">
        <w:rPr>
          <w:rFonts w:ascii="Verdana" w:hAnsi="Verdana" w:cs="CMEX10"/>
        </w:rPr>
        <w:t>_</w:t>
      </w:r>
      <w:r w:rsidRPr="00FA6EE3">
        <w:rPr>
          <w:rFonts w:ascii="Verdana" w:eastAsia="CMMI10" w:hAnsi="Verdana" w:cs="CMMI10"/>
        </w:rPr>
        <w:t>/J</w:t>
      </w:r>
      <w:r w:rsidRPr="00FA6EE3">
        <w:rPr>
          <w:rFonts w:ascii="Verdana" w:hAnsi="Verdana" w:cs="CMR10"/>
        </w:rPr>
        <w:t>.</w:t>
      </w:r>
    </w:p>
    <w:p w:rsidR="00042246" w:rsidRPr="00042246" w:rsidRDefault="00301726" w:rsidP="005E2955">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BX10"/>
        </w:rPr>
        <w:t xml:space="preserve">Example </w:t>
      </w:r>
      <w:proofErr w:type="gramStart"/>
      <w:r w:rsidRPr="00042246">
        <w:rPr>
          <w:rFonts w:ascii="Verdana" w:hAnsi="Verdana" w:cs="CMBX10"/>
        </w:rPr>
        <w:t>3.27 :</w:t>
      </w:r>
      <w:proofErr w:type="gramEnd"/>
      <w:r w:rsidRPr="00042246">
        <w:rPr>
          <w:rFonts w:ascii="Verdana" w:hAnsi="Verdana" w:cs="CMBX10"/>
        </w:rPr>
        <w:t xml:space="preserve"> </w:t>
      </w:r>
      <w:r w:rsidRPr="00042246">
        <w:rPr>
          <w:rFonts w:ascii="Verdana" w:hAnsi="Verdana" w:cs="CMR10"/>
        </w:rPr>
        <w:t xml:space="preserve">Consider the string </w:t>
      </w:r>
      <w:r w:rsidRPr="00042246">
        <w:rPr>
          <w:rFonts w:ascii="Verdana" w:eastAsia="CMMI10" w:hAnsi="Verdana" w:cs="CMMI10"/>
        </w:rPr>
        <w:t xml:space="preserve">s </w:t>
      </w:r>
      <w:r w:rsidRPr="00042246">
        <w:rPr>
          <w:rFonts w:ascii="Verdana" w:hAnsi="Verdana" w:cs="CMR10"/>
        </w:rPr>
        <w:t xml:space="preserve">= </w:t>
      </w:r>
      <w:proofErr w:type="spellStart"/>
      <w:r w:rsidRPr="00042246">
        <w:rPr>
          <w:rFonts w:ascii="Verdana" w:hAnsi="Verdana" w:cs="CMTT10"/>
        </w:rPr>
        <w:t>acdefghijk</w:t>
      </w:r>
      <w:proofErr w:type="spellEnd"/>
      <w:r w:rsidRPr="00042246">
        <w:rPr>
          <w:rFonts w:ascii="Verdana" w:hAnsi="Verdana" w:cs="CMTT10"/>
        </w:rPr>
        <w:t xml:space="preserve"> </w:t>
      </w:r>
      <w:r w:rsidRPr="00042246">
        <w:rPr>
          <w:rFonts w:ascii="Verdana" w:hAnsi="Verdana" w:cs="CMR10"/>
        </w:rPr>
        <w:t xml:space="preserve">with </w:t>
      </w:r>
      <w:r w:rsidRPr="00042246">
        <w:rPr>
          <w:rFonts w:ascii="Verdana" w:eastAsia="CMMI10" w:hAnsi="Verdana" w:cs="CMMI10"/>
        </w:rPr>
        <w:t xml:space="preserve">J </w:t>
      </w:r>
      <w:r w:rsidRPr="00042246">
        <w:rPr>
          <w:rFonts w:ascii="Verdana" w:hAnsi="Verdana" w:cs="CMR10"/>
        </w:rPr>
        <w:t>= 0</w:t>
      </w:r>
      <w:r w:rsidRPr="00042246">
        <w:rPr>
          <w:rFonts w:ascii="Verdana" w:eastAsia="CMMI10" w:hAnsi="Verdana" w:cs="CMMI10"/>
        </w:rPr>
        <w:t>.</w:t>
      </w:r>
      <w:r w:rsidRPr="00042246">
        <w:rPr>
          <w:rFonts w:ascii="Verdana" w:hAnsi="Verdana" w:cs="CMR10"/>
        </w:rPr>
        <w:t>9 discussed</w:t>
      </w:r>
      <w:r w:rsidR="00FA6EE3" w:rsidRPr="00042246">
        <w:rPr>
          <w:rFonts w:ascii="Verdana" w:hAnsi="Verdana" w:cs="CMR10"/>
        </w:rPr>
        <w:t xml:space="preserve"> </w:t>
      </w:r>
      <w:r w:rsidRPr="00042246">
        <w:rPr>
          <w:rFonts w:ascii="Verdana" w:hAnsi="Verdana" w:cs="CMR10"/>
        </w:rPr>
        <w:t xml:space="preserve">at the beginning of this section. Suppose </w:t>
      </w:r>
      <w:r w:rsidRPr="00042246">
        <w:rPr>
          <w:rFonts w:ascii="Verdana" w:eastAsia="CMMI10" w:hAnsi="Verdana" w:cs="CMMI10"/>
        </w:rPr>
        <w:t xml:space="preserve">s </w:t>
      </w:r>
      <w:r w:rsidRPr="00042246">
        <w:rPr>
          <w:rFonts w:ascii="Verdana" w:hAnsi="Verdana" w:cs="CMR10"/>
        </w:rPr>
        <w:t>is now a probe string. We already</w:t>
      </w:r>
      <w:r w:rsidR="00042246" w:rsidRPr="00042246">
        <w:rPr>
          <w:rFonts w:ascii="Verdana" w:hAnsi="Verdana" w:cs="CMR10"/>
        </w:rPr>
        <w:t xml:space="preserve"> </w:t>
      </w:r>
      <w:r w:rsidRPr="00042246">
        <w:rPr>
          <w:rFonts w:ascii="Verdana" w:hAnsi="Verdana" w:cs="CMR10"/>
        </w:rPr>
        <w:t xml:space="preserve">established that we need to consider the first two positions; that is,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can be 1</w:t>
      </w:r>
      <w:r w:rsidR="00042246">
        <w:rPr>
          <w:rFonts w:ascii="Verdana" w:hAnsi="Verdana" w:cs="CMR10"/>
        </w:rPr>
        <w:t xml:space="preserve"> </w:t>
      </w:r>
      <w:r w:rsidRPr="00042246">
        <w:rPr>
          <w:rFonts w:ascii="Verdana" w:hAnsi="Verdana" w:cs="CMR10"/>
        </w:rPr>
        <w:t xml:space="preserve">or 2. Suppose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1. </w:t>
      </w:r>
    </w:p>
    <w:p w:rsidR="00301726" w:rsidRPr="00042246" w:rsidRDefault="00301726" w:rsidP="00FC345C">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 xml:space="preserve">Then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(10 </w:t>
      </w:r>
      <w:r w:rsidRPr="00042246">
        <w:rPr>
          <w:rFonts w:ascii="Verdana" w:eastAsia="CMSY10" w:hAnsi="Verdana" w:cs="CMSY10"/>
        </w:rPr>
        <w:t xml:space="preserve">× </w:t>
      </w:r>
      <w:r w:rsidRPr="00042246">
        <w:rPr>
          <w:rFonts w:ascii="Verdana" w:hAnsi="Verdana" w:cs="CMR10"/>
        </w:rPr>
        <w:t>0</w:t>
      </w:r>
      <w:r w:rsidRPr="00042246">
        <w:rPr>
          <w:rFonts w:ascii="Verdana" w:eastAsia="CMMI10" w:hAnsi="Verdana" w:cs="CMMI10"/>
        </w:rPr>
        <w:t>.</w:t>
      </w:r>
      <w:r w:rsidRPr="00042246">
        <w:rPr>
          <w:rFonts w:ascii="Verdana" w:hAnsi="Verdana" w:cs="CMR10"/>
        </w:rPr>
        <w:t xml:space="preserve">1 </w:t>
      </w:r>
      <w:r w:rsidRPr="00042246">
        <w:rPr>
          <w:rFonts w:ascii="Verdana" w:eastAsia="CMSY10" w:hAnsi="Verdana" w:cs="CMSY10"/>
        </w:rPr>
        <w:t xml:space="preserve">− </w:t>
      </w:r>
      <w:r w:rsidRPr="00042246">
        <w:rPr>
          <w:rFonts w:ascii="Verdana" w:hAnsi="Verdana" w:cs="CMR10"/>
        </w:rPr>
        <w:t>1 + 1 + 0</w:t>
      </w:r>
      <w:r w:rsidRPr="00042246">
        <w:rPr>
          <w:rFonts w:ascii="Verdana" w:eastAsia="CMMI10" w:hAnsi="Verdana" w:cs="CMMI10"/>
        </w:rPr>
        <w:t>.</w:t>
      </w:r>
      <w:r w:rsidRPr="00042246">
        <w:rPr>
          <w:rFonts w:ascii="Verdana" w:hAnsi="Verdana" w:cs="CMR10"/>
        </w:rPr>
        <w:t>9)</w:t>
      </w:r>
      <w:r w:rsidRPr="00042246">
        <w:rPr>
          <w:rFonts w:ascii="Verdana" w:eastAsia="CMMI10" w:hAnsi="Verdana" w:cs="CMMI10"/>
        </w:rPr>
        <w:t>/</w:t>
      </w:r>
      <w:r w:rsidRPr="00042246">
        <w:rPr>
          <w:rFonts w:ascii="Verdana" w:hAnsi="Verdana" w:cs="CMR10"/>
        </w:rPr>
        <w:t>0</w:t>
      </w:r>
      <w:r w:rsidRPr="00042246">
        <w:rPr>
          <w:rFonts w:ascii="Verdana" w:eastAsia="CMMI10" w:hAnsi="Verdana" w:cs="CMMI10"/>
        </w:rPr>
        <w:t>.</w:t>
      </w:r>
      <w:r w:rsidRPr="00042246">
        <w:rPr>
          <w:rFonts w:ascii="Verdana" w:hAnsi="Verdana" w:cs="CMR10"/>
        </w:rPr>
        <w:t>9. That is, we only</w:t>
      </w:r>
      <w:r w:rsidR="00042246" w:rsidRPr="00042246">
        <w:rPr>
          <w:rFonts w:ascii="Verdana" w:hAnsi="Verdana" w:cs="CMR10"/>
        </w:rPr>
        <w:t xml:space="preserve"> </w:t>
      </w:r>
      <w:r w:rsidRPr="00042246">
        <w:rPr>
          <w:rFonts w:ascii="Verdana" w:hAnsi="Verdana" w:cs="CMR10"/>
        </w:rPr>
        <w:t xml:space="preserve">have to compare the symbol </w:t>
      </w:r>
      <w:proofErr w:type="gramStart"/>
      <w:r w:rsidRPr="00042246">
        <w:rPr>
          <w:rFonts w:ascii="Verdana" w:hAnsi="Verdana" w:cs="CMTT10"/>
        </w:rPr>
        <w:t xml:space="preserve">a </w:t>
      </w:r>
      <w:r w:rsidRPr="00042246">
        <w:rPr>
          <w:rFonts w:ascii="Verdana" w:hAnsi="Verdana" w:cs="CMR10"/>
        </w:rPr>
        <w:t>with</w:t>
      </w:r>
      <w:proofErr w:type="gramEnd"/>
      <w:r w:rsidRPr="00042246">
        <w:rPr>
          <w:rFonts w:ascii="Verdana" w:hAnsi="Verdana" w:cs="CMR10"/>
        </w:rPr>
        <w:t xml:space="preserve"> strings in the bucket for (</w:t>
      </w:r>
      <w:r w:rsidRPr="00042246">
        <w:rPr>
          <w:rFonts w:ascii="Verdana" w:hAnsi="Verdana" w:cs="CMTT10"/>
        </w:rPr>
        <w:t>a</w:t>
      </w:r>
      <w:r w:rsidRPr="00042246">
        <w:rPr>
          <w:rFonts w:ascii="Verdana" w:eastAsia="CMMI10" w:hAnsi="Verdana" w:cs="CMMI10"/>
        </w:rPr>
        <w:t>, j</w:t>
      </w:r>
      <w:r w:rsidRPr="00042246">
        <w:rPr>
          <w:rFonts w:ascii="Verdana" w:hAnsi="Verdana" w:cs="CMR10"/>
        </w:rPr>
        <w:t xml:space="preserve">) if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2</w:t>
      </w:r>
      <w:r w:rsidRPr="00042246">
        <w:rPr>
          <w:rFonts w:ascii="Verdana" w:eastAsia="CMMI10" w:hAnsi="Verdana" w:cs="CMMI10"/>
        </w:rPr>
        <w:t>.</w:t>
      </w:r>
      <w:r w:rsidRPr="00042246">
        <w:rPr>
          <w:rFonts w:ascii="Verdana" w:hAnsi="Verdana" w:cs="CMR10"/>
        </w:rPr>
        <w:t>11.</w:t>
      </w:r>
      <w:r w:rsidR="00042246" w:rsidRPr="00042246">
        <w:rPr>
          <w:rFonts w:ascii="Verdana" w:hAnsi="Verdana" w:cs="CMR10"/>
        </w:rPr>
        <w:t xml:space="preserve"> </w:t>
      </w:r>
      <w:r w:rsidRPr="00042246">
        <w:rPr>
          <w:rFonts w:ascii="Verdana" w:hAnsi="Verdana" w:cs="CMR10"/>
        </w:rPr>
        <w:t xml:space="preserve">Thus, </w:t>
      </w:r>
      <w:r w:rsidRPr="00042246">
        <w:rPr>
          <w:rFonts w:ascii="Verdana" w:eastAsia="CMMI10" w:hAnsi="Verdana" w:cs="CMMI10"/>
        </w:rPr>
        <w:t xml:space="preserve">j </w:t>
      </w:r>
      <w:r w:rsidRPr="00042246">
        <w:rPr>
          <w:rFonts w:ascii="Verdana" w:hAnsi="Verdana" w:cs="CMR10"/>
        </w:rPr>
        <w:t>can be 1 or 2, but nothing higher.</w:t>
      </w:r>
    </w:p>
    <w:p w:rsidR="00301726" w:rsidRPr="00042246" w:rsidRDefault="00301726" w:rsidP="00354BFA">
      <w:pPr>
        <w:pStyle w:val="ListParagraph"/>
        <w:numPr>
          <w:ilvl w:val="0"/>
          <w:numId w:val="37"/>
        </w:numPr>
        <w:autoSpaceDE w:val="0"/>
        <w:autoSpaceDN w:val="0"/>
        <w:adjustRightInd w:val="0"/>
        <w:spacing w:after="0" w:line="240" w:lineRule="auto"/>
        <w:rPr>
          <w:rFonts w:ascii="Verdana" w:hAnsi="Verdana" w:cs="LASY10"/>
        </w:rPr>
      </w:pPr>
      <w:r w:rsidRPr="00042246">
        <w:rPr>
          <w:rFonts w:ascii="Verdana" w:hAnsi="Verdana" w:cs="CMR10"/>
        </w:rPr>
        <w:t xml:space="preserve">Now suppose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2. Then we require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(10 </w:t>
      </w:r>
      <w:r w:rsidRPr="00042246">
        <w:rPr>
          <w:rFonts w:ascii="Verdana" w:eastAsia="CMSY10" w:hAnsi="Verdana" w:cs="CMSY10"/>
        </w:rPr>
        <w:t xml:space="preserve">× </w:t>
      </w:r>
      <w:r w:rsidRPr="00042246">
        <w:rPr>
          <w:rFonts w:ascii="Verdana" w:hAnsi="Verdana" w:cs="CMR10"/>
        </w:rPr>
        <w:t>0</w:t>
      </w:r>
      <w:r w:rsidRPr="00042246">
        <w:rPr>
          <w:rFonts w:ascii="Verdana" w:eastAsia="CMMI10" w:hAnsi="Verdana" w:cs="CMMI10"/>
        </w:rPr>
        <w:t>.</w:t>
      </w:r>
      <w:r w:rsidRPr="00042246">
        <w:rPr>
          <w:rFonts w:ascii="Verdana" w:hAnsi="Verdana" w:cs="CMR10"/>
        </w:rPr>
        <w:t xml:space="preserve">1 </w:t>
      </w:r>
      <w:r w:rsidRPr="00042246">
        <w:rPr>
          <w:rFonts w:ascii="Verdana" w:eastAsia="CMSY10" w:hAnsi="Verdana" w:cs="CMSY10"/>
        </w:rPr>
        <w:t xml:space="preserve">− </w:t>
      </w:r>
      <w:r w:rsidRPr="00042246">
        <w:rPr>
          <w:rFonts w:ascii="Verdana" w:hAnsi="Verdana" w:cs="CMR10"/>
        </w:rPr>
        <w:t>2 + 1 + 0</w:t>
      </w:r>
      <w:r w:rsidRPr="00042246">
        <w:rPr>
          <w:rFonts w:ascii="Verdana" w:eastAsia="CMMI10" w:hAnsi="Verdana" w:cs="CMMI10"/>
        </w:rPr>
        <w:t>.</w:t>
      </w:r>
      <w:r w:rsidRPr="00042246">
        <w:rPr>
          <w:rFonts w:ascii="Verdana" w:hAnsi="Verdana" w:cs="CMR10"/>
        </w:rPr>
        <w:t>9)</w:t>
      </w:r>
      <w:r w:rsidRPr="00042246">
        <w:rPr>
          <w:rFonts w:ascii="Verdana" w:eastAsia="CMMI10" w:hAnsi="Verdana" w:cs="CMMI10"/>
        </w:rPr>
        <w:t>/</w:t>
      </w:r>
      <w:r w:rsidRPr="00042246">
        <w:rPr>
          <w:rFonts w:ascii="Verdana" w:hAnsi="Verdana" w:cs="CMR10"/>
        </w:rPr>
        <w:t>0</w:t>
      </w:r>
      <w:r w:rsidRPr="00042246">
        <w:rPr>
          <w:rFonts w:ascii="Verdana" w:eastAsia="CMMI10" w:hAnsi="Verdana" w:cs="CMMI10"/>
        </w:rPr>
        <w:t>.</w:t>
      </w:r>
      <w:r w:rsidRPr="00042246">
        <w:rPr>
          <w:rFonts w:ascii="Verdana" w:hAnsi="Verdana" w:cs="CMR10"/>
        </w:rPr>
        <w:t xml:space="preserve">9, </w:t>
      </w:r>
      <w:proofErr w:type="gramStart"/>
      <w:r w:rsidRPr="00042246">
        <w:rPr>
          <w:rFonts w:ascii="Verdana" w:hAnsi="Verdana" w:cs="CMR10"/>
        </w:rPr>
        <w:t>Or</w:t>
      </w:r>
      <w:r w:rsidR="00042246" w:rsidRPr="00042246">
        <w:rPr>
          <w:rFonts w:ascii="Verdana" w:hAnsi="Verdana" w:cs="CMR10"/>
        </w:rPr>
        <w:t xml:space="preserve">  </w:t>
      </w:r>
      <w:r w:rsidRPr="00042246">
        <w:rPr>
          <w:rFonts w:ascii="Verdana" w:eastAsia="CMMI10" w:hAnsi="Verdana" w:cs="CMMI10"/>
        </w:rPr>
        <w:t>j</w:t>
      </w:r>
      <w:proofErr w:type="gramEnd"/>
      <w:r w:rsidRPr="00042246">
        <w:rPr>
          <w:rFonts w:ascii="Verdana" w:eastAsia="CMMI10" w:hAnsi="Verdana" w:cs="CMMI10"/>
        </w:rPr>
        <w:t xml:space="preserve"> </w:t>
      </w:r>
      <w:r w:rsidRPr="00042246">
        <w:rPr>
          <w:rFonts w:ascii="Verdana" w:eastAsia="CMSY10" w:hAnsi="Verdana" w:cs="CMSY10"/>
        </w:rPr>
        <w:t xml:space="preserve">≤ </w:t>
      </w:r>
      <w:r w:rsidRPr="00042246">
        <w:rPr>
          <w:rFonts w:ascii="Verdana" w:hAnsi="Verdana" w:cs="CMR10"/>
        </w:rPr>
        <w:t>1. We conclude that we must look in the buckets for (</w:t>
      </w:r>
      <w:r w:rsidRPr="00042246">
        <w:rPr>
          <w:rFonts w:ascii="Verdana" w:hAnsi="Verdana" w:cs="CMTT10"/>
        </w:rPr>
        <w:t>a</w:t>
      </w:r>
      <w:r w:rsidRPr="00042246">
        <w:rPr>
          <w:rFonts w:ascii="Verdana" w:eastAsia="CMMI10" w:hAnsi="Verdana" w:cs="CMMI10"/>
        </w:rPr>
        <w:t xml:space="preserve">, </w:t>
      </w:r>
      <w:r w:rsidRPr="00042246">
        <w:rPr>
          <w:rFonts w:ascii="Verdana" w:hAnsi="Verdana" w:cs="CMR10"/>
        </w:rPr>
        <w:t>1), (</w:t>
      </w:r>
      <w:r w:rsidRPr="00042246">
        <w:rPr>
          <w:rFonts w:ascii="Verdana" w:hAnsi="Verdana" w:cs="CMTT10"/>
        </w:rPr>
        <w:t>a</w:t>
      </w:r>
      <w:r w:rsidRPr="00042246">
        <w:rPr>
          <w:rFonts w:ascii="Verdana" w:eastAsia="CMMI10" w:hAnsi="Verdana" w:cs="CMMI10"/>
        </w:rPr>
        <w:t xml:space="preserve">, </w:t>
      </w:r>
      <w:r w:rsidRPr="00042246">
        <w:rPr>
          <w:rFonts w:ascii="Verdana" w:hAnsi="Verdana" w:cs="CMR10"/>
        </w:rPr>
        <w:t>2), and (</w:t>
      </w:r>
      <w:r w:rsidRPr="00042246">
        <w:rPr>
          <w:rFonts w:ascii="Verdana" w:hAnsi="Verdana" w:cs="CMTT10"/>
        </w:rPr>
        <w:t>c</w:t>
      </w:r>
      <w:r w:rsidRPr="00042246">
        <w:rPr>
          <w:rFonts w:ascii="Verdana" w:eastAsia="CMMI10" w:hAnsi="Verdana" w:cs="CMMI10"/>
        </w:rPr>
        <w:t xml:space="preserve">, </w:t>
      </w:r>
      <w:r w:rsidRPr="00042246">
        <w:rPr>
          <w:rFonts w:ascii="Verdana" w:hAnsi="Verdana" w:cs="CMR10"/>
        </w:rPr>
        <w:t>1),</w:t>
      </w:r>
      <w:r w:rsidR="00042246" w:rsidRPr="00042246">
        <w:rPr>
          <w:rFonts w:ascii="Verdana" w:hAnsi="Verdana" w:cs="CMR10"/>
        </w:rPr>
        <w:t xml:space="preserve"> </w:t>
      </w:r>
      <w:r w:rsidRPr="00042246">
        <w:rPr>
          <w:rFonts w:ascii="Verdana" w:hAnsi="Verdana" w:cs="CMR10"/>
        </w:rPr>
        <w:t>but in no other bucket. In comparison, using the buckets of Section 3.9.4, we</w:t>
      </w:r>
      <w:r w:rsidR="00042246" w:rsidRPr="00042246">
        <w:rPr>
          <w:rFonts w:ascii="Verdana" w:hAnsi="Verdana" w:cs="CMR10"/>
        </w:rPr>
        <w:t xml:space="preserve"> </w:t>
      </w:r>
      <w:r w:rsidRPr="00042246">
        <w:rPr>
          <w:rFonts w:ascii="Verdana" w:hAnsi="Verdana" w:cs="CMR10"/>
        </w:rPr>
        <w:t xml:space="preserve">would look into the buckets for </w:t>
      </w:r>
      <w:proofErr w:type="gramStart"/>
      <w:r w:rsidRPr="00042246">
        <w:rPr>
          <w:rFonts w:ascii="Verdana" w:hAnsi="Verdana" w:cs="CMTT10"/>
        </w:rPr>
        <w:t xml:space="preserve">a </w:t>
      </w:r>
      <w:r w:rsidRPr="00042246">
        <w:rPr>
          <w:rFonts w:ascii="Verdana" w:hAnsi="Verdana" w:cs="CMR10"/>
        </w:rPr>
        <w:t>and</w:t>
      </w:r>
      <w:proofErr w:type="gramEnd"/>
      <w:r w:rsidRPr="00042246">
        <w:rPr>
          <w:rFonts w:ascii="Verdana" w:hAnsi="Verdana" w:cs="CMR10"/>
        </w:rPr>
        <w:t xml:space="preserve"> </w:t>
      </w:r>
      <w:r w:rsidRPr="00042246">
        <w:rPr>
          <w:rFonts w:ascii="Verdana" w:hAnsi="Verdana" w:cs="CMTT10"/>
        </w:rPr>
        <w:t>c</w:t>
      </w:r>
      <w:r w:rsidRPr="00042246">
        <w:rPr>
          <w:rFonts w:ascii="Verdana" w:hAnsi="Verdana" w:cs="CMR10"/>
        </w:rPr>
        <w:t>, which is equivalent to looking to all</w:t>
      </w:r>
      <w:r w:rsidR="00042246" w:rsidRPr="00042246">
        <w:rPr>
          <w:rFonts w:ascii="Verdana" w:hAnsi="Verdana" w:cs="CMR10"/>
        </w:rPr>
        <w:t xml:space="preserve"> </w:t>
      </w:r>
      <w:r w:rsidRPr="00042246">
        <w:rPr>
          <w:rFonts w:ascii="Verdana" w:hAnsi="Verdana" w:cs="CMR10"/>
        </w:rPr>
        <w:t>buckets (</w:t>
      </w:r>
      <w:r w:rsidRPr="00042246">
        <w:rPr>
          <w:rFonts w:ascii="Verdana" w:hAnsi="Verdana" w:cs="CMTT10"/>
        </w:rPr>
        <w:t>a</w:t>
      </w:r>
      <w:r w:rsidRPr="00042246">
        <w:rPr>
          <w:rFonts w:ascii="Verdana" w:eastAsia="CMMI10" w:hAnsi="Verdana" w:cs="CMMI10"/>
        </w:rPr>
        <w:t>, j</w:t>
      </w:r>
      <w:r w:rsidRPr="00042246">
        <w:rPr>
          <w:rFonts w:ascii="Verdana" w:hAnsi="Verdana" w:cs="CMR10"/>
        </w:rPr>
        <w:t>) and (</w:t>
      </w:r>
      <w:r w:rsidRPr="00042246">
        <w:rPr>
          <w:rFonts w:ascii="Verdana" w:hAnsi="Verdana" w:cs="CMTT10"/>
        </w:rPr>
        <w:t>c</w:t>
      </w:r>
      <w:r w:rsidRPr="00042246">
        <w:rPr>
          <w:rFonts w:ascii="Verdana" w:eastAsia="CMMI10" w:hAnsi="Verdana" w:cs="CMMI10"/>
        </w:rPr>
        <w:t>, j</w:t>
      </w:r>
      <w:r w:rsidRPr="00042246">
        <w:rPr>
          <w:rFonts w:ascii="Verdana" w:hAnsi="Verdana" w:cs="CMR10"/>
        </w:rPr>
        <w:t xml:space="preserve">) for any </w:t>
      </w:r>
      <w:r w:rsidRPr="00042246">
        <w:rPr>
          <w:rFonts w:ascii="Verdana" w:eastAsia="CMMI10" w:hAnsi="Verdana" w:cs="CMMI10"/>
        </w:rPr>
        <w:t>j</w:t>
      </w:r>
      <w:r w:rsidRPr="00042246">
        <w:rPr>
          <w:rFonts w:ascii="Verdana" w:hAnsi="Verdana" w:cs="CMR10"/>
        </w:rPr>
        <w:t xml:space="preserve">. </w:t>
      </w:r>
    </w:p>
    <w:p w:rsidR="00301726" w:rsidRPr="00042246" w:rsidRDefault="00301726" w:rsidP="00042246">
      <w:pPr>
        <w:autoSpaceDE w:val="0"/>
        <w:autoSpaceDN w:val="0"/>
        <w:adjustRightInd w:val="0"/>
        <w:spacing w:after="0" w:line="240" w:lineRule="auto"/>
        <w:ind w:left="360"/>
        <w:rPr>
          <w:rFonts w:ascii="Verdana" w:hAnsi="Verdana" w:cs="CMBX12"/>
          <w:b/>
        </w:rPr>
      </w:pPr>
      <w:r w:rsidRPr="00042246">
        <w:rPr>
          <w:rFonts w:ascii="Verdana" w:hAnsi="Verdana" w:cs="CMBX12"/>
          <w:b/>
        </w:rPr>
        <w:t>3.9.6 Using Position and Length in Indexes</w:t>
      </w:r>
    </w:p>
    <w:p w:rsidR="00042246" w:rsidRDefault="00301726" w:rsidP="00FB205B">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 xml:space="preserve">When we considered the upper limit on </w:t>
      </w:r>
      <w:r w:rsidRPr="00042246">
        <w:rPr>
          <w:rFonts w:ascii="Verdana" w:eastAsia="CMMI10" w:hAnsi="Verdana" w:cs="CMMI10"/>
        </w:rPr>
        <w:t xml:space="preserve">j </w:t>
      </w:r>
      <w:r w:rsidRPr="00042246">
        <w:rPr>
          <w:rFonts w:ascii="Verdana" w:hAnsi="Verdana" w:cs="CMR10"/>
        </w:rPr>
        <w:t>in the previous section, we assumed</w:t>
      </w:r>
      <w:r w:rsidR="00042246" w:rsidRPr="00042246">
        <w:rPr>
          <w:rFonts w:ascii="Verdana" w:hAnsi="Verdana" w:cs="CMR10"/>
        </w:rPr>
        <w:t xml:space="preserve"> </w:t>
      </w:r>
      <w:r w:rsidRPr="00042246">
        <w:rPr>
          <w:rFonts w:ascii="Verdana" w:hAnsi="Verdana" w:cs="CMR10"/>
        </w:rPr>
        <w:t xml:space="preserve">that what follows positions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and </w:t>
      </w:r>
      <w:r w:rsidRPr="00042246">
        <w:rPr>
          <w:rFonts w:ascii="Verdana" w:eastAsia="CMMI10" w:hAnsi="Verdana" w:cs="CMMI10"/>
        </w:rPr>
        <w:t xml:space="preserve">j </w:t>
      </w:r>
      <w:r w:rsidRPr="00042246">
        <w:rPr>
          <w:rFonts w:ascii="Verdana" w:hAnsi="Verdana" w:cs="CMR10"/>
        </w:rPr>
        <w:t>were as in Fig. 3.14, where what followed</w:t>
      </w:r>
      <w:r w:rsidR="00042246" w:rsidRPr="00042246">
        <w:rPr>
          <w:rFonts w:ascii="Verdana" w:hAnsi="Verdana" w:cs="CMR10"/>
        </w:rPr>
        <w:t xml:space="preserve"> </w:t>
      </w:r>
      <w:r w:rsidRPr="00042246">
        <w:rPr>
          <w:rFonts w:ascii="Verdana" w:hAnsi="Verdana" w:cs="CMR10"/>
        </w:rPr>
        <w:t xml:space="preserve">these positions in strings </w:t>
      </w:r>
      <w:r w:rsidRPr="00042246">
        <w:rPr>
          <w:rFonts w:ascii="Verdana" w:eastAsia="CMMI10" w:hAnsi="Verdana" w:cs="CMMI10"/>
        </w:rPr>
        <w:t xml:space="preserve">s </w:t>
      </w:r>
      <w:r w:rsidRPr="00042246">
        <w:rPr>
          <w:rFonts w:ascii="Verdana" w:hAnsi="Verdana" w:cs="CMR10"/>
        </w:rPr>
        <w:t xml:space="preserve">and </w:t>
      </w:r>
      <w:r w:rsidRPr="00042246">
        <w:rPr>
          <w:rFonts w:ascii="Verdana" w:eastAsia="CMMI10" w:hAnsi="Verdana" w:cs="CMMI10"/>
        </w:rPr>
        <w:t xml:space="preserve">t </w:t>
      </w:r>
      <w:r w:rsidRPr="00042246">
        <w:rPr>
          <w:rFonts w:ascii="Verdana" w:hAnsi="Verdana" w:cs="CMR10"/>
        </w:rPr>
        <w:t>matched exactly. We do not want to build an</w:t>
      </w:r>
      <w:r w:rsidR="00042246" w:rsidRPr="00042246">
        <w:rPr>
          <w:rFonts w:ascii="Verdana" w:hAnsi="Verdana" w:cs="CMR10"/>
        </w:rPr>
        <w:t xml:space="preserve"> </w:t>
      </w:r>
      <w:r w:rsidRPr="00042246">
        <w:rPr>
          <w:rFonts w:ascii="Verdana" w:hAnsi="Verdana" w:cs="CMR10"/>
        </w:rPr>
        <w:t>index that involves every symbol in the strings, because that makes the total</w:t>
      </w:r>
      <w:r w:rsidR="00042246" w:rsidRPr="00042246">
        <w:rPr>
          <w:rFonts w:ascii="Verdana" w:hAnsi="Verdana" w:cs="CMR10"/>
        </w:rPr>
        <w:t xml:space="preserve"> </w:t>
      </w:r>
      <w:r w:rsidRPr="00042246">
        <w:rPr>
          <w:rFonts w:ascii="Verdana" w:hAnsi="Verdana" w:cs="CMR10"/>
        </w:rPr>
        <w:t xml:space="preserve">work excessive. </w:t>
      </w:r>
    </w:p>
    <w:p w:rsidR="00301726" w:rsidRPr="00042246" w:rsidRDefault="00301726" w:rsidP="004958FC">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However, we can add to our index a summary of what follows</w:t>
      </w:r>
      <w:r w:rsidR="00042246" w:rsidRPr="00042246">
        <w:rPr>
          <w:rFonts w:ascii="Verdana" w:hAnsi="Verdana" w:cs="CMR10"/>
        </w:rPr>
        <w:t xml:space="preserve"> </w:t>
      </w:r>
      <w:r w:rsidRPr="00042246">
        <w:rPr>
          <w:rFonts w:ascii="Verdana" w:hAnsi="Verdana" w:cs="CMR10"/>
        </w:rPr>
        <w:t>the positions being indexed. Doing so expands the number of buckets, but not</w:t>
      </w:r>
    </w:p>
    <w:p w:rsidR="00301726" w:rsidRPr="00042246" w:rsidRDefault="00301726" w:rsidP="00120107">
      <w:pPr>
        <w:pStyle w:val="ListParagraph"/>
        <w:numPr>
          <w:ilvl w:val="0"/>
          <w:numId w:val="37"/>
        </w:numPr>
        <w:autoSpaceDE w:val="0"/>
        <w:autoSpaceDN w:val="0"/>
        <w:adjustRightInd w:val="0"/>
        <w:spacing w:after="0" w:line="240" w:lineRule="auto"/>
        <w:rPr>
          <w:rFonts w:ascii="Verdana" w:hAnsi="Verdana" w:cs="CMR10"/>
        </w:rPr>
      </w:pPr>
      <w:proofErr w:type="gramStart"/>
      <w:r w:rsidRPr="00042246">
        <w:rPr>
          <w:rFonts w:ascii="Verdana" w:hAnsi="Verdana" w:cs="CMR10"/>
        </w:rPr>
        <w:t>beyond</w:t>
      </w:r>
      <w:proofErr w:type="gramEnd"/>
      <w:r w:rsidRPr="00042246">
        <w:rPr>
          <w:rFonts w:ascii="Verdana" w:hAnsi="Verdana" w:cs="CMR10"/>
        </w:rPr>
        <w:t xml:space="preserve"> reasonable bounds, and yet enables us to eliminate many candidate</w:t>
      </w:r>
      <w:r w:rsidR="00042246" w:rsidRPr="00042246">
        <w:rPr>
          <w:rFonts w:ascii="Verdana" w:hAnsi="Verdana" w:cs="CMR10"/>
        </w:rPr>
        <w:t xml:space="preserve"> </w:t>
      </w:r>
      <w:r w:rsidRPr="00042246">
        <w:rPr>
          <w:rFonts w:ascii="Verdana" w:hAnsi="Verdana" w:cs="CMR10"/>
        </w:rPr>
        <w:t>matches without comparing entire strings. The idea is to use index buckets</w:t>
      </w:r>
      <w:r w:rsidR="00042246" w:rsidRPr="00042246">
        <w:rPr>
          <w:rFonts w:ascii="Verdana" w:hAnsi="Verdana" w:cs="CMR10"/>
        </w:rPr>
        <w:t xml:space="preserve"> </w:t>
      </w:r>
      <w:r w:rsidRPr="00042246">
        <w:rPr>
          <w:rFonts w:ascii="Verdana" w:hAnsi="Verdana" w:cs="CMR10"/>
        </w:rPr>
        <w:t xml:space="preserve">corresponding to a symbol, a position, and the </w:t>
      </w:r>
      <w:r w:rsidRPr="00042246">
        <w:rPr>
          <w:rFonts w:ascii="Verdana" w:hAnsi="Verdana" w:cs="CMTI10"/>
        </w:rPr>
        <w:t>suffix length</w:t>
      </w:r>
      <w:r w:rsidRPr="00042246">
        <w:rPr>
          <w:rFonts w:ascii="Verdana" w:hAnsi="Verdana" w:cs="CMR10"/>
        </w:rPr>
        <w:t>, that is, the number</w:t>
      </w:r>
      <w:r w:rsidR="00042246" w:rsidRPr="00042246">
        <w:rPr>
          <w:rFonts w:ascii="Verdana" w:hAnsi="Verdana" w:cs="CMR10"/>
        </w:rPr>
        <w:t xml:space="preserve"> </w:t>
      </w:r>
      <w:r w:rsidRPr="00042246">
        <w:rPr>
          <w:rFonts w:ascii="Verdana" w:hAnsi="Verdana" w:cs="CMR10"/>
        </w:rPr>
        <w:t>of symbols following the position in question.</w:t>
      </w:r>
    </w:p>
    <w:p w:rsidR="00042246" w:rsidRDefault="00042246" w:rsidP="00042246">
      <w:pPr>
        <w:autoSpaceDE w:val="0"/>
        <w:autoSpaceDN w:val="0"/>
        <w:adjustRightInd w:val="0"/>
        <w:spacing w:after="0" w:line="240" w:lineRule="auto"/>
        <w:rPr>
          <w:rFonts w:ascii="Verdana" w:hAnsi="Verdana" w:cs="CMBX10"/>
          <w:b/>
        </w:rPr>
      </w:pPr>
    </w:p>
    <w:p w:rsidR="00042246" w:rsidRDefault="00301726" w:rsidP="00042246">
      <w:pPr>
        <w:autoSpaceDE w:val="0"/>
        <w:autoSpaceDN w:val="0"/>
        <w:adjustRightInd w:val="0"/>
        <w:spacing w:after="0" w:line="240" w:lineRule="auto"/>
        <w:rPr>
          <w:rFonts w:ascii="Verdana" w:hAnsi="Verdana" w:cs="CMR10"/>
        </w:rPr>
      </w:pPr>
      <w:r w:rsidRPr="00042246">
        <w:rPr>
          <w:rFonts w:ascii="Verdana" w:hAnsi="Verdana" w:cs="CMBX10"/>
          <w:b/>
        </w:rPr>
        <w:t xml:space="preserve">Example </w:t>
      </w:r>
      <w:proofErr w:type="gramStart"/>
      <w:r w:rsidRPr="00042246">
        <w:rPr>
          <w:rFonts w:ascii="Verdana" w:hAnsi="Verdana" w:cs="CMBX10"/>
          <w:b/>
        </w:rPr>
        <w:t>3.28 :</w:t>
      </w:r>
      <w:proofErr w:type="gramEnd"/>
      <w:r w:rsidRPr="00042246">
        <w:rPr>
          <w:rFonts w:ascii="Verdana" w:hAnsi="Verdana" w:cs="CMBX10"/>
        </w:rPr>
        <w:t xml:space="preserve"> </w:t>
      </w:r>
      <w:r w:rsidRPr="00042246">
        <w:rPr>
          <w:rFonts w:ascii="Verdana" w:hAnsi="Verdana" w:cs="CMR10"/>
        </w:rPr>
        <w:t xml:space="preserve">The string </w:t>
      </w:r>
      <w:r w:rsidRPr="00042246">
        <w:rPr>
          <w:rFonts w:ascii="Verdana" w:eastAsia="CMMI10" w:hAnsi="Verdana" w:cs="CMMI10"/>
        </w:rPr>
        <w:t xml:space="preserve">s </w:t>
      </w:r>
      <w:r w:rsidRPr="00042246">
        <w:rPr>
          <w:rFonts w:ascii="Verdana" w:hAnsi="Verdana" w:cs="CMR10"/>
        </w:rPr>
        <w:t xml:space="preserve">= </w:t>
      </w:r>
      <w:proofErr w:type="spellStart"/>
      <w:r w:rsidRPr="00042246">
        <w:rPr>
          <w:rFonts w:ascii="Verdana" w:hAnsi="Verdana" w:cs="CMTT10"/>
        </w:rPr>
        <w:t>acdefghijk</w:t>
      </w:r>
      <w:proofErr w:type="spellEnd"/>
      <w:r w:rsidRPr="00042246">
        <w:rPr>
          <w:rFonts w:ascii="Verdana" w:hAnsi="Verdana" w:cs="CMR10"/>
        </w:rPr>
        <w:t xml:space="preserve">, with </w:t>
      </w:r>
      <w:r w:rsidRPr="00042246">
        <w:rPr>
          <w:rFonts w:ascii="Verdana" w:eastAsia="CMMI10" w:hAnsi="Verdana" w:cs="CMMI10"/>
        </w:rPr>
        <w:t xml:space="preserve">J </w:t>
      </w:r>
      <w:r w:rsidRPr="00042246">
        <w:rPr>
          <w:rFonts w:ascii="Verdana" w:hAnsi="Verdana" w:cs="CMR10"/>
        </w:rPr>
        <w:t>= 0</w:t>
      </w:r>
      <w:r w:rsidRPr="00042246">
        <w:rPr>
          <w:rFonts w:ascii="Verdana" w:eastAsia="CMMI10" w:hAnsi="Verdana" w:cs="CMMI10"/>
        </w:rPr>
        <w:t>.</w:t>
      </w:r>
      <w:r w:rsidRPr="00042246">
        <w:rPr>
          <w:rFonts w:ascii="Verdana" w:hAnsi="Verdana" w:cs="CMR10"/>
        </w:rPr>
        <w:t>9, would be indexed</w:t>
      </w:r>
      <w:r w:rsidR="00042246">
        <w:rPr>
          <w:rFonts w:ascii="Verdana" w:hAnsi="Verdana" w:cs="CMR10"/>
        </w:rPr>
        <w:t xml:space="preserve"> </w:t>
      </w:r>
      <w:r w:rsidRPr="00042246">
        <w:rPr>
          <w:rFonts w:ascii="Verdana" w:hAnsi="Verdana" w:cs="CMR10"/>
        </w:rPr>
        <w:t>in the buckets for (</w:t>
      </w:r>
      <w:r w:rsidRPr="00042246">
        <w:rPr>
          <w:rFonts w:ascii="Verdana" w:hAnsi="Verdana" w:cs="CMTT10"/>
        </w:rPr>
        <w:t>a</w:t>
      </w:r>
      <w:r w:rsidRPr="00042246">
        <w:rPr>
          <w:rFonts w:ascii="Verdana" w:eastAsia="CMMI10" w:hAnsi="Verdana" w:cs="CMMI10"/>
        </w:rPr>
        <w:t xml:space="preserve">, </w:t>
      </w:r>
      <w:r w:rsidRPr="00042246">
        <w:rPr>
          <w:rFonts w:ascii="Verdana" w:hAnsi="Verdana" w:cs="CMR10"/>
        </w:rPr>
        <w:t>1</w:t>
      </w:r>
      <w:r w:rsidRPr="00042246">
        <w:rPr>
          <w:rFonts w:ascii="Verdana" w:eastAsia="CMMI10" w:hAnsi="Verdana" w:cs="CMMI10"/>
        </w:rPr>
        <w:t xml:space="preserve">, </w:t>
      </w:r>
      <w:r w:rsidRPr="00042246">
        <w:rPr>
          <w:rFonts w:ascii="Verdana" w:hAnsi="Verdana" w:cs="CMR10"/>
        </w:rPr>
        <w:t>9) and (</w:t>
      </w:r>
      <w:r w:rsidRPr="00042246">
        <w:rPr>
          <w:rFonts w:ascii="Verdana" w:hAnsi="Verdana" w:cs="CMTT10"/>
        </w:rPr>
        <w:t>c</w:t>
      </w:r>
      <w:r w:rsidRPr="00042246">
        <w:rPr>
          <w:rFonts w:ascii="Verdana" w:eastAsia="CMMI10" w:hAnsi="Verdana" w:cs="CMMI10"/>
        </w:rPr>
        <w:t xml:space="preserve">, </w:t>
      </w:r>
      <w:r w:rsidRPr="00042246">
        <w:rPr>
          <w:rFonts w:ascii="Verdana" w:hAnsi="Verdana" w:cs="CMR10"/>
        </w:rPr>
        <w:t>2</w:t>
      </w:r>
      <w:r w:rsidRPr="00042246">
        <w:rPr>
          <w:rFonts w:ascii="Verdana" w:eastAsia="CMMI10" w:hAnsi="Verdana" w:cs="CMMI10"/>
        </w:rPr>
        <w:t xml:space="preserve">, </w:t>
      </w:r>
      <w:r w:rsidRPr="00042246">
        <w:rPr>
          <w:rFonts w:ascii="Verdana" w:hAnsi="Verdana" w:cs="CMR10"/>
        </w:rPr>
        <w:t xml:space="preserve">8). That is, the first position of </w:t>
      </w:r>
      <w:r w:rsidRPr="00042246">
        <w:rPr>
          <w:rFonts w:ascii="Verdana" w:eastAsia="CMMI10" w:hAnsi="Verdana" w:cs="CMMI10"/>
        </w:rPr>
        <w:t xml:space="preserve">s </w:t>
      </w:r>
      <w:r w:rsidRPr="00042246">
        <w:rPr>
          <w:rFonts w:ascii="Verdana" w:hAnsi="Verdana" w:cs="CMR10"/>
        </w:rPr>
        <w:t>has symbol</w:t>
      </w:r>
      <w:r w:rsidR="00042246" w:rsidRPr="00042246">
        <w:rPr>
          <w:rFonts w:ascii="Verdana" w:hAnsi="Verdana" w:cs="CMR10"/>
        </w:rPr>
        <w:t xml:space="preserve"> </w:t>
      </w:r>
      <w:r w:rsidRPr="00042246">
        <w:rPr>
          <w:rFonts w:ascii="Verdana" w:hAnsi="Verdana" w:cs="CMTT10"/>
        </w:rPr>
        <w:t>a</w:t>
      </w:r>
      <w:r w:rsidRPr="00042246">
        <w:rPr>
          <w:rFonts w:ascii="Verdana" w:hAnsi="Verdana" w:cs="CMR10"/>
        </w:rPr>
        <w:t xml:space="preserve">, and its suffix is of length 9. The second position has symbol </w:t>
      </w:r>
      <w:r w:rsidRPr="00042246">
        <w:rPr>
          <w:rFonts w:ascii="Verdana" w:hAnsi="Verdana" w:cs="CMTT10"/>
        </w:rPr>
        <w:t xml:space="preserve">c </w:t>
      </w:r>
      <w:r w:rsidRPr="00042246">
        <w:rPr>
          <w:rFonts w:ascii="Verdana" w:hAnsi="Verdana" w:cs="CMR10"/>
        </w:rPr>
        <w:t>and its suffix</w:t>
      </w:r>
      <w:r w:rsidR="00042246">
        <w:rPr>
          <w:rFonts w:ascii="Verdana" w:hAnsi="Verdana" w:cs="CMR10"/>
        </w:rPr>
        <w:t xml:space="preserve"> </w:t>
      </w:r>
      <w:r w:rsidRPr="00042246">
        <w:rPr>
          <w:rFonts w:ascii="Verdana" w:hAnsi="Verdana" w:cs="CMR10"/>
        </w:rPr>
        <w:t>is of lengt</w:t>
      </w:r>
      <w:r w:rsidR="00042246" w:rsidRPr="00042246">
        <w:rPr>
          <w:rFonts w:ascii="Verdana" w:hAnsi="Verdana" w:cs="CMR10"/>
        </w:rPr>
        <w:t xml:space="preserve">h 8. </w:t>
      </w:r>
    </w:p>
    <w:p w:rsidR="00042246" w:rsidRDefault="00301726" w:rsidP="00042246">
      <w:pPr>
        <w:autoSpaceDE w:val="0"/>
        <w:autoSpaceDN w:val="0"/>
        <w:adjustRightInd w:val="0"/>
        <w:spacing w:after="0" w:line="240" w:lineRule="auto"/>
        <w:rPr>
          <w:rFonts w:ascii="Verdana" w:hAnsi="Verdana" w:cs="CMR10"/>
        </w:rPr>
      </w:pPr>
      <w:r w:rsidRPr="00042246">
        <w:rPr>
          <w:rFonts w:ascii="Verdana" w:hAnsi="Verdana" w:cs="CMR10"/>
        </w:rPr>
        <w:t xml:space="preserve">Figure 3.14 assumes that the suffixes for position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of </w:t>
      </w:r>
      <w:r w:rsidRPr="00042246">
        <w:rPr>
          <w:rFonts w:ascii="Verdana" w:eastAsia="CMMI10" w:hAnsi="Verdana" w:cs="CMMI10"/>
        </w:rPr>
        <w:t xml:space="preserve">s </w:t>
      </w:r>
      <w:r w:rsidRPr="00042246">
        <w:rPr>
          <w:rFonts w:ascii="Verdana" w:hAnsi="Verdana" w:cs="CMR10"/>
        </w:rPr>
        <w:t xml:space="preserve">and position </w:t>
      </w:r>
      <w:r w:rsidRPr="00042246">
        <w:rPr>
          <w:rFonts w:ascii="Verdana" w:eastAsia="CMMI10" w:hAnsi="Verdana" w:cs="CMMI10"/>
        </w:rPr>
        <w:t xml:space="preserve">j </w:t>
      </w:r>
      <w:r w:rsidRPr="00042246">
        <w:rPr>
          <w:rFonts w:ascii="Verdana" w:hAnsi="Verdana" w:cs="CMR10"/>
        </w:rPr>
        <w:t xml:space="preserve">of </w:t>
      </w:r>
      <w:r w:rsidRPr="00042246">
        <w:rPr>
          <w:rFonts w:ascii="Verdana" w:eastAsia="CMMI10" w:hAnsi="Verdana" w:cs="CMMI10"/>
        </w:rPr>
        <w:t>t</w:t>
      </w:r>
      <w:r w:rsidR="00042246">
        <w:rPr>
          <w:rFonts w:ascii="Verdana" w:eastAsia="CMMI10" w:hAnsi="Verdana" w:cs="CMMI10"/>
        </w:rPr>
        <w:t xml:space="preserve"> </w:t>
      </w:r>
      <w:r w:rsidRPr="00042246">
        <w:rPr>
          <w:rFonts w:ascii="Verdana" w:hAnsi="Verdana" w:cs="CMR10"/>
        </w:rPr>
        <w:t>have the same length. If not, then we can either get a smaller upper bound on</w:t>
      </w:r>
      <w:r w:rsidR="00042246" w:rsidRPr="00042246">
        <w:rPr>
          <w:rFonts w:ascii="Verdana" w:hAnsi="Verdana" w:cs="CMR10"/>
        </w:rPr>
        <w:t xml:space="preserve"> </w:t>
      </w:r>
      <w:r w:rsidRPr="00042246">
        <w:rPr>
          <w:rFonts w:ascii="Verdana" w:hAnsi="Verdana" w:cs="CMR10"/>
        </w:rPr>
        <w:t xml:space="preserve">the size of the intersection of </w:t>
      </w:r>
      <w:r w:rsidRPr="00042246">
        <w:rPr>
          <w:rFonts w:ascii="Verdana" w:eastAsia="CMMI10" w:hAnsi="Verdana" w:cs="CMMI10"/>
        </w:rPr>
        <w:t xml:space="preserve">s </w:t>
      </w:r>
      <w:r w:rsidRPr="00042246">
        <w:rPr>
          <w:rFonts w:ascii="Verdana" w:hAnsi="Verdana" w:cs="CMR10"/>
        </w:rPr>
        <w:t xml:space="preserve">and </w:t>
      </w:r>
      <w:r w:rsidRPr="00042246">
        <w:rPr>
          <w:rFonts w:ascii="Verdana" w:eastAsia="CMMI10" w:hAnsi="Verdana" w:cs="CMMI10"/>
        </w:rPr>
        <w:t xml:space="preserve">t </w:t>
      </w:r>
      <w:r w:rsidRPr="00042246">
        <w:rPr>
          <w:rFonts w:ascii="Verdana" w:hAnsi="Verdana" w:cs="CMR10"/>
        </w:rPr>
        <w:t xml:space="preserve">(if </w:t>
      </w:r>
      <w:proofErr w:type="spellStart"/>
      <w:r w:rsidRPr="00042246">
        <w:rPr>
          <w:rFonts w:ascii="Verdana" w:eastAsia="CMMI10" w:hAnsi="Verdana" w:cs="CMMI10"/>
        </w:rPr>
        <w:t>t</w:t>
      </w:r>
      <w:proofErr w:type="spellEnd"/>
      <w:r w:rsidRPr="00042246">
        <w:rPr>
          <w:rFonts w:ascii="Verdana" w:eastAsia="CMMI10" w:hAnsi="Verdana" w:cs="CMMI10"/>
        </w:rPr>
        <w:t xml:space="preserve"> </w:t>
      </w:r>
      <w:r w:rsidRPr="00042246">
        <w:rPr>
          <w:rFonts w:ascii="Verdana" w:hAnsi="Verdana" w:cs="CMR10"/>
        </w:rPr>
        <w:t>is shorter) or a larger lower bound</w:t>
      </w:r>
      <w:r w:rsidR="00042246" w:rsidRPr="00042246">
        <w:rPr>
          <w:rFonts w:ascii="Verdana" w:hAnsi="Verdana" w:cs="CMR10"/>
        </w:rPr>
        <w:t xml:space="preserve"> </w:t>
      </w:r>
      <w:r w:rsidRPr="00042246">
        <w:rPr>
          <w:rFonts w:ascii="Verdana" w:hAnsi="Verdana" w:cs="CMR10"/>
        </w:rPr>
        <w:t xml:space="preserve">on the size of the union (if </w:t>
      </w:r>
      <w:proofErr w:type="spellStart"/>
      <w:r w:rsidRPr="00042246">
        <w:rPr>
          <w:rFonts w:ascii="Verdana" w:eastAsia="CMMI10" w:hAnsi="Verdana" w:cs="CMMI10"/>
        </w:rPr>
        <w:t>t</w:t>
      </w:r>
      <w:proofErr w:type="spellEnd"/>
      <w:r w:rsidRPr="00042246">
        <w:rPr>
          <w:rFonts w:ascii="Verdana" w:eastAsia="CMMI10" w:hAnsi="Verdana" w:cs="CMMI10"/>
        </w:rPr>
        <w:t xml:space="preserve"> </w:t>
      </w:r>
      <w:r w:rsidRPr="00042246">
        <w:rPr>
          <w:rFonts w:ascii="Verdana" w:hAnsi="Verdana" w:cs="CMR10"/>
        </w:rPr>
        <w:t xml:space="preserve">is longer). </w:t>
      </w:r>
    </w:p>
    <w:p w:rsidR="00301726" w:rsidRPr="00042246" w:rsidRDefault="00301726" w:rsidP="009F0FAC">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 xml:space="preserve">Suppose </w:t>
      </w:r>
      <w:r w:rsidRPr="00042246">
        <w:rPr>
          <w:rFonts w:ascii="Verdana" w:eastAsia="CMMI10" w:hAnsi="Verdana" w:cs="CMMI10"/>
        </w:rPr>
        <w:t xml:space="preserve">s </w:t>
      </w:r>
      <w:r w:rsidRPr="00042246">
        <w:rPr>
          <w:rFonts w:ascii="Verdana" w:hAnsi="Verdana" w:cs="CMR10"/>
        </w:rPr>
        <w:t xml:space="preserve">has suffix length </w:t>
      </w:r>
      <w:r w:rsidRPr="00042246">
        <w:rPr>
          <w:rFonts w:ascii="Verdana" w:eastAsia="CMMI10" w:hAnsi="Verdana" w:cs="CMMI10"/>
        </w:rPr>
        <w:t xml:space="preserve">p </w:t>
      </w:r>
      <w:r w:rsidRPr="00042246">
        <w:rPr>
          <w:rFonts w:ascii="Verdana" w:hAnsi="Verdana" w:cs="CMR10"/>
        </w:rPr>
        <w:t xml:space="preserve">and </w:t>
      </w:r>
      <w:r w:rsidRPr="00042246">
        <w:rPr>
          <w:rFonts w:ascii="Verdana" w:eastAsia="CMMI10" w:hAnsi="Verdana" w:cs="CMMI10"/>
        </w:rPr>
        <w:t xml:space="preserve">t </w:t>
      </w:r>
      <w:r w:rsidRPr="00042246">
        <w:rPr>
          <w:rFonts w:ascii="Verdana" w:hAnsi="Verdana" w:cs="CMR10"/>
        </w:rPr>
        <w:t>has</w:t>
      </w:r>
      <w:r w:rsidR="00042246" w:rsidRPr="00042246">
        <w:rPr>
          <w:rFonts w:ascii="Verdana" w:hAnsi="Verdana" w:cs="CMR10"/>
        </w:rPr>
        <w:t xml:space="preserve"> </w:t>
      </w:r>
      <w:r w:rsidRPr="00042246">
        <w:rPr>
          <w:rFonts w:ascii="Verdana" w:hAnsi="Verdana" w:cs="CMR10"/>
        </w:rPr>
        <w:t xml:space="preserve">suffix length </w:t>
      </w:r>
      <w:r w:rsidRPr="00042246">
        <w:rPr>
          <w:rFonts w:ascii="Verdana" w:eastAsia="CMMI10" w:hAnsi="Verdana" w:cs="CMMI10"/>
        </w:rPr>
        <w:t>q</w:t>
      </w:r>
      <w:r w:rsidRPr="00042246">
        <w:rPr>
          <w:rFonts w:ascii="Verdana" w:hAnsi="Verdana" w:cs="CMR10"/>
        </w:rPr>
        <w:t>.</w:t>
      </w:r>
    </w:p>
    <w:p w:rsidR="00042246" w:rsidRDefault="00301726" w:rsidP="00112ADB">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BX10"/>
          <w:b/>
        </w:rPr>
        <w:t>Case 1:</w:t>
      </w:r>
      <w:r w:rsidRPr="00042246">
        <w:rPr>
          <w:rFonts w:ascii="Verdana" w:hAnsi="Verdana" w:cs="CMBX10"/>
        </w:rPr>
        <w:t xml:space="preserve"> </w:t>
      </w:r>
      <w:r w:rsidRPr="00042246">
        <w:rPr>
          <w:rFonts w:ascii="Verdana" w:eastAsia="CMMI10" w:hAnsi="Verdana" w:cs="CMMI10"/>
        </w:rPr>
        <w:t xml:space="preserve">p </w:t>
      </w:r>
      <w:r w:rsidRPr="00042246">
        <w:rPr>
          <w:rFonts w:ascii="Verdana" w:eastAsia="CMSY10" w:hAnsi="Verdana" w:cs="CMSY10"/>
        </w:rPr>
        <w:t xml:space="preserve">≥ </w:t>
      </w:r>
      <w:r w:rsidRPr="00042246">
        <w:rPr>
          <w:rFonts w:ascii="Verdana" w:eastAsia="CMMI10" w:hAnsi="Verdana" w:cs="CMMI10"/>
        </w:rPr>
        <w:t>q</w:t>
      </w:r>
      <w:r w:rsidRPr="00042246">
        <w:rPr>
          <w:rFonts w:ascii="Verdana" w:hAnsi="Verdana" w:cs="CMBX10"/>
        </w:rPr>
        <w:t xml:space="preserve">. </w:t>
      </w:r>
      <w:r w:rsidRPr="00042246">
        <w:rPr>
          <w:rFonts w:ascii="Verdana" w:hAnsi="Verdana" w:cs="CMR10"/>
        </w:rPr>
        <w:t>Here, the maximum size of the intersection is</w:t>
      </w:r>
      <w:r w:rsidR="00042246" w:rsidRPr="00042246">
        <w:rPr>
          <w:rFonts w:ascii="Verdana" w:hAnsi="Verdana" w:cs="CMR10"/>
        </w:rPr>
        <w:t xml:space="preserve"> </w:t>
      </w:r>
      <w:r w:rsidRPr="00042246">
        <w:rPr>
          <w:rFonts w:ascii="Verdana" w:eastAsia="CMMI10" w:hAnsi="Verdana" w:cs="CMMI10"/>
        </w:rPr>
        <w:t>L</w:t>
      </w:r>
      <w:r w:rsidRPr="00042246">
        <w:rPr>
          <w:rFonts w:ascii="Verdana" w:eastAsia="CMMI7" w:hAnsi="Verdana" w:cs="CMMI7"/>
        </w:rPr>
        <w:t xml:space="preserve">s </w:t>
      </w:r>
      <w:r w:rsidRPr="00042246">
        <w:rPr>
          <w:rFonts w:ascii="Verdana" w:eastAsia="CMSY10" w:hAnsi="Verdana" w:cs="CMSY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+ 1 </w:t>
      </w:r>
      <w:r w:rsidRPr="00042246">
        <w:rPr>
          <w:rFonts w:ascii="Verdana" w:eastAsia="CMSY10" w:hAnsi="Verdana" w:cs="CMSY10"/>
        </w:rPr>
        <w:t xml:space="preserve">− </w:t>
      </w:r>
      <w:r w:rsidRPr="00042246">
        <w:rPr>
          <w:rFonts w:ascii="Verdana" w:hAnsi="Verdana" w:cs="CMR10"/>
        </w:rPr>
        <w:t>(</w:t>
      </w:r>
      <w:r w:rsidRPr="00042246">
        <w:rPr>
          <w:rFonts w:ascii="Verdana" w:eastAsia="CMMI10" w:hAnsi="Verdana" w:cs="CMMI10"/>
        </w:rPr>
        <w:t xml:space="preserve">p </w:t>
      </w:r>
      <w:r w:rsidRPr="00042246">
        <w:rPr>
          <w:rFonts w:ascii="Verdana" w:eastAsia="CMSY10" w:hAnsi="Verdana" w:cs="CMSY10"/>
        </w:rPr>
        <w:t xml:space="preserve">− </w:t>
      </w:r>
      <w:r w:rsidRPr="00042246">
        <w:rPr>
          <w:rFonts w:ascii="Verdana" w:eastAsia="CMMI10" w:hAnsi="Verdana" w:cs="CMMI10"/>
        </w:rPr>
        <w:t>q</w:t>
      </w:r>
      <w:r w:rsidRPr="00042246">
        <w:rPr>
          <w:rFonts w:ascii="Verdana" w:hAnsi="Verdana" w:cs="CMR10"/>
        </w:rPr>
        <w:t>)</w:t>
      </w:r>
      <w:r w:rsidR="00042246" w:rsidRPr="00042246">
        <w:rPr>
          <w:rFonts w:ascii="Verdana" w:hAnsi="Verdana" w:cs="CMR10"/>
        </w:rPr>
        <w:t xml:space="preserve"> </w:t>
      </w:r>
      <w:r w:rsidRPr="00042246">
        <w:rPr>
          <w:rFonts w:ascii="Verdana" w:hAnsi="Verdana" w:cs="CMR10"/>
        </w:rPr>
        <w:t xml:space="preserve">Since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w:t>
      </w:r>
      <w:r w:rsidRPr="00042246">
        <w:rPr>
          <w:rFonts w:ascii="Verdana" w:eastAsia="CMMI10" w:hAnsi="Verdana" w:cs="CMMI10"/>
        </w:rPr>
        <w:t>p</w:t>
      </w:r>
      <w:r w:rsidRPr="00042246">
        <w:rPr>
          <w:rFonts w:ascii="Verdana" w:hAnsi="Verdana" w:cs="CMR10"/>
        </w:rPr>
        <w:t>, we can write the above expression for the intersection size as</w:t>
      </w:r>
      <w:r w:rsidR="00042246" w:rsidRPr="00042246">
        <w:rPr>
          <w:rFonts w:ascii="Verdana" w:hAnsi="Verdana" w:cs="CMR10"/>
        </w:rPr>
        <w:t xml:space="preserve"> </w:t>
      </w:r>
      <w:r w:rsidRPr="00042246">
        <w:rPr>
          <w:rFonts w:ascii="Verdana" w:eastAsia="CMMI10" w:hAnsi="Verdana" w:cs="CMMI10"/>
        </w:rPr>
        <w:t xml:space="preserve">q </w:t>
      </w:r>
      <w:r w:rsidRPr="00042246">
        <w:rPr>
          <w:rFonts w:ascii="Verdana" w:hAnsi="Verdana" w:cs="CMR10"/>
        </w:rPr>
        <w:t xml:space="preserve">+ 1. </w:t>
      </w:r>
    </w:p>
    <w:p w:rsidR="00301726" w:rsidRPr="00042246" w:rsidRDefault="00301726" w:rsidP="004D1505">
      <w:pPr>
        <w:pStyle w:val="ListParagraph"/>
        <w:numPr>
          <w:ilvl w:val="0"/>
          <w:numId w:val="37"/>
        </w:numPr>
        <w:autoSpaceDE w:val="0"/>
        <w:autoSpaceDN w:val="0"/>
        <w:adjustRightInd w:val="0"/>
        <w:spacing w:after="0" w:line="240" w:lineRule="auto"/>
        <w:rPr>
          <w:rFonts w:ascii="Verdana" w:eastAsia="CMMI10" w:hAnsi="Verdana" w:cs="CMMI10"/>
        </w:rPr>
      </w:pPr>
      <w:r w:rsidRPr="00042246">
        <w:rPr>
          <w:rFonts w:ascii="Verdana" w:hAnsi="Verdana" w:cs="CMR10"/>
        </w:rPr>
        <w:t xml:space="preserve">The minimum size of the union is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1, as it was when we did not</w:t>
      </w:r>
      <w:r w:rsidR="00042246" w:rsidRPr="00042246">
        <w:rPr>
          <w:rFonts w:ascii="Verdana" w:hAnsi="Verdana" w:cs="CMR10"/>
        </w:rPr>
        <w:t xml:space="preserve"> </w:t>
      </w:r>
      <w:r w:rsidRPr="00042246">
        <w:rPr>
          <w:rFonts w:ascii="Verdana" w:hAnsi="Verdana" w:cs="CMR10"/>
        </w:rPr>
        <w:t>take suffix length into account. Thus, we require</w:t>
      </w:r>
      <w:r w:rsidR="00042246" w:rsidRPr="00042246">
        <w:rPr>
          <w:rFonts w:ascii="Verdana" w:hAnsi="Verdana" w:cs="CMR10"/>
        </w:rPr>
        <w:t xml:space="preserve"> </w:t>
      </w:r>
      <w:r w:rsidRPr="00042246">
        <w:rPr>
          <w:rFonts w:ascii="Verdana" w:eastAsia="CMMI10" w:hAnsi="Verdana" w:cs="CMMI10"/>
        </w:rPr>
        <w:t xml:space="preserve">q </w:t>
      </w:r>
      <w:r w:rsidRPr="00042246">
        <w:rPr>
          <w:rFonts w:ascii="Verdana" w:hAnsi="Verdana" w:cs="CMR10"/>
        </w:rPr>
        <w:t>+ 1</w:t>
      </w:r>
      <w:r w:rsidR="00042246" w:rsidRPr="00042246">
        <w:rPr>
          <w:rFonts w:ascii="Verdana" w:hAnsi="Verdana" w:cs="CMR10"/>
        </w:rPr>
        <w:t xml:space="preserve">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 </w:t>
      </w:r>
      <w:r w:rsidRPr="00042246">
        <w:rPr>
          <w:rFonts w:ascii="Verdana" w:eastAsia="CMSY10" w:hAnsi="Verdana" w:cs="CMSY10"/>
        </w:rPr>
        <w:t xml:space="preserve">≥ </w:t>
      </w:r>
      <w:r w:rsidRPr="00042246">
        <w:rPr>
          <w:rFonts w:ascii="Verdana" w:eastAsia="CMMI10" w:hAnsi="Verdana" w:cs="CMMI10"/>
        </w:rPr>
        <w:t>J</w:t>
      </w:r>
    </w:p>
    <w:p w:rsidR="00301726" w:rsidRPr="00042246" w:rsidRDefault="00301726" w:rsidP="00042246">
      <w:pPr>
        <w:pStyle w:val="ListParagraph"/>
        <w:numPr>
          <w:ilvl w:val="0"/>
          <w:numId w:val="37"/>
        </w:numPr>
        <w:autoSpaceDE w:val="0"/>
        <w:autoSpaceDN w:val="0"/>
        <w:adjustRightInd w:val="0"/>
        <w:spacing w:after="0" w:line="240" w:lineRule="auto"/>
        <w:rPr>
          <w:rFonts w:ascii="Verdana" w:hAnsi="Verdana" w:cs="CMR10"/>
        </w:rPr>
      </w:pPr>
      <w:proofErr w:type="gramStart"/>
      <w:r w:rsidRPr="00042246">
        <w:rPr>
          <w:rFonts w:ascii="Verdana" w:hAnsi="Verdana" w:cs="CMR10"/>
        </w:rPr>
        <w:lastRenderedPageBreak/>
        <w:t>whenever</w:t>
      </w:r>
      <w:proofErr w:type="gramEnd"/>
      <w:r w:rsidRPr="00042246">
        <w:rPr>
          <w:rFonts w:ascii="Verdana" w:hAnsi="Verdana" w:cs="CMR10"/>
        </w:rPr>
        <w:t xml:space="preserve"> </w:t>
      </w:r>
      <w:r w:rsidRPr="00042246">
        <w:rPr>
          <w:rFonts w:ascii="Verdana" w:eastAsia="CMMI10" w:hAnsi="Verdana" w:cs="CMMI10"/>
        </w:rPr>
        <w:t xml:space="preserve">p </w:t>
      </w:r>
      <w:r w:rsidRPr="00042246">
        <w:rPr>
          <w:rFonts w:ascii="Verdana" w:eastAsia="CMSY10" w:hAnsi="Verdana" w:cs="CMSY10"/>
        </w:rPr>
        <w:t xml:space="preserve">≥ </w:t>
      </w:r>
      <w:r w:rsidRPr="00042246">
        <w:rPr>
          <w:rFonts w:ascii="Verdana" w:eastAsia="CMMI10" w:hAnsi="Verdana" w:cs="CMMI10"/>
        </w:rPr>
        <w:t>q</w:t>
      </w:r>
      <w:r w:rsidRPr="00042246">
        <w:rPr>
          <w:rFonts w:ascii="Verdana" w:hAnsi="Verdana" w:cs="CMR10"/>
        </w:rPr>
        <w:t>.</w:t>
      </w:r>
    </w:p>
    <w:p w:rsidR="00301726" w:rsidRPr="00042246" w:rsidRDefault="00301726" w:rsidP="00061C5F">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BX10"/>
          <w:b/>
        </w:rPr>
        <w:t>Case 2:</w:t>
      </w:r>
      <w:r w:rsidRPr="00042246">
        <w:rPr>
          <w:rFonts w:ascii="Verdana" w:hAnsi="Verdana" w:cs="CMBX10"/>
        </w:rPr>
        <w:t xml:space="preserve"> </w:t>
      </w:r>
      <w:r w:rsidRPr="00042246">
        <w:rPr>
          <w:rFonts w:ascii="Verdana" w:eastAsia="CMMI10" w:hAnsi="Verdana" w:cs="CMMI10"/>
        </w:rPr>
        <w:t>p &lt; q</w:t>
      </w:r>
      <w:r w:rsidRPr="00042246">
        <w:rPr>
          <w:rFonts w:ascii="Verdana" w:hAnsi="Verdana" w:cs="CMBX10"/>
        </w:rPr>
        <w:t xml:space="preserve">. </w:t>
      </w:r>
      <w:r w:rsidRPr="00042246">
        <w:rPr>
          <w:rFonts w:ascii="Verdana" w:hAnsi="Verdana" w:cs="CMR10"/>
        </w:rPr>
        <w:t xml:space="preserve">Here, the maximum size of the intersection is </w:t>
      </w:r>
      <w:r w:rsidRPr="00042246">
        <w:rPr>
          <w:rFonts w:ascii="Verdana" w:eastAsia="CMMI10" w:hAnsi="Verdana" w:cs="CMMI10"/>
        </w:rPr>
        <w:t>L</w:t>
      </w:r>
      <w:r w:rsidRPr="00042246">
        <w:rPr>
          <w:rFonts w:ascii="Verdana" w:eastAsia="CMMI7" w:hAnsi="Verdana" w:cs="CMMI7"/>
        </w:rPr>
        <w:t xml:space="preserve">s </w:t>
      </w:r>
      <w:r w:rsidRPr="00042246">
        <w:rPr>
          <w:rFonts w:ascii="Verdana" w:eastAsia="CMSY10" w:hAnsi="Verdana" w:cs="CMSY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+ 1, as</w:t>
      </w:r>
      <w:r w:rsidR="00042246" w:rsidRPr="00042246">
        <w:rPr>
          <w:rFonts w:ascii="Verdana" w:hAnsi="Verdana" w:cs="CMR10"/>
        </w:rPr>
        <w:t xml:space="preserve"> </w:t>
      </w:r>
      <w:r w:rsidRPr="00042246">
        <w:rPr>
          <w:rFonts w:ascii="Verdana" w:hAnsi="Verdana" w:cs="CMR10"/>
        </w:rPr>
        <w:t>when suffix length was not considered. However, the minimum size of the union</w:t>
      </w:r>
      <w:r w:rsidR="00042246" w:rsidRPr="00042246">
        <w:rPr>
          <w:rFonts w:ascii="Verdana" w:hAnsi="Verdana" w:cs="CMR10"/>
        </w:rPr>
        <w:t xml:space="preserve"> </w:t>
      </w:r>
      <w:r w:rsidRPr="00042246">
        <w:rPr>
          <w:rFonts w:ascii="Verdana" w:hAnsi="Verdana" w:cs="CMR10"/>
        </w:rPr>
        <w:t xml:space="preserve">is now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 + </w:t>
      </w:r>
      <w:r w:rsidRPr="00042246">
        <w:rPr>
          <w:rFonts w:ascii="Verdana" w:eastAsia="CMMI10" w:hAnsi="Verdana" w:cs="CMMI10"/>
        </w:rPr>
        <w:t xml:space="preserve">q </w:t>
      </w:r>
      <w:r w:rsidRPr="00042246">
        <w:rPr>
          <w:rFonts w:ascii="Verdana" w:eastAsia="CMSY10" w:hAnsi="Verdana" w:cs="CMSY10"/>
        </w:rPr>
        <w:t xml:space="preserve">− </w:t>
      </w:r>
      <w:r w:rsidRPr="00042246">
        <w:rPr>
          <w:rFonts w:ascii="Verdana" w:eastAsia="CMMI10" w:hAnsi="Verdana" w:cs="CMMI10"/>
        </w:rPr>
        <w:t>p</w:t>
      </w:r>
      <w:r w:rsidRPr="00042246">
        <w:rPr>
          <w:rFonts w:ascii="Verdana" w:hAnsi="Verdana" w:cs="CMR10"/>
        </w:rPr>
        <w:t xml:space="preserve">. If we again use the relationship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w:t>
      </w:r>
      <w:r w:rsidRPr="00042246">
        <w:rPr>
          <w:rFonts w:ascii="Verdana" w:eastAsia="CMMI10" w:hAnsi="Verdana" w:cs="CMMI10"/>
        </w:rPr>
        <w:t>p</w:t>
      </w:r>
      <w:r w:rsidRPr="00042246">
        <w:rPr>
          <w:rFonts w:ascii="Verdana" w:hAnsi="Verdana" w:cs="CMR10"/>
        </w:rPr>
        <w:t>, we can</w:t>
      </w:r>
      <w:r w:rsidR="00042246" w:rsidRPr="00042246">
        <w:rPr>
          <w:rFonts w:ascii="Verdana" w:hAnsi="Verdana" w:cs="CMR10"/>
        </w:rPr>
        <w:t xml:space="preserve"> </w:t>
      </w:r>
      <w:r w:rsidRPr="00042246">
        <w:rPr>
          <w:rFonts w:ascii="Verdana" w:hAnsi="Verdana" w:cs="CMR10"/>
        </w:rPr>
        <w:t xml:space="preserve">replace </w:t>
      </w:r>
      <w:r w:rsidRPr="00042246">
        <w:rPr>
          <w:rFonts w:ascii="Verdana" w:eastAsia="CMMI10" w:hAnsi="Verdana" w:cs="CMMI10"/>
        </w:rPr>
        <w:t>L</w:t>
      </w:r>
      <w:r w:rsidRPr="00042246">
        <w:rPr>
          <w:rFonts w:ascii="Verdana" w:eastAsia="CMMI7" w:hAnsi="Verdana" w:cs="CMMI7"/>
        </w:rPr>
        <w:t xml:space="preserve">s </w:t>
      </w:r>
      <w:r w:rsidRPr="00042246">
        <w:rPr>
          <w:rFonts w:ascii="Verdana" w:eastAsia="CMSY10" w:hAnsi="Verdana" w:cs="CMSY10"/>
        </w:rPr>
        <w:t xml:space="preserve">− </w:t>
      </w:r>
      <w:r w:rsidRPr="00042246">
        <w:rPr>
          <w:rFonts w:ascii="Verdana" w:eastAsia="CMMI10" w:hAnsi="Verdana" w:cs="CMMI10"/>
        </w:rPr>
        <w:t xml:space="preserve">p </w:t>
      </w:r>
      <w:r w:rsidRPr="00042246">
        <w:rPr>
          <w:rFonts w:ascii="Verdana" w:hAnsi="Verdana" w:cs="CMR10"/>
        </w:rPr>
        <w:t xml:space="preserve">by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and get the formula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 + </w:t>
      </w:r>
      <w:r w:rsidRPr="00042246">
        <w:rPr>
          <w:rFonts w:ascii="Verdana" w:eastAsia="CMMI10" w:hAnsi="Verdana" w:cs="CMMI10"/>
        </w:rPr>
        <w:t xml:space="preserve">q </w:t>
      </w:r>
      <w:r w:rsidRPr="00042246">
        <w:rPr>
          <w:rFonts w:ascii="Verdana" w:hAnsi="Verdana" w:cs="CMR10"/>
        </w:rPr>
        <w:t>for the size of the union.</w:t>
      </w:r>
    </w:p>
    <w:p w:rsidR="00042246" w:rsidRDefault="00301726" w:rsidP="00D462D2">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 xml:space="preserve">If the </w:t>
      </w:r>
      <w:proofErr w:type="spellStart"/>
      <w:r w:rsidRPr="00042246">
        <w:rPr>
          <w:rFonts w:ascii="Verdana" w:hAnsi="Verdana" w:cs="CMR10"/>
        </w:rPr>
        <w:t>Jaccard</w:t>
      </w:r>
      <w:proofErr w:type="spellEnd"/>
      <w:r w:rsidRPr="00042246">
        <w:rPr>
          <w:rFonts w:ascii="Verdana" w:hAnsi="Verdana" w:cs="CMR10"/>
        </w:rPr>
        <w:t xml:space="preserve"> similarity is at least </w:t>
      </w:r>
      <w:r w:rsidRPr="00042246">
        <w:rPr>
          <w:rFonts w:ascii="Verdana" w:eastAsia="CMMI10" w:hAnsi="Verdana" w:cs="CMMI10"/>
        </w:rPr>
        <w:t>J</w:t>
      </w:r>
      <w:r w:rsidRPr="00042246">
        <w:rPr>
          <w:rFonts w:ascii="Verdana" w:hAnsi="Verdana" w:cs="CMR10"/>
        </w:rPr>
        <w:t>, then</w:t>
      </w:r>
      <w:r w:rsidR="00042246" w:rsidRPr="00042246">
        <w:rPr>
          <w:rFonts w:ascii="Verdana" w:hAnsi="Verdana" w:cs="CMR10"/>
        </w:rPr>
        <w:t xml:space="preserve"> </w:t>
      </w:r>
      <w:r w:rsidRPr="00042246">
        <w:rPr>
          <w:rFonts w:ascii="Verdana" w:eastAsia="CMMI10" w:hAnsi="Verdana" w:cs="CMMI10"/>
        </w:rPr>
        <w:t>L</w:t>
      </w:r>
      <w:r w:rsidRPr="00042246">
        <w:rPr>
          <w:rFonts w:ascii="Verdana" w:eastAsia="CMMI7" w:hAnsi="Verdana" w:cs="CMMI7"/>
        </w:rPr>
        <w:t xml:space="preserve">s </w:t>
      </w:r>
      <w:r w:rsidRPr="00042246">
        <w:rPr>
          <w:rFonts w:ascii="Verdana" w:eastAsia="CMSY10" w:hAnsi="Verdana" w:cs="CMSY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+ 1</w:t>
      </w:r>
      <w:r w:rsidR="00042246" w:rsidRPr="00042246">
        <w:rPr>
          <w:rFonts w:ascii="Verdana" w:hAnsi="Verdana" w:cs="CMR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w:t>
      </w:r>
      <w:r w:rsidRPr="00042246">
        <w:rPr>
          <w:rFonts w:ascii="Verdana" w:eastAsia="CMMI10" w:hAnsi="Verdana" w:cs="CMMI10"/>
        </w:rPr>
        <w:t xml:space="preserve">j </w:t>
      </w:r>
      <w:r w:rsidRPr="00042246">
        <w:rPr>
          <w:rFonts w:ascii="Verdana" w:eastAsia="CMSY10" w:hAnsi="Verdana" w:cs="CMSY10"/>
        </w:rPr>
        <w:t xml:space="preserve">− </w:t>
      </w:r>
      <w:r w:rsidRPr="00042246">
        <w:rPr>
          <w:rFonts w:ascii="Verdana" w:hAnsi="Verdana" w:cs="CMR10"/>
        </w:rPr>
        <w:t xml:space="preserve">1 + </w:t>
      </w:r>
      <w:r w:rsidRPr="00042246">
        <w:rPr>
          <w:rFonts w:ascii="Verdana" w:eastAsia="CMMI10" w:hAnsi="Verdana" w:cs="CMMI10"/>
        </w:rPr>
        <w:t xml:space="preserve">q </w:t>
      </w:r>
      <w:r w:rsidRPr="00042246">
        <w:rPr>
          <w:rFonts w:ascii="Verdana" w:eastAsia="CMSY10" w:hAnsi="Verdana" w:cs="CMSY10"/>
        </w:rPr>
        <w:t xml:space="preserve">≥ </w:t>
      </w:r>
      <w:r w:rsidRPr="00042246">
        <w:rPr>
          <w:rFonts w:ascii="Verdana" w:eastAsia="CMMI10" w:hAnsi="Verdana" w:cs="CMMI10"/>
        </w:rPr>
        <w:t>J</w:t>
      </w:r>
      <w:r w:rsidR="00042246" w:rsidRPr="00042246">
        <w:rPr>
          <w:rFonts w:ascii="Verdana" w:eastAsia="CMMI10" w:hAnsi="Verdana" w:cs="CMMI10"/>
        </w:rPr>
        <w:t xml:space="preserve"> </w:t>
      </w:r>
      <w:r w:rsidRPr="00042246">
        <w:rPr>
          <w:rFonts w:ascii="Verdana" w:hAnsi="Verdana" w:cs="CMR10"/>
        </w:rPr>
        <w:t xml:space="preserve">whenever </w:t>
      </w:r>
      <w:r w:rsidRPr="00042246">
        <w:rPr>
          <w:rFonts w:ascii="Verdana" w:eastAsia="CMMI10" w:hAnsi="Verdana" w:cs="CMMI10"/>
        </w:rPr>
        <w:t>p &lt; q</w:t>
      </w:r>
      <w:r w:rsidRPr="00042246">
        <w:rPr>
          <w:rFonts w:ascii="Verdana" w:hAnsi="Verdana" w:cs="CMR10"/>
        </w:rPr>
        <w:t>.</w:t>
      </w:r>
      <w:r w:rsidR="00042246" w:rsidRPr="00042246">
        <w:rPr>
          <w:rFonts w:ascii="Verdana" w:hAnsi="Verdana" w:cs="CMR10"/>
        </w:rPr>
        <w:t xml:space="preserve"> </w:t>
      </w:r>
      <w:r w:rsidRPr="00042246">
        <w:rPr>
          <w:rFonts w:ascii="Verdana" w:hAnsi="Verdana" w:cs="CMBX10"/>
        </w:rPr>
        <w:t xml:space="preserve">Example </w:t>
      </w:r>
      <w:proofErr w:type="gramStart"/>
      <w:r w:rsidRPr="00042246">
        <w:rPr>
          <w:rFonts w:ascii="Verdana" w:hAnsi="Verdana" w:cs="CMBX10"/>
        </w:rPr>
        <w:t>3.29 :</w:t>
      </w:r>
      <w:proofErr w:type="gramEnd"/>
      <w:r w:rsidRPr="00042246">
        <w:rPr>
          <w:rFonts w:ascii="Verdana" w:hAnsi="Verdana" w:cs="CMBX10"/>
        </w:rPr>
        <w:t xml:space="preserve"> </w:t>
      </w:r>
      <w:r w:rsidRPr="00042246">
        <w:rPr>
          <w:rFonts w:ascii="Verdana" w:hAnsi="Verdana" w:cs="CMR10"/>
        </w:rPr>
        <w:t xml:space="preserve">Let us again consider the string </w:t>
      </w:r>
      <w:r w:rsidRPr="00042246">
        <w:rPr>
          <w:rFonts w:ascii="Verdana" w:eastAsia="CMMI10" w:hAnsi="Verdana" w:cs="CMMI10"/>
        </w:rPr>
        <w:t xml:space="preserve">s </w:t>
      </w:r>
      <w:r w:rsidRPr="00042246">
        <w:rPr>
          <w:rFonts w:ascii="Verdana" w:hAnsi="Verdana" w:cs="CMR10"/>
        </w:rPr>
        <w:t xml:space="preserve">= </w:t>
      </w:r>
      <w:proofErr w:type="spellStart"/>
      <w:r w:rsidRPr="00042246">
        <w:rPr>
          <w:rFonts w:ascii="Verdana" w:hAnsi="Verdana" w:cs="CMTT10"/>
        </w:rPr>
        <w:t>acdefghijk</w:t>
      </w:r>
      <w:proofErr w:type="spellEnd"/>
      <w:r w:rsidRPr="00042246">
        <w:rPr>
          <w:rFonts w:ascii="Verdana" w:hAnsi="Verdana" w:cs="CMR10"/>
        </w:rPr>
        <w:t>, but to make</w:t>
      </w:r>
      <w:r w:rsidR="00042246" w:rsidRPr="00042246">
        <w:rPr>
          <w:rFonts w:ascii="Verdana" w:hAnsi="Verdana" w:cs="CMR10"/>
        </w:rPr>
        <w:t xml:space="preserve"> </w:t>
      </w:r>
      <w:r w:rsidRPr="00042246">
        <w:rPr>
          <w:rFonts w:ascii="Verdana" w:hAnsi="Verdana" w:cs="CMR10"/>
        </w:rPr>
        <w:t xml:space="preserve">the example show some details, let us choose </w:t>
      </w:r>
      <w:r w:rsidRPr="00042246">
        <w:rPr>
          <w:rFonts w:ascii="Verdana" w:eastAsia="CMMI10" w:hAnsi="Verdana" w:cs="CMMI10"/>
        </w:rPr>
        <w:t xml:space="preserve">J </w:t>
      </w:r>
      <w:r w:rsidRPr="00042246">
        <w:rPr>
          <w:rFonts w:ascii="Verdana" w:hAnsi="Verdana" w:cs="CMR10"/>
        </w:rPr>
        <w:t>= 0</w:t>
      </w:r>
      <w:r w:rsidRPr="00042246">
        <w:rPr>
          <w:rFonts w:ascii="Verdana" w:eastAsia="CMMI10" w:hAnsi="Verdana" w:cs="CMMI10"/>
        </w:rPr>
        <w:t>.</w:t>
      </w:r>
      <w:r w:rsidRPr="00042246">
        <w:rPr>
          <w:rFonts w:ascii="Verdana" w:hAnsi="Verdana" w:cs="CMR10"/>
        </w:rPr>
        <w:t xml:space="preserve">8 instead of 0.9. </w:t>
      </w:r>
    </w:p>
    <w:p w:rsidR="00301726" w:rsidRPr="00042246" w:rsidRDefault="00301726" w:rsidP="0041698D">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We know</w:t>
      </w:r>
      <w:r w:rsidR="00042246" w:rsidRPr="00042246">
        <w:rPr>
          <w:rFonts w:ascii="Verdana" w:hAnsi="Verdana" w:cs="CMR10"/>
        </w:rPr>
        <w:t xml:space="preserve"> </w:t>
      </w:r>
      <w:r w:rsidRPr="00042246">
        <w:rPr>
          <w:rFonts w:ascii="Verdana" w:hAnsi="Verdana" w:cs="CMR10"/>
        </w:rPr>
        <w:t xml:space="preserve">that </w:t>
      </w:r>
      <w:r w:rsidRPr="00042246">
        <w:rPr>
          <w:rFonts w:ascii="Verdana" w:eastAsia="CMMI10" w:hAnsi="Verdana" w:cs="CMMI10"/>
        </w:rPr>
        <w:t>L</w:t>
      </w:r>
      <w:r w:rsidRPr="00042246">
        <w:rPr>
          <w:rFonts w:ascii="Verdana" w:eastAsia="CMMI7" w:hAnsi="Verdana" w:cs="CMMI7"/>
        </w:rPr>
        <w:t xml:space="preserve">s </w:t>
      </w:r>
      <w:r w:rsidRPr="00042246">
        <w:rPr>
          <w:rFonts w:ascii="Verdana" w:hAnsi="Verdana" w:cs="CMR10"/>
        </w:rPr>
        <w:t xml:space="preserve">= 10. Since </w:t>
      </w:r>
      <w:proofErr w:type="gramStart"/>
      <w:r w:rsidRPr="00042246">
        <w:rPr>
          <w:rFonts w:ascii="Cambria Math" w:eastAsia="CMSY10" w:hAnsi="Cambria Math" w:cs="Cambria Math"/>
        </w:rPr>
        <w:t>⌊</w:t>
      </w:r>
      <w:r w:rsidRPr="00042246">
        <w:rPr>
          <w:rFonts w:ascii="Verdana" w:hAnsi="Verdana" w:cs="CMR10"/>
        </w:rPr>
        <w:t>(</w:t>
      </w:r>
      <w:proofErr w:type="gramEnd"/>
      <w:r w:rsidRPr="00042246">
        <w:rPr>
          <w:rFonts w:ascii="Verdana" w:hAnsi="Verdana" w:cs="CMR10"/>
        </w:rPr>
        <w:t xml:space="preserve">1 </w:t>
      </w:r>
      <w:r w:rsidRPr="00042246">
        <w:rPr>
          <w:rFonts w:ascii="Verdana" w:eastAsia="CMSY10" w:hAnsi="Verdana" w:cs="CMSY10"/>
        </w:rPr>
        <w:t xml:space="preserve">− </w:t>
      </w:r>
      <w:r w:rsidRPr="00042246">
        <w:rPr>
          <w:rFonts w:ascii="Verdana" w:eastAsia="CMMI10" w:hAnsi="Verdana" w:cs="CMMI10"/>
        </w:rPr>
        <w:t>J</w:t>
      </w:r>
      <w:r w:rsidRPr="00042246">
        <w:rPr>
          <w:rFonts w:ascii="Verdana" w:hAnsi="Verdana" w:cs="CMR10"/>
        </w:rPr>
        <w:t>)</w:t>
      </w:r>
      <w:r w:rsidRPr="00042246">
        <w:rPr>
          <w:rFonts w:ascii="Verdana" w:eastAsia="CMMI10" w:hAnsi="Verdana" w:cs="CMMI10"/>
        </w:rPr>
        <w:t>L</w:t>
      </w:r>
      <w:r w:rsidRPr="00042246">
        <w:rPr>
          <w:rFonts w:ascii="Verdana" w:eastAsia="CMMI7" w:hAnsi="Verdana" w:cs="CMMI7"/>
        </w:rPr>
        <w:t>s</w:t>
      </w:r>
      <w:r w:rsidRPr="00042246">
        <w:rPr>
          <w:rFonts w:ascii="Cambria Math" w:eastAsia="CMSY10" w:hAnsi="Cambria Math" w:cs="Cambria Math"/>
        </w:rPr>
        <w:t>⌋</w:t>
      </w:r>
      <w:r w:rsidRPr="00042246">
        <w:rPr>
          <w:rFonts w:ascii="Verdana" w:eastAsia="CMSY10" w:hAnsi="Verdana" w:cs="CMSY10"/>
        </w:rPr>
        <w:t xml:space="preserve"> </w:t>
      </w:r>
      <w:r w:rsidRPr="00042246">
        <w:rPr>
          <w:rFonts w:ascii="Verdana" w:hAnsi="Verdana" w:cs="CMR10"/>
        </w:rPr>
        <w:t>+ 1 = 3, we must consider prefix positions</w:t>
      </w:r>
      <w:r w:rsidR="00042246" w:rsidRPr="00042246">
        <w:rPr>
          <w:rFonts w:ascii="Verdana" w:hAnsi="Verdana" w:cs="CMR10"/>
        </w:rPr>
        <w:t xml:space="preserve">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 xml:space="preserve">= 1, 2, and 3 in what follows. As before, let </w:t>
      </w:r>
      <w:r w:rsidRPr="00042246">
        <w:rPr>
          <w:rFonts w:ascii="Verdana" w:eastAsia="CMMI10" w:hAnsi="Verdana" w:cs="CMMI10"/>
        </w:rPr>
        <w:t xml:space="preserve">p </w:t>
      </w:r>
      <w:r w:rsidRPr="00042246">
        <w:rPr>
          <w:rFonts w:ascii="Verdana" w:hAnsi="Verdana" w:cs="CMR10"/>
        </w:rPr>
        <w:t xml:space="preserve">be the suffix length of </w:t>
      </w:r>
      <w:r w:rsidRPr="00042246">
        <w:rPr>
          <w:rFonts w:ascii="Verdana" w:eastAsia="CMMI10" w:hAnsi="Verdana" w:cs="CMMI10"/>
        </w:rPr>
        <w:t xml:space="preserve">s </w:t>
      </w:r>
      <w:r w:rsidRPr="00042246">
        <w:rPr>
          <w:rFonts w:ascii="Verdana" w:hAnsi="Verdana" w:cs="CMR10"/>
        </w:rPr>
        <w:t xml:space="preserve">and </w:t>
      </w:r>
      <w:r w:rsidRPr="00042246">
        <w:rPr>
          <w:rFonts w:ascii="Verdana" w:eastAsia="CMMI10" w:hAnsi="Verdana" w:cs="CMMI10"/>
        </w:rPr>
        <w:t>q</w:t>
      </w:r>
      <w:r w:rsidR="00042246" w:rsidRPr="00042246">
        <w:rPr>
          <w:rFonts w:ascii="Verdana" w:eastAsia="CMMI10" w:hAnsi="Verdana" w:cs="CMMI10"/>
        </w:rPr>
        <w:t xml:space="preserve"> </w:t>
      </w:r>
      <w:r w:rsidRPr="00042246">
        <w:rPr>
          <w:rFonts w:ascii="Verdana" w:hAnsi="Verdana" w:cs="CMR10"/>
        </w:rPr>
        <w:t xml:space="preserve">the suffix length of </w:t>
      </w:r>
      <w:r w:rsidRPr="00042246">
        <w:rPr>
          <w:rFonts w:ascii="Verdana" w:eastAsia="CMMI10" w:hAnsi="Verdana" w:cs="CMMI10"/>
        </w:rPr>
        <w:t>t</w:t>
      </w:r>
      <w:r w:rsidRPr="00042246">
        <w:rPr>
          <w:rFonts w:ascii="Verdana" w:hAnsi="Verdana" w:cs="CMR10"/>
        </w:rPr>
        <w:t>.</w:t>
      </w:r>
    </w:p>
    <w:p w:rsidR="00301726" w:rsidRPr="00042246" w:rsidRDefault="00301726" w:rsidP="008A60C6">
      <w:pPr>
        <w:pStyle w:val="ListParagraph"/>
        <w:numPr>
          <w:ilvl w:val="0"/>
          <w:numId w:val="37"/>
        </w:numPr>
        <w:autoSpaceDE w:val="0"/>
        <w:autoSpaceDN w:val="0"/>
        <w:adjustRightInd w:val="0"/>
        <w:spacing w:after="0" w:line="240" w:lineRule="auto"/>
        <w:rPr>
          <w:rFonts w:ascii="Verdana" w:hAnsi="Verdana" w:cs="CMR10"/>
        </w:rPr>
      </w:pPr>
      <w:r w:rsidRPr="00042246">
        <w:rPr>
          <w:rFonts w:ascii="Verdana" w:hAnsi="Verdana" w:cs="CMR10"/>
        </w:rPr>
        <w:t xml:space="preserve">First, consider the case </w:t>
      </w:r>
      <w:r w:rsidRPr="00042246">
        <w:rPr>
          <w:rFonts w:ascii="Verdana" w:eastAsia="CMMI10" w:hAnsi="Verdana" w:cs="CMMI10"/>
        </w:rPr>
        <w:t xml:space="preserve">p </w:t>
      </w:r>
      <w:r w:rsidRPr="00042246">
        <w:rPr>
          <w:rFonts w:ascii="Verdana" w:eastAsia="CMSY10" w:hAnsi="Verdana" w:cs="CMSY10"/>
        </w:rPr>
        <w:t xml:space="preserve">≥ </w:t>
      </w:r>
      <w:r w:rsidRPr="00042246">
        <w:rPr>
          <w:rFonts w:ascii="Verdana" w:eastAsia="CMMI10" w:hAnsi="Verdana" w:cs="CMMI10"/>
        </w:rPr>
        <w:t>q</w:t>
      </w:r>
      <w:r w:rsidRPr="00042246">
        <w:rPr>
          <w:rFonts w:ascii="Verdana" w:hAnsi="Verdana" w:cs="CMR10"/>
        </w:rPr>
        <w:t xml:space="preserve">. The additional constraint we have on </w:t>
      </w:r>
      <w:r w:rsidRPr="00042246">
        <w:rPr>
          <w:rFonts w:ascii="Verdana" w:eastAsia="CMMI10" w:hAnsi="Verdana" w:cs="CMMI10"/>
        </w:rPr>
        <w:t xml:space="preserve">q </w:t>
      </w:r>
      <w:r w:rsidRPr="00042246">
        <w:rPr>
          <w:rFonts w:ascii="Verdana" w:hAnsi="Verdana" w:cs="CMR10"/>
        </w:rPr>
        <w:t>and</w:t>
      </w:r>
      <w:r w:rsidR="00042246" w:rsidRPr="00042246">
        <w:rPr>
          <w:rFonts w:ascii="Verdana" w:hAnsi="Verdana" w:cs="CMR10"/>
        </w:rPr>
        <w:t xml:space="preserve"> </w:t>
      </w:r>
      <w:r w:rsidRPr="00042246">
        <w:rPr>
          <w:rFonts w:ascii="Verdana" w:eastAsia="CMMI10" w:hAnsi="Verdana" w:cs="CMMI10"/>
        </w:rPr>
        <w:t xml:space="preserve">j </w:t>
      </w:r>
      <w:r w:rsidRPr="00042246">
        <w:rPr>
          <w:rFonts w:ascii="Verdana" w:hAnsi="Verdana" w:cs="CMR10"/>
        </w:rPr>
        <w:t>is (</w:t>
      </w:r>
      <w:r w:rsidRPr="00042246">
        <w:rPr>
          <w:rFonts w:ascii="Verdana" w:eastAsia="CMMI10" w:hAnsi="Verdana" w:cs="CMMI10"/>
        </w:rPr>
        <w:t xml:space="preserve">q </w:t>
      </w:r>
      <w:r w:rsidRPr="00042246">
        <w:rPr>
          <w:rFonts w:ascii="Verdana" w:hAnsi="Verdana" w:cs="CMR10"/>
        </w:rPr>
        <w:t>+ 1)</w:t>
      </w:r>
      <w:proofErr w:type="gramStart"/>
      <w:r w:rsidRPr="00042246">
        <w:rPr>
          <w:rFonts w:ascii="Verdana" w:eastAsia="CMMI10" w:hAnsi="Verdana" w:cs="CMMI10"/>
        </w:rPr>
        <w:t>/</w:t>
      </w:r>
      <w:r w:rsidRPr="00042246">
        <w:rPr>
          <w:rFonts w:ascii="Verdana" w:hAnsi="Verdana" w:cs="CMR10"/>
        </w:rPr>
        <w:t>(</w:t>
      </w:r>
      <w:proofErr w:type="gramEnd"/>
      <w:r w:rsidRPr="00042246">
        <w:rPr>
          <w:rFonts w:ascii="Verdana" w:hAnsi="Verdana" w:cs="CMR10"/>
        </w:rPr>
        <w:t xml:space="preserve">9 + </w:t>
      </w:r>
      <w:r w:rsidRPr="00042246">
        <w:rPr>
          <w:rFonts w:ascii="Verdana" w:eastAsia="CMMI10" w:hAnsi="Verdana" w:cs="CMMI10"/>
        </w:rPr>
        <w:t>j</w:t>
      </w:r>
      <w:r w:rsidRPr="00042246">
        <w:rPr>
          <w:rFonts w:ascii="Verdana" w:hAnsi="Verdana" w:cs="CMR10"/>
        </w:rPr>
        <w:t xml:space="preserve">) </w:t>
      </w:r>
      <w:r w:rsidRPr="00042246">
        <w:rPr>
          <w:rFonts w:ascii="Verdana" w:eastAsia="CMSY10" w:hAnsi="Verdana" w:cs="CMSY10"/>
        </w:rPr>
        <w:t xml:space="preserve">≥ </w:t>
      </w:r>
      <w:r w:rsidRPr="00042246">
        <w:rPr>
          <w:rFonts w:ascii="Verdana" w:hAnsi="Verdana" w:cs="CMR10"/>
        </w:rPr>
        <w:t>0</w:t>
      </w:r>
      <w:r w:rsidRPr="00042246">
        <w:rPr>
          <w:rFonts w:ascii="Verdana" w:eastAsia="CMMI10" w:hAnsi="Verdana" w:cs="CMMI10"/>
        </w:rPr>
        <w:t>.</w:t>
      </w:r>
      <w:r w:rsidRPr="00042246">
        <w:rPr>
          <w:rFonts w:ascii="Verdana" w:hAnsi="Verdana" w:cs="CMR10"/>
        </w:rPr>
        <w:t xml:space="preserve">8. We can enumerate the pairs of values of </w:t>
      </w:r>
      <w:r w:rsidRPr="00042246">
        <w:rPr>
          <w:rFonts w:ascii="Verdana" w:eastAsia="CMMI10" w:hAnsi="Verdana" w:cs="CMMI10"/>
        </w:rPr>
        <w:t xml:space="preserve">j </w:t>
      </w:r>
      <w:r w:rsidRPr="00042246">
        <w:rPr>
          <w:rFonts w:ascii="Verdana" w:hAnsi="Verdana" w:cs="CMR10"/>
        </w:rPr>
        <w:t xml:space="preserve">and </w:t>
      </w:r>
      <w:r w:rsidRPr="00042246">
        <w:rPr>
          <w:rFonts w:ascii="Verdana" w:eastAsia="CMMI10" w:hAnsi="Verdana" w:cs="CMMI10"/>
        </w:rPr>
        <w:t xml:space="preserve">q </w:t>
      </w:r>
      <w:r w:rsidRPr="00042246">
        <w:rPr>
          <w:rFonts w:ascii="Verdana" w:hAnsi="Verdana" w:cs="CMR10"/>
        </w:rPr>
        <w:t>for</w:t>
      </w:r>
      <w:r w:rsidR="00042246" w:rsidRPr="00042246">
        <w:rPr>
          <w:rFonts w:ascii="Verdana" w:hAnsi="Verdana" w:cs="CMR10"/>
        </w:rPr>
        <w:t xml:space="preserve"> </w:t>
      </w:r>
      <w:r w:rsidRPr="00042246">
        <w:rPr>
          <w:rFonts w:ascii="Verdana" w:hAnsi="Verdana" w:cs="CMR10"/>
        </w:rPr>
        <w:t xml:space="preserve">each </w:t>
      </w: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hAnsi="Verdana" w:cs="CMR10"/>
        </w:rPr>
        <w:t>between 1 and 3, as follows.</w:t>
      </w:r>
    </w:p>
    <w:p w:rsidR="00301726" w:rsidRPr="00042246" w:rsidRDefault="00301726" w:rsidP="00042246">
      <w:pPr>
        <w:autoSpaceDE w:val="0"/>
        <w:autoSpaceDN w:val="0"/>
        <w:adjustRightInd w:val="0"/>
        <w:spacing w:after="0" w:line="240" w:lineRule="auto"/>
        <w:rPr>
          <w:rFonts w:ascii="Verdana" w:eastAsia="CMMI10" w:hAnsi="Verdana" w:cs="CMR10"/>
        </w:rPr>
      </w:pP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eastAsia="CMMI10" w:hAnsi="Verdana" w:cs="CMR10"/>
        </w:rPr>
        <w:t>= 1</w:t>
      </w:r>
      <w:r w:rsidRPr="00042246">
        <w:rPr>
          <w:rFonts w:ascii="Verdana" w:eastAsia="CMMI10" w:hAnsi="Verdana" w:cs="CMBX10"/>
        </w:rPr>
        <w:t xml:space="preserve">: </w:t>
      </w:r>
      <w:r w:rsidRPr="00042246">
        <w:rPr>
          <w:rFonts w:ascii="Verdana" w:eastAsia="CMMI10" w:hAnsi="Verdana" w:cs="CMR10"/>
        </w:rPr>
        <w:t xml:space="preserve">Here, </w:t>
      </w:r>
      <w:r w:rsidRPr="00042246">
        <w:rPr>
          <w:rFonts w:ascii="Verdana" w:eastAsia="CMMI10" w:hAnsi="Verdana" w:cs="CMMI10"/>
        </w:rPr>
        <w:t xml:space="preserve">p </w:t>
      </w:r>
      <w:r w:rsidRPr="00042246">
        <w:rPr>
          <w:rFonts w:ascii="Verdana" w:eastAsia="CMMI10" w:hAnsi="Verdana" w:cs="CMR10"/>
        </w:rPr>
        <w:t xml:space="preserve">= 9, so </w:t>
      </w:r>
      <w:r w:rsidRPr="00042246">
        <w:rPr>
          <w:rFonts w:ascii="Verdana" w:eastAsia="CMMI10" w:hAnsi="Verdana" w:cs="CMMI10"/>
        </w:rPr>
        <w:t xml:space="preserve">q </w:t>
      </w:r>
      <w:r w:rsidRPr="00042246">
        <w:rPr>
          <w:rFonts w:ascii="Verdana" w:eastAsia="CMSY10" w:hAnsi="Verdana" w:cs="CMSY10"/>
        </w:rPr>
        <w:t xml:space="preserve">≤ </w:t>
      </w:r>
      <w:r w:rsidRPr="00042246">
        <w:rPr>
          <w:rFonts w:ascii="Verdana" w:eastAsia="CMMI10" w:hAnsi="Verdana" w:cs="CMR10"/>
        </w:rPr>
        <w:t xml:space="preserve">9. Let us consider the possible values of </w:t>
      </w:r>
      <w:r w:rsidRPr="00042246">
        <w:rPr>
          <w:rFonts w:ascii="Verdana" w:eastAsia="CMMI10" w:hAnsi="Verdana" w:cs="CMMI10"/>
        </w:rPr>
        <w:t>q</w:t>
      </w:r>
      <w:r w:rsidRPr="00042246">
        <w:rPr>
          <w:rFonts w:ascii="Verdana" w:eastAsia="CMMI10" w:hAnsi="Verdana" w:cs="CMR10"/>
        </w:rPr>
        <w:t>:</w:t>
      </w:r>
    </w:p>
    <w:p w:rsidR="00301726" w:rsidRPr="00042246" w:rsidRDefault="00301726" w:rsidP="00042246">
      <w:pPr>
        <w:autoSpaceDE w:val="0"/>
        <w:autoSpaceDN w:val="0"/>
        <w:adjustRightInd w:val="0"/>
        <w:spacing w:after="0" w:line="240" w:lineRule="auto"/>
        <w:rPr>
          <w:rFonts w:ascii="Verdana" w:eastAsia="CMMI10" w:hAnsi="Verdana" w:cs="CMR10"/>
        </w:rPr>
      </w:pPr>
      <w:r w:rsidRPr="00042246">
        <w:rPr>
          <w:rFonts w:ascii="Verdana" w:eastAsia="CMMI10" w:hAnsi="Verdana" w:cs="CMMI10"/>
        </w:rPr>
        <w:t xml:space="preserve">q </w:t>
      </w:r>
      <w:r w:rsidRPr="00042246">
        <w:rPr>
          <w:rFonts w:ascii="Verdana" w:eastAsia="CMMI10" w:hAnsi="Verdana" w:cs="CMR10"/>
        </w:rPr>
        <w:t>= 9</w:t>
      </w:r>
      <w:r w:rsidRPr="00042246">
        <w:rPr>
          <w:rFonts w:ascii="Verdana" w:eastAsia="CMMI10" w:hAnsi="Verdana" w:cs="CMBX10"/>
        </w:rPr>
        <w:t xml:space="preserve">: </w:t>
      </w:r>
      <w:r w:rsidRPr="00042246">
        <w:rPr>
          <w:rFonts w:ascii="Verdana" w:eastAsia="CMMI10" w:hAnsi="Verdana" w:cs="CMR10"/>
        </w:rPr>
        <w:t>We must have 10</w:t>
      </w:r>
      <w:proofErr w:type="gramStart"/>
      <w:r w:rsidRPr="00042246">
        <w:rPr>
          <w:rFonts w:ascii="Verdana" w:eastAsia="CMMI10" w:hAnsi="Verdana" w:cs="CMMI10"/>
        </w:rPr>
        <w:t>/</w:t>
      </w:r>
      <w:r w:rsidRPr="00042246">
        <w:rPr>
          <w:rFonts w:ascii="Verdana" w:eastAsia="CMMI10" w:hAnsi="Verdana" w:cs="CMR10"/>
        </w:rPr>
        <w:t>(</w:t>
      </w:r>
      <w:proofErr w:type="gramEnd"/>
      <w:r w:rsidRPr="00042246">
        <w:rPr>
          <w:rFonts w:ascii="Verdana" w:eastAsia="CMMI10" w:hAnsi="Verdana" w:cs="CMR10"/>
        </w:rPr>
        <w:t xml:space="preserve">9 + </w:t>
      </w:r>
      <w:r w:rsidRPr="00042246">
        <w:rPr>
          <w:rFonts w:ascii="Verdana" w:eastAsia="CMMI10" w:hAnsi="Verdana" w:cs="CMMI10"/>
        </w:rPr>
        <w:t>j</w:t>
      </w:r>
      <w:r w:rsidRPr="00042246">
        <w:rPr>
          <w:rFonts w:ascii="Verdana" w:eastAsia="CMMI10" w:hAnsi="Verdana" w:cs="CMR10"/>
        </w:rPr>
        <w:t xml:space="preserve">) </w:t>
      </w:r>
      <w:r w:rsidRPr="00042246">
        <w:rPr>
          <w:rFonts w:ascii="Verdana" w:eastAsia="CMSY10" w:hAnsi="Verdana" w:cs="CMSY10"/>
        </w:rPr>
        <w:t xml:space="preserve">≥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 xml:space="preserve">8. Thus, we can have </w:t>
      </w:r>
      <w:r w:rsidRPr="00042246">
        <w:rPr>
          <w:rFonts w:ascii="Verdana" w:eastAsia="CMMI10" w:hAnsi="Verdana" w:cs="CMMI10"/>
        </w:rPr>
        <w:t xml:space="preserve">j </w:t>
      </w:r>
      <w:r w:rsidRPr="00042246">
        <w:rPr>
          <w:rFonts w:ascii="Verdana" w:eastAsia="CMMI10" w:hAnsi="Verdana" w:cs="CMR10"/>
        </w:rPr>
        <w:t xml:space="preserve">= 1, </w:t>
      </w:r>
      <w:r w:rsidRPr="00042246">
        <w:rPr>
          <w:rFonts w:ascii="Verdana" w:eastAsia="CMMI10" w:hAnsi="Verdana" w:cs="CMMI10"/>
        </w:rPr>
        <w:t xml:space="preserve">j </w:t>
      </w:r>
      <w:r w:rsidRPr="00042246">
        <w:rPr>
          <w:rFonts w:ascii="Verdana" w:eastAsia="CMMI10" w:hAnsi="Verdana" w:cs="CMR10"/>
        </w:rPr>
        <w:t>= 2,</w:t>
      </w:r>
    </w:p>
    <w:p w:rsidR="00301726" w:rsidRPr="00042246" w:rsidRDefault="00301726" w:rsidP="00042246">
      <w:pPr>
        <w:autoSpaceDE w:val="0"/>
        <w:autoSpaceDN w:val="0"/>
        <w:adjustRightInd w:val="0"/>
        <w:spacing w:after="0" w:line="240" w:lineRule="auto"/>
        <w:rPr>
          <w:rFonts w:ascii="Verdana" w:eastAsia="CMMI10" w:hAnsi="Verdana" w:cs="CMR10"/>
        </w:rPr>
      </w:pPr>
      <w:proofErr w:type="gramStart"/>
      <w:r w:rsidRPr="00042246">
        <w:rPr>
          <w:rFonts w:ascii="Verdana" w:eastAsia="CMMI10" w:hAnsi="Verdana" w:cs="CMR10"/>
        </w:rPr>
        <w:t>or</w:t>
      </w:r>
      <w:proofErr w:type="gramEnd"/>
      <w:r w:rsidRPr="00042246">
        <w:rPr>
          <w:rFonts w:ascii="Verdana" w:eastAsia="CMMI10" w:hAnsi="Verdana" w:cs="CMR10"/>
        </w:rPr>
        <w:t xml:space="preserve"> </w:t>
      </w:r>
      <w:r w:rsidRPr="00042246">
        <w:rPr>
          <w:rFonts w:ascii="Verdana" w:eastAsia="CMMI10" w:hAnsi="Verdana" w:cs="CMMI10"/>
        </w:rPr>
        <w:t xml:space="preserve">j </w:t>
      </w:r>
      <w:r w:rsidRPr="00042246">
        <w:rPr>
          <w:rFonts w:ascii="Verdana" w:eastAsia="CMMI10" w:hAnsi="Verdana" w:cs="CMR10"/>
        </w:rPr>
        <w:t xml:space="preserve">= 3. Note that for </w:t>
      </w:r>
      <w:r w:rsidRPr="00042246">
        <w:rPr>
          <w:rFonts w:ascii="Verdana" w:eastAsia="CMMI10" w:hAnsi="Verdana" w:cs="CMMI10"/>
        </w:rPr>
        <w:t xml:space="preserve">j </w:t>
      </w:r>
      <w:r w:rsidRPr="00042246">
        <w:rPr>
          <w:rFonts w:ascii="Verdana" w:eastAsia="CMMI10" w:hAnsi="Verdana" w:cs="CMR10"/>
        </w:rPr>
        <w:t>= 4, 10</w:t>
      </w:r>
      <w:r w:rsidRPr="00042246">
        <w:rPr>
          <w:rFonts w:ascii="Verdana" w:eastAsia="CMMI10" w:hAnsi="Verdana" w:cs="CMMI10"/>
        </w:rPr>
        <w:t>/</w:t>
      </w:r>
      <w:r w:rsidRPr="00042246">
        <w:rPr>
          <w:rFonts w:ascii="Verdana" w:eastAsia="CMMI10" w:hAnsi="Verdana" w:cs="CMR10"/>
        </w:rPr>
        <w:t xml:space="preserve">13 </w:t>
      </w:r>
      <w:r w:rsidRPr="00042246">
        <w:rPr>
          <w:rFonts w:ascii="Verdana" w:eastAsia="CMMI10" w:hAnsi="Verdana" w:cs="CMMI10"/>
        </w:rPr>
        <w:t xml:space="preserve">&gt;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8.</w:t>
      </w:r>
    </w:p>
    <w:p w:rsidR="00301726" w:rsidRPr="00042246" w:rsidRDefault="00301726" w:rsidP="00042246">
      <w:pPr>
        <w:autoSpaceDE w:val="0"/>
        <w:autoSpaceDN w:val="0"/>
        <w:adjustRightInd w:val="0"/>
        <w:spacing w:after="0" w:line="240" w:lineRule="auto"/>
        <w:rPr>
          <w:rFonts w:ascii="Verdana" w:eastAsia="CMMI10" w:hAnsi="Verdana" w:cs="CMR10"/>
        </w:rPr>
      </w:pPr>
      <w:r w:rsidRPr="00042246">
        <w:rPr>
          <w:rFonts w:ascii="Verdana" w:eastAsia="CMMI10" w:hAnsi="Verdana" w:cs="CMMI10"/>
        </w:rPr>
        <w:t xml:space="preserve">q </w:t>
      </w:r>
      <w:r w:rsidRPr="00042246">
        <w:rPr>
          <w:rFonts w:ascii="Verdana" w:eastAsia="CMMI10" w:hAnsi="Verdana" w:cs="CMR10"/>
        </w:rPr>
        <w:t>= 8</w:t>
      </w:r>
      <w:r w:rsidRPr="00042246">
        <w:rPr>
          <w:rFonts w:ascii="Verdana" w:eastAsia="CMMI10" w:hAnsi="Verdana" w:cs="CMBX10"/>
        </w:rPr>
        <w:t xml:space="preserve">: </w:t>
      </w:r>
      <w:r w:rsidRPr="00042246">
        <w:rPr>
          <w:rFonts w:ascii="Verdana" w:eastAsia="CMMI10" w:hAnsi="Verdana" w:cs="CMR10"/>
        </w:rPr>
        <w:t>We must have 9</w:t>
      </w:r>
      <w:proofErr w:type="gramStart"/>
      <w:r w:rsidRPr="00042246">
        <w:rPr>
          <w:rFonts w:ascii="Verdana" w:eastAsia="CMMI10" w:hAnsi="Verdana" w:cs="CMMI10"/>
        </w:rPr>
        <w:t>/</w:t>
      </w:r>
      <w:r w:rsidRPr="00042246">
        <w:rPr>
          <w:rFonts w:ascii="Verdana" w:eastAsia="CMMI10" w:hAnsi="Verdana" w:cs="CMR10"/>
        </w:rPr>
        <w:t>(</w:t>
      </w:r>
      <w:proofErr w:type="gramEnd"/>
      <w:r w:rsidRPr="00042246">
        <w:rPr>
          <w:rFonts w:ascii="Verdana" w:eastAsia="CMMI10" w:hAnsi="Verdana" w:cs="CMR10"/>
        </w:rPr>
        <w:t xml:space="preserve">9 + </w:t>
      </w:r>
      <w:r w:rsidRPr="00042246">
        <w:rPr>
          <w:rFonts w:ascii="Verdana" w:eastAsia="CMMI10" w:hAnsi="Verdana" w:cs="CMMI10"/>
        </w:rPr>
        <w:t>j</w:t>
      </w:r>
      <w:r w:rsidRPr="00042246">
        <w:rPr>
          <w:rFonts w:ascii="Verdana" w:eastAsia="CMMI10" w:hAnsi="Verdana" w:cs="CMR10"/>
        </w:rPr>
        <w:t xml:space="preserve">) </w:t>
      </w:r>
      <w:r w:rsidRPr="00042246">
        <w:rPr>
          <w:rFonts w:ascii="Verdana" w:eastAsia="CMSY10" w:hAnsi="Verdana" w:cs="CMSY10"/>
        </w:rPr>
        <w:t xml:space="preserve">≥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 xml:space="preserve">8. Thus, we can have </w:t>
      </w:r>
      <w:r w:rsidRPr="00042246">
        <w:rPr>
          <w:rFonts w:ascii="Verdana" w:eastAsia="CMMI10" w:hAnsi="Verdana" w:cs="CMMI10"/>
        </w:rPr>
        <w:t xml:space="preserve">j </w:t>
      </w:r>
      <w:r w:rsidRPr="00042246">
        <w:rPr>
          <w:rFonts w:ascii="Verdana" w:eastAsia="CMMI10" w:hAnsi="Verdana" w:cs="CMR10"/>
        </w:rPr>
        <w:t xml:space="preserve">= 1 or </w:t>
      </w:r>
      <w:r w:rsidRPr="00042246">
        <w:rPr>
          <w:rFonts w:ascii="Verdana" w:eastAsia="CMMI10" w:hAnsi="Verdana" w:cs="CMMI10"/>
        </w:rPr>
        <w:t xml:space="preserve">j </w:t>
      </w:r>
      <w:r w:rsidRPr="00042246">
        <w:rPr>
          <w:rFonts w:ascii="Verdana" w:eastAsia="CMMI10" w:hAnsi="Verdana" w:cs="CMR10"/>
        </w:rPr>
        <w:t>= 2.</w:t>
      </w:r>
    </w:p>
    <w:p w:rsidR="00301726" w:rsidRPr="00042246" w:rsidRDefault="00301726" w:rsidP="00042246">
      <w:pPr>
        <w:autoSpaceDE w:val="0"/>
        <w:autoSpaceDN w:val="0"/>
        <w:adjustRightInd w:val="0"/>
        <w:spacing w:after="0" w:line="240" w:lineRule="auto"/>
        <w:rPr>
          <w:rFonts w:ascii="Verdana" w:eastAsia="CMMI10" w:hAnsi="Verdana" w:cs="CMR10"/>
        </w:rPr>
      </w:pPr>
      <w:r w:rsidRPr="00042246">
        <w:rPr>
          <w:rFonts w:ascii="Verdana" w:eastAsia="CMMI10" w:hAnsi="Verdana" w:cs="CMR10"/>
        </w:rPr>
        <w:t xml:space="preserve">For </w:t>
      </w:r>
      <w:r w:rsidRPr="00042246">
        <w:rPr>
          <w:rFonts w:ascii="Verdana" w:eastAsia="CMMI10" w:hAnsi="Verdana" w:cs="CMMI10"/>
        </w:rPr>
        <w:t xml:space="preserve">j </w:t>
      </w:r>
      <w:r w:rsidRPr="00042246">
        <w:rPr>
          <w:rFonts w:ascii="Verdana" w:eastAsia="CMMI10" w:hAnsi="Verdana" w:cs="CMR10"/>
        </w:rPr>
        <w:t>= 3, 9</w:t>
      </w:r>
      <w:r w:rsidRPr="00042246">
        <w:rPr>
          <w:rFonts w:ascii="Verdana" w:eastAsia="CMMI10" w:hAnsi="Verdana" w:cs="CMMI10"/>
        </w:rPr>
        <w:t>/</w:t>
      </w:r>
      <w:r w:rsidRPr="00042246">
        <w:rPr>
          <w:rFonts w:ascii="Verdana" w:eastAsia="CMMI10" w:hAnsi="Verdana" w:cs="CMR10"/>
        </w:rPr>
        <w:t xml:space="preserve">12 </w:t>
      </w:r>
      <w:r w:rsidRPr="00042246">
        <w:rPr>
          <w:rFonts w:ascii="Verdana" w:eastAsia="CMMI10" w:hAnsi="Verdana" w:cs="CMMI10"/>
        </w:rPr>
        <w:t xml:space="preserve">&gt;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8.</w:t>
      </w:r>
    </w:p>
    <w:p w:rsidR="00301726" w:rsidRPr="00042246" w:rsidRDefault="00301726" w:rsidP="00042246">
      <w:pPr>
        <w:autoSpaceDE w:val="0"/>
        <w:autoSpaceDN w:val="0"/>
        <w:adjustRightInd w:val="0"/>
        <w:spacing w:after="0" w:line="240" w:lineRule="auto"/>
        <w:rPr>
          <w:rFonts w:ascii="Verdana" w:eastAsia="CMMI10" w:hAnsi="Verdana" w:cs="CMR10"/>
        </w:rPr>
      </w:pPr>
      <w:r w:rsidRPr="00042246">
        <w:rPr>
          <w:rFonts w:ascii="Verdana" w:eastAsia="CMMI10" w:hAnsi="Verdana" w:cs="CMMI10"/>
        </w:rPr>
        <w:t xml:space="preserve">q </w:t>
      </w:r>
      <w:r w:rsidRPr="00042246">
        <w:rPr>
          <w:rFonts w:ascii="Verdana" w:eastAsia="CMMI10" w:hAnsi="Verdana" w:cs="CMR10"/>
        </w:rPr>
        <w:t>= 7</w:t>
      </w:r>
      <w:r w:rsidRPr="00042246">
        <w:rPr>
          <w:rFonts w:ascii="Verdana" w:eastAsia="CMMI10" w:hAnsi="Verdana" w:cs="CMBX10"/>
        </w:rPr>
        <w:t xml:space="preserve">: </w:t>
      </w:r>
      <w:r w:rsidRPr="00042246">
        <w:rPr>
          <w:rFonts w:ascii="Verdana" w:eastAsia="CMMI10" w:hAnsi="Verdana" w:cs="CMR10"/>
        </w:rPr>
        <w:t>We must have 8</w:t>
      </w:r>
      <w:proofErr w:type="gramStart"/>
      <w:r w:rsidRPr="00042246">
        <w:rPr>
          <w:rFonts w:ascii="Verdana" w:eastAsia="CMMI10" w:hAnsi="Verdana" w:cs="CMMI10"/>
        </w:rPr>
        <w:t>/</w:t>
      </w:r>
      <w:r w:rsidRPr="00042246">
        <w:rPr>
          <w:rFonts w:ascii="Verdana" w:eastAsia="CMMI10" w:hAnsi="Verdana" w:cs="CMR10"/>
        </w:rPr>
        <w:t>(</w:t>
      </w:r>
      <w:proofErr w:type="gramEnd"/>
      <w:r w:rsidRPr="00042246">
        <w:rPr>
          <w:rFonts w:ascii="Verdana" w:eastAsia="CMMI10" w:hAnsi="Verdana" w:cs="CMR10"/>
        </w:rPr>
        <w:t>9+</w:t>
      </w:r>
      <w:r w:rsidRPr="00042246">
        <w:rPr>
          <w:rFonts w:ascii="Verdana" w:eastAsia="CMMI10" w:hAnsi="Verdana" w:cs="CMMI10"/>
        </w:rPr>
        <w:t>j</w:t>
      </w:r>
      <w:r w:rsidRPr="00042246">
        <w:rPr>
          <w:rFonts w:ascii="Verdana" w:eastAsia="CMMI10" w:hAnsi="Verdana" w:cs="CMR10"/>
        </w:rPr>
        <w:t xml:space="preserve">) </w:t>
      </w:r>
      <w:r w:rsidRPr="00042246">
        <w:rPr>
          <w:rFonts w:ascii="Verdana" w:eastAsia="CMSY10" w:hAnsi="Verdana" w:cs="CMSY10"/>
        </w:rPr>
        <w:t xml:space="preserve">≥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 xml:space="preserve">8. Only </w:t>
      </w:r>
      <w:r w:rsidRPr="00042246">
        <w:rPr>
          <w:rFonts w:ascii="Verdana" w:eastAsia="CMMI10" w:hAnsi="Verdana" w:cs="CMMI10"/>
        </w:rPr>
        <w:t xml:space="preserve">j </w:t>
      </w:r>
      <w:r w:rsidRPr="00042246">
        <w:rPr>
          <w:rFonts w:ascii="Verdana" w:eastAsia="CMMI10" w:hAnsi="Verdana" w:cs="CMR10"/>
        </w:rPr>
        <w:t>= 1 satisfies this inequality.</w:t>
      </w:r>
    </w:p>
    <w:p w:rsidR="00301726" w:rsidRPr="00042246" w:rsidRDefault="00301726" w:rsidP="00042246">
      <w:pPr>
        <w:autoSpaceDE w:val="0"/>
        <w:autoSpaceDN w:val="0"/>
        <w:adjustRightInd w:val="0"/>
        <w:spacing w:after="0" w:line="240" w:lineRule="auto"/>
        <w:rPr>
          <w:rFonts w:ascii="Verdana" w:eastAsia="CMMI10" w:hAnsi="Verdana" w:cs="CMR10"/>
        </w:rPr>
      </w:pPr>
      <w:r w:rsidRPr="00042246">
        <w:rPr>
          <w:rFonts w:ascii="Verdana" w:eastAsia="CMMI10" w:hAnsi="Verdana" w:cs="CMMI10"/>
        </w:rPr>
        <w:t xml:space="preserve">q </w:t>
      </w:r>
      <w:r w:rsidRPr="00042246">
        <w:rPr>
          <w:rFonts w:ascii="Verdana" w:eastAsia="CMMI10" w:hAnsi="Verdana" w:cs="CMR10"/>
        </w:rPr>
        <w:t>= 6</w:t>
      </w:r>
      <w:r w:rsidRPr="00042246">
        <w:rPr>
          <w:rFonts w:ascii="Verdana" w:eastAsia="CMMI10" w:hAnsi="Verdana" w:cs="CMBX10"/>
        </w:rPr>
        <w:t xml:space="preserve">: </w:t>
      </w:r>
      <w:r w:rsidRPr="00042246">
        <w:rPr>
          <w:rFonts w:ascii="Verdana" w:eastAsia="CMMI10" w:hAnsi="Verdana" w:cs="CMR10"/>
        </w:rPr>
        <w:t xml:space="preserve">There are no possible values of </w:t>
      </w:r>
      <w:r w:rsidRPr="00042246">
        <w:rPr>
          <w:rFonts w:ascii="Verdana" w:eastAsia="CMMI10" w:hAnsi="Verdana" w:cs="CMMI10"/>
        </w:rPr>
        <w:t>j</w:t>
      </w:r>
      <w:r w:rsidRPr="00042246">
        <w:rPr>
          <w:rFonts w:ascii="Verdana" w:eastAsia="CMMI10" w:hAnsi="Verdana" w:cs="CMR10"/>
        </w:rPr>
        <w:t>, since 7</w:t>
      </w:r>
      <w:proofErr w:type="gramStart"/>
      <w:r w:rsidRPr="00042246">
        <w:rPr>
          <w:rFonts w:ascii="Verdana" w:eastAsia="CMMI10" w:hAnsi="Verdana" w:cs="CMMI10"/>
        </w:rPr>
        <w:t>/</w:t>
      </w:r>
      <w:r w:rsidRPr="00042246">
        <w:rPr>
          <w:rFonts w:ascii="Verdana" w:eastAsia="CMMI10" w:hAnsi="Verdana" w:cs="CMR10"/>
        </w:rPr>
        <w:t>(</w:t>
      </w:r>
      <w:proofErr w:type="gramEnd"/>
      <w:r w:rsidRPr="00042246">
        <w:rPr>
          <w:rFonts w:ascii="Verdana" w:eastAsia="CMMI10" w:hAnsi="Verdana" w:cs="CMR10"/>
        </w:rPr>
        <w:t xml:space="preserve">9 + </w:t>
      </w:r>
      <w:r w:rsidRPr="00042246">
        <w:rPr>
          <w:rFonts w:ascii="Verdana" w:eastAsia="CMMI10" w:hAnsi="Verdana" w:cs="CMMI10"/>
        </w:rPr>
        <w:t>j</w:t>
      </w:r>
      <w:r w:rsidRPr="00042246">
        <w:rPr>
          <w:rFonts w:ascii="Verdana" w:eastAsia="CMMI10" w:hAnsi="Verdana" w:cs="CMR10"/>
        </w:rPr>
        <w:t xml:space="preserve">) </w:t>
      </w:r>
      <w:r w:rsidRPr="00042246">
        <w:rPr>
          <w:rFonts w:ascii="Verdana" w:eastAsia="CMMI10" w:hAnsi="Verdana" w:cs="CMMI10"/>
        </w:rPr>
        <w:t xml:space="preserve">&gt;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8 for every</w:t>
      </w:r>
      <w:r w:rsidR="00042246">
        <w:rPr>
          <w:rFonts w:ascii="Verdana" w:eastAsia="CMMI10" w:hAnsi="Verdana" w:cs="CMR10"/>
        </w:rPr>
        <w:t xml:space="preserve"> </w:t>
      </w:r>
      <w:r w:rsidRPr="00042246">
        <w:rPr>
          <w:rFonts w:ascii="Verdana" w:eastAsia="CMMI10" w:hAnsi="Verdana" w:cs="CMR10"/>
        </w:rPr>
        <w:t xml:space="preserve">positive integer </w:t>
      </w:r>
      <w:r w:rsidRPr="00042246">
        <w:rPr>
          <w:rFonts w:ascii="Verdana" w:eastAsia="CMMI10" w:hAnsi="Verdana" w:cs="CMMI10"/>
        </w:rPr>
        <w:t>j</w:t>
      </w:r>
      <w:r w:rsidRPr="00042246">
        <w:rPr>
          <w:rFonts w:ascii="Verdana" w:eastAsia="CMMI10" w:hAnsi="Verdana" w:cs="CMR10"/>
        </w:rPr>
        <w:t xml:space="preserve">. The same holds for every smaller value of </w:t>
      </w:r>
      <w:r w:rsidRPr="00042246">
        <w:rPr>
          <w:rFonts w:ascii="Verdana" w:eastAsia="CMMI10" w:hAnsi="Verdana" w:cs="CMMI10"/>
        </w:rPr>
        <w:t>q</w:t>
      </w:r>
      <w:r w:rsidRPr="00042246">
        <w:rPr>
          <w:rFonts w:ascii="Verdana" w:eastAsia="CMMI10" w:hAnsi="Verdana" w:cs="CMR10"/>
        </w:rPr>
        <w:t>.</w:t>
      </w:r>
    </w:p>
    <w:p w:rsidR="00301726" w:rsidRPr="00042246" w:rsidRDefault="00301726" w:rsidP="00042246">
      <w:pPr>
        <w:autoSpaceDE w:val="0"/>
        <w:autoSpaceDN w:val="0"/>
        <w:adjustRightInd w:val="0"/>
        <w:spacing w:after="0" w:line="240" w:lineRule="auto"/>
        <w:rPr>
          <w:rFonts w:ascii="Verdana" w:eastAsia="CMMI10" w:hAnsi="Verdana" w:cs="CMR10"/>
        </w:rPr>
      </w:pP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eastAsia="CMMI10" w:hAnsi="Verdana" w:cs="CMR10"/>
        </w:rPr>
        <w:t>= 2</w:t>
      </w:r>
      <w:r w:rsidRPr="00042246">
        <w:rPr>
          <w:rFonts w:ascii="Verdana" w:eastAsia="CMMI10" w:hAnsi="Verdana" w:cs="CMBX10"/>
        </w:rPr>
        <w:t xml:space="preserve">: </w:t>
      </w:r>
      <w:r w:rsidRPr="00042246">
        <w:rPr>
          <w:rFonts w:ascii="Verdana" w:eastAsia="CMMI10" w:hAnsi="Verdana" w:cs="CMR10"/>
        </w:rPr>
        <w:t xml:space="preserve">Here, </w:t>
      </w:r>
      <w:r w:rsidRPr="00042246">
        <w:rPr>
          <w:rFonts w:ascii="Verdana" w:eastAsia="CMMI10" w:hAnsi="Verdana" w:cs="CMMI10"/>
        </w:rPr>
        <w:t xml:space="preserve">p </w:t>
      </w:r>
      <w:r w:rsidRPr="00042246">
        <w:rPr>
          <w:rFonts w:ascii="Verdana" w:eastAsia="CMMI10" w:hAnsi="Verdana" w:cs="CMR10"/>
        </w:rPr>
        <w:t xml:space="preserve">= 8, so we require </w:t>
      </w:r>
      <w:r w:rsidRPr="00042246">
        <w:rPr>
          <w:rFonts w:ascii="Verdana" w:eastAsia="CMMI10" w:hAnsi="Verdana" w:cs="CMMI10"/>
        </w:rPr>
        <w:t xml:space="preserve">q </w:t>
      </w:r>
      <w:r w:rsidRPr="00042246">
        <w:rPr>
          <w:rFonts w:ascii="Verdana" w:eastAsia="CMSY10" w:hAnsi="Verdana" w:cs="CMSY10"/>
        </w:rPr>
        <w:t xml:space="preserve">≤ </w:t>
      </w:r>
      <w:r w:rsidRPr="00042246">
        <w:rPr>
          <w:rFonts w:ascii="Verdana" w:eastAsia="CMMI10" w:hAnsi="Verdana" w:cs="CMR10"/>
        </w:rPr>
        <w:t>8. Since the constraint (</w:t>
      </w:r>
      <w:r w:rsidRPr="00042246">
        <w:rPr>
          <w:rFonts w:ascii="Verdana" w:eastAsia="CMMI10" w:hAnsi="Verdana" w:cs="CMMI10"/>
        </w:rPr>
        <w:t>q</w:t>
      </w:r>
      <w:r w:rsidRPr="00042246">
        <w:rPr>
          <w:rFonts w:ascii="Verdana" w:eastAsia="CMMI10" w:hAnsi="Verdana" w:cs="CMR10"/>
        </w:rPr>
        <w:t>+1)</w:t>
      </w:r>
      <w:proofErr w:type="gramStart"/>
      <w:r w:rsidRPr="00042246">
        <w:rPr>
          <w:rFonts w:ascii="Verdana" w:eastAsia="CMMI10" w:hAnsi="Verdana" w:cs="CMMI10"/>
        </w:rPr>
        <w:t>/</w:t>
      </w:r>
      <w:r w:rsidRPr="00042246">
        <w:rPr>
          <w:rFonts w:ascii="Verdana" w:eastAsia="CMMI10" w:hAnsi="Verdana" w:cs="CMR10"/>
        </w:rPr>
        <w:t>(</w:t>
      </w:r>
      <w:proofErr w:type="gramEnd"/>
      <w:r w:rsidRPr="00042246">
        <w:rPr>
          <w:rFonts w:ascii="Verdana" w:eastAsia="CMMI10" w:hAnsi="Verdana" w:cs="CMR10"/>
        </w:rPr>
        <w:t>9+</w:t>
      </w:r>
      <w:r w:rsidRPr="00042246">
        <w:rPr>
          <w:rFonts w:ascii="Verdana" w:eastAsia="CMMI10" w:hAnsi="Verdana" w:cs="CMMI10"/>
        </w:rPr>
        <w:t>j</w:t>
      </w:r>
      <w:r w:rsidRPr="00042246">
        <w:rPr>
          <w:rFonts w:ascii="Verdana" w:eastAsia="CMMI10" w:hAnsi="Verdana" w:cs="CMR10"/>
        </w:rPr>
        <w:t xml:space="preserve">) </w:t>
      </w:r>
      <w:r w:rsidRPr="00042246">
        <w:rPr>
          <w:rFonts w:ascii="Verdana" w:eastAsia="CMSY10" w:hAnsi="Verdana" w:cs="CMSY10"/>
        </w:rPr>
        <w:t xml:space="preserve">≥ </w:t>
      </w:r>
      <w:r w:rsidRPr="00042246">
        <w:rPr>
          <w:rFonts w:ascii="Verdana" w:eastAsia="CMMI10" w:hAnsi="Verdana" w:cs="CMR10"/>
        </w:rPr>
        <w:t>0</w:t>
      </w:r>
      <w:r w:rsidRPr="00042246">
        <w:rPr>
          <w:rFonts w:ascii="Verdana" w:eastAsia="CMMI10" w:hAnsi="Verdana" w:cs="CMMI10"/>
        </w:rPr>
        <w:t>.</w:t>
      </w:r>
      <w:r w:rsidRPr="00042246">
        <w:rPr>
          <w:rFonts w:ascii="Verdana" w:eastAsia="CMMI10" w:hAnsi="Verdana" w:cs="CMR10"/>
        </w:rPr>
        <w:t>8</w:t>
      </w:r>
    </w:p>
    <w:p w:rsidR="00301726" w:rsidRPr="00042246" w:rsidRDefault="00301726" w:rsidP="00042246">
      <w:pPr>
        <w:autoSpaceDE w:val="0"/>
        <w:autoSpaceDN w:val="0"/>
        <w:adjustRightInd w:val="0"/>
        <w:spacing w:after="0" w:line="240" w:lineRule="auto"/>
        <w:rPr>
          <w:rFonts w:ascii="Verdana" w:eastAsia="CMMI10" w:hAnsi="Verdana" w:cs="CMR10"/>
        </w:rPr>
      </w:pPr>
      <w:proofErr w:type="gramStart"/>
      <w:r w:rsidRPr="00042246">
        <w:rPr>
          <w:rFonts w:ascii="Verdana" w:eastAsia="CMMI10" w:hAnsi="Verdana" w:cs="CMR10"/>
        </w:rPr>
        <w:t>does</w:t>
      </w:r>
      <w:proofErr w:type="gramEnd"/>
      <w:r w:rsidRPr="00042246">
        <w:rPr>
          <w:rFonts w:ascii="Verdana" w:eastAsia="CMMI10" w:hAnsi="Verdana" w:cs="CMR10"/>
        </w:rPr>
        <w:t xml:space="preserve"> not depend on </w:t>
      </w:r>
      <w:r w:rsidRPr="00042246">
        <w:rPr>
          <w:rFonts w:ascii="Verdana" w:eastAsia="CMMI10" w:hAnsi="Verdana" w:cs="CMMI10"/>
        </w:rPr>
        <w:t>i</w:t>
      </w:r>
      <w:r w:rsidRPr="00042246">
        <w:rPr>
          <w:rFonts w:ascii="Verdana" w:eastAsia="CMMI10" w:hAnsi="Verdana" w:cs="CMR10"/>
        </w:rPr>
        <w:t>,</w:t>
      </w:r>
      <w:r w:rsidRPr="00042246">
        <w:rPr>
          <w:rFonts w:ascii="Verdana" w:eastAsia="CMMI10" w:hAnsi="Verdana" w:cs="CMR7"/>
        </w:rPr>
        <w:t xml:space="preserve">7 </w:t>
      </w:r>
      <w:r w:rsidRPr="00042246">
        <w:rPr>
          <w:rFonts w:ascii="Verdana" w:eastAsia="CMMI10" w:hAnsi="Verdana" w:cs="CMR10"/>
        </w:rPr>
        <w:t>we can use the analysis from the above case, but</w:t>
      </w:r>
    </w:p>
    <w:p w:rsidR="00301726" w:rsidRPr="00042246" w:rsidRDefault="00301726" w:rsidP="00042246">
      <w:pPr>
        <w:autoSpaceDE w:val="0"/>
        <w:autoSpaceDN w:val="0"/>
        <w:adjustRightInd w:val="0"/>
        <w:spacing w:after="0" w:line="240" w:lineRule="auto"/>
        <w:rPr>
          <w:rFonts w:ascii="Verdana" w:eastAsia="CMMI10" w:hAnsi="Verdana" w:cs="CMR10"/>
        </w:rPr>
      </w:pPr>
      <w:proofErr w:type="gramStart"/>
      <w:r w:rsidRPr="00042246">
        <w:rPr>
          <w:rFonts w:ascii="Verdana" w:eastAsia="CMMI10" w:hAnsi="Verdana" w:cs="CMR10"/>
        </w:rPr>
        <w:t>exclude</w:t>
      </w:r>
      <w:proofErr w:type="gramEnd"/>
      <w:r w:rsidRPr="00042246">
        <w:rPr>
          <w:rFonts w:ascii="Verdana" w:eastAsia="CMMI10" w:hAnsi="Verdana" w:cs="CMR10"/>
        </w:rPr>
        <w:t xml:space="preserve"> the case </w:t>
      </w:r>
      <w:r w:rsidRPr="00042246">
        <w:rPr>
          <w:rFonts w:ascii="Verdana" w:eastAsia="CMMI10" w:hAnsi="Verdana" w:cs="CMMI10"/>
        </w:rPr>
        <w:t xml:space="preserve">q </w:t>
      </w:r>
      <w:r w:rsidRPr="00042246">
        <w:rPr>
          <w:rFonts w:ascii="Verdana" w:eastAsia="CMMI10" w:hAnsi="Verdana" w:cs="CMR10"/>
        </w:rPr>
        <w:t xml:space="preserve">= 9. Thus, the only possible values of </w:t>
      </w:r>
      <w:r w:rsidRPr="00042246">
        <w:rPr>
          <w:rFonts w:ascii="Verdana" w:eastAsia="CMMI10" w:hAnsi="Verdana" w:cs="CMMI10"/>
        </w:rPr>
        <w:t xml:space="preserve">j </w:t>
      </w:r>
      <w:r w:rsidRPr="00042246">
        <w:rPr>
          <w:rFonts w:ascii="Verdana" w:eastAsia="CMMI10" w:hAnsi="Verdana" w:cs="CMR10"/>
        </w:rPr>
        <w:t xml:space="preserve">and </w:t>
      </w:r>
      <w:r w:rsidRPr="00042246">
        <w:rPr>
          <w:rFonts w:ascii="Verdana" w:eastAsia="CMMI10" w:hAnsi="Verdana" w:cs="CMMI10"/>
        </w:rPr>
        <w:t xml:space="preserve">q </w:t>
      </w:r>
      <w:r w:rsidRPr="00042246">
        <w:rPr>
          <w:rFonts w:ascii="Verdana" w:eastAsia="CMMI10" w:hAnsi="Verdana" w:cs="CMR10"/>
        </w:rPr>
        <w:t>when</w:t>
      </w:r>
    </w:p>
    <w:p w:rsidR="00301726" w:rsidRPr="00042246" w:rsidRDefault="00301726" w:rsidP="00042246">
      <w:pPr>
        <w:autoSpaceDE w:val="0"/>
        <w:autoSpaceDN w:val="0"/>
        <w:adjustRightInd w:val="0"/>
        <w:spacing w:after="0" w:line="240" w:lineRule="auto"/>
        <w:rPr>
          <w:rFonts w:ascii="Verdana" w:eastAsia="CMMI10" w:hAnsi="Verdana" w:cs="CMR10"/>
        </w:rPr>
      </w:pPr>
      <w:proofErr w:type="spellStart"/>
      <w:r w:rsidRPr="00042246">
        <w:rPr>
          <w:rFonts w:ascii="Verdana" w:eastAsia="CMMI10" w:hAnsi="Verdana" w:cs="CMMI10"/>
        </w:rPr>
        <w:t>i</w:t>
      </w:r>
      <w:proofErr w:type="spellEnd"/>
      <w:r w:rsidRPr="00042246">
        <w:rPr>
          <w:rFonts w:ascii="Verdana" w:eastAsia="CMMI10" w:hAnsi="Verdana" w:cs="CMMI10"/>
        </w:rPr>
        <w:t xml:space="preserve"> </w:t>
      </w:r>
      <w:r w:rsidRPr="00042246">
        <w:rPr>
          <w:rFonts w:ascii="Verdana" w:eastAsia="CMMI10" w:hAnsi="Verdana" w:cs="CMR10"/>
        </w:rPr>
        <w:t>= 2 are</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1.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8; </w:t>
      </w:r>
      <w:r w:rsidRPr="00301726">
        <w:rPr>
          <w:rFonts w:ascii="Verdana" w:eastAsia="CMMI10" w:hAnsi="Verdana" w:cs="CMMI10"/>
        </w:rPr>
        <w:t xml:space="preserve">j </w:t>
      </w:r>
      <w:r w:rsidRPr="00301726">
        <w:rPr>
          <w:rFonts w:ascii="Verdana" w:eastAsia="CMMI10" w:hAnsi="Verdana" w:cs="CMR10"/>
        </w:rPr>
        <w:t>= 1.</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2.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8; </w:t>
      </w:r>
      <w:r w:rsidRPr="00301726">
        <w:rPr>
          <w:rFonts w:ascii="Verdana" w:eastAsia="CMMI10" w:hAnsi="Verdana" w:cs="CMMI10"/>
        </w:rPr>
        <w:t xml:space="preserve">j </w:t>
      </w:r>
      <w:r w:rsidRPr="00301726">
        <w:rPr>
          <w:rFonts w:ascii="Verdana" w:eastAsia="CMMI10" w:hAnsi="Verdana" w:cs="CMR10"/>
        </w:rPr>
        <w:t>= 2.</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3.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7; </w:t>
      </w:r>
      <w:r w:rsidRPr="00301726">
        <w:rPr>
          <w:rFonts w:ascii="Verdana" w:eastAsia="CMMI10" w:hAnsi="Verdana" w:cs="CMMI10"/>
        </w:rPr>
        <w:t xml:space="preserve">j </w:t>
      </w:r>
      <w:r w:rsidRPr="00301726">
        <w:rPr>
          <w:rFonts w:ascii="Verdana" w:eastAsia="CMMI10" w:hAnsi="Verdana" w:cs="CMR10"/>
        </w:rPr>
        <w:t>= 1.</w:t>
      </w:r>
    </w:p>
    <w:p w:rsidR="00301726" w:rsidRPr="00301726" w:rsidRDefault="00301726" w:rsidP="00301726">
      <w:pPr>
        <w:autoSpaceDE w:val="0"/>
        <w:autoSpaceDN w:val="0"/>
        <w:adjustRightInd w:val="0"/>
        <w:spacing w:after="0" w:line="240" w:lineRule="auto"/>
        <w:rPr>
          <w:rFonts w:ascii="Verdana" w:eastAsia="CMMI10" w:hAnsi="Verdana" w:cs="CMR10"/>
        </w:rPr>
      </w:pPr>
      <w:proofErr w:type="spellStart"/>
      <w:r w:rsidRPr="00301726">
        <w:rPr>
          <w:rFonts w:ascii="Verdana" w:eastAsia="CMMI10" w:hAnsi="Verdana" w:cs="CMMI10"/>
        </w:rPr>
        <w:t>i</w:t>
      </w:r>
      <w:proofErr w:type="spellEnd"/>
      <w:r w:rsidRPr="00301726">
        <w:rPr>
          <w:rFonts w:ascii="Verdana" w:eastAsia="CMMI10" w:hAnsi="Verdana" w:cs="CMMI10"/>
        </w:rPr>
        <w:t xml:space="preserve"> </w:t>
      </w:r>
      <w:r w:rsidRPr="00301726">
        <w:rPr>
          <w:rFonts w:ascii="Verdana" w:eastAsia="CMMI10" w:hAnsi="Verdana" w:cs="CMR10"/>
        </w:rPr>
        <w:t>= 3</w:t>
      </w:r>
      <w:r w:rsidRPr="00301726">
        <w:rPr>
          <w:rFonts w:ascii="Verdana" w:eastAsia="CMMI10" w:hAnsi="Verdana" w:cs="CMBX10"/>
        </w:rPr>
        <w:t xml:space="preserve">: </w:t>
      </w:r>
      <w:r w:rsidRPr="00301726">
        <w:rPr>
          <w:rFonts w:ascii="Verdana" w:eastAsia="CMMI10" w:hAnsi="Verdana" w:cs="CMR10"/>
        </w:rPr>
        <w:t xml:space="preserve">Now, </w:t>
      </w:r>
      <w:r w:rsidRPr="00301726">
        <w:rPr>
          <w:rFonts w:ascii="Verdana" w:eastAsia="CMMI10" w:hAnsi="Verdana" w:cs="CMMI10"/>
        </w:rPr>
        <w:t xml:space="preserve">p </w:t>
      </w:r>
      <w:r w:rsidRPr="00301726">
        <w:rPr>
          <w:rFonts w:ascii="Verdana" w:eastAsia="CMMI10" w:hAnsi="Verdana" w:cs="CMR10"/>
        </w:rPr>
        <w:t xml:space="preserve">= 7 and the constraints are </w:t>
      </w:r>
      <w:r w:rsidRPr="00301726">
        <w:rPr>
          <w:rFonts w:ascii="Verdana" w:eastAsia="CMMI10" w:hAnsi="Verdana" w:cs="CMMI10"/>
        </w:rPr>
        <w:t xml:space="preserve">q </w:t>
      </w:r>
      <w:r w:rsidRPr="00301726">
        <w:rPr>
          <w:rFonts w:ascii="Verdana" w:eastAsia="CMSY10" w:hAnsi="Verdana" w:cs="CMSY10"/>
        </w:rPr>
        <w:t xml:space="preserve">≤ </w:t>
      </w:r>
      <w:r w:rsidRPr="00301726">
        <w:rPr>
          <w:rFonts w:ascii="Verdana" w:eastAsia="CMMI10" w:hAnsi="Verdana" w:cs="CMR10"/>
        </w:rPr>
        <w:t>7 and (</w:t>
      </w:r>
      <w:r w:rsidRPr="00301726">
        <w:rPr>
          <w:rFonts w:ascii="Verdana" w:eastAsia="CMMI10" w:hAnsi="Verdana" w:cs="CMMI10"/>
        </w:rPr>
        <w:t xml:space="preserve">q </w:t>
      </w:r>
      <w:r w:rsidRPr="00301726">
        <w:rPr>
          <w:rFonts w:ascii="Verdana" w:eastAsia="CMMI10" w:hAnsi="Verdana" w:cs="CMR10"/>
        </w:rPr>
        <w:t>+1)</w:t>
      </w:r>
      <w:proofErr w:type="gramStart"/>
      <w:r w:rsidRPr="00301726">
        <w:rPr>
          <w:rFonts w:ascii="Verdana" w:eastAsia="CMMI10" w:hAnsi="Verdana" w:cs="CMMI10"/>
        </w:rPr>
        <w:t>/</w:t>
      </w:r>
      <w:r w:rsidRPr="00301726">
        <w:rPr>
          <w:rFonts w:ascii="Verdana" w:eastAsia="CMMI10" w:hAnsi="Verdana" w:cs="CMR10"/>
        </w:rPr>
        <w:t>(</w:t>
      </w:r>
      <w:proofErr w:type="gramEnd"/>
      <w:r w:rsidRPr="00301726">
        <w:rPr>
          <w:rFonts w:ascii="Verdana" w:eastAsia="CMMI10" w:hAnsi="Verdana" w:cs="CMR10"/>
        </w:rPr>
        <w:t>9+</w:t>
      </w:r>
      <w:r w:rsidRPr="00301726">
        <w:rPr>
          <w:rFonts w:ascii="Verdana" w:eastAsia="CMMI10" w:hAnsi="Verdana" w:cs="CMMI10"/>
        </w:rPr>
        <w:t>j</w:t>
      </w:r>
      <w:r w:rsidRPr="00301726">
        <w:rPr>
          <w:rFonts w:ascii="Verdana" w:eastAsia="CMMI10" w:hAnsi="Verdana" w:cs="CMR10"/>
        </w:rPr>
        <w:t xml:space="preserve">) </w:t>
      </w:r>
      <w:r w:rsidRPr="00301726">
        <w:rPr>
          <w:rFonts w:ascii="Verdana" w:eastAsia="CMSY10" w:hAnsi="Verdana" w:cs="CMSY10"/>
        </w:rPr>
        <w:t xml:space="preserve">≥ </w:t>
      </w:r>
      <w:r w:rsidRPr="00301726">
        <w:rPr>
          <w:rFonts w:ascii="Verdana" w:eastAsia="CMMI10" w:hAnsi="Verdana" w:cs="CMR10"/>
        </w:rPr>
        <w:t>0</w:t>
      </w:r>
      <w:r w:rsidRPr="00301726">
        <w:rPr>
          <w:rFonts w:ascii="Verdana" w:eastAsia="CMMI10" w:hAnsi="Verdana" w:cs="CMMI10"/>
        </w:rPr>
        <w:t>.</w:t>
      </w:r>
      <w:r w:rsidRPr="00301726">
        <w:rPr>
          <w:rFonts w:ascii="Verdana" w:eastAsia="CMMI10" w:hAnsi="Verdana" w:cs="CMR10"/>
        </w:rPr>
        <w:t>8. The</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only</w:t>
      </w:r>
      <w:proofErr w:type="gramEnd"/>
      <w:r w:rsidRPr="00301726">
        <w:rPr>
          <w:rFonts w:ascii="Verdana" w:eastAsia="CMMI10" w:hAnsi="Verdana" w:cs="CMR10"/>
        </w:rPr>
        <w:t xml:space="preserve"> option is </w:t>
      </w:r>
      <w:r w:rsidRPr="00301726">
        <w:rPr>
          <w:rFonts w:ascii="Verdana" w:eastAsia="CMMI10" w:hAnsi="Verdana" w:cs="CMMI10"/>
        </w:rPr>
        <w:t xml:space="preserve">q </w:t>
      </w:r>
      <w:r w:rsidRPr="00301726">
        <w:rPr>
          <w:rFonts w:ascii="Verdana" w:eastAsia="CMMI10" w:hAnsi="Verdana" w:cs="CMR10"/>
        </w:rPr>
        <w:t xml:space="preserve">= 7 and </w:t>
      </w:r>
      <w:r w:rsidRPr="00301726">
        <w:rPr>
          <w:rFonts w:ascii="Verdana" w:eastAsia="CMMI10" w:hAnsi="Verdana" w:cs="CMMI10"/>
        </w:rPr>
        <w:t xml:space="preserve">j </w:t>
      </w:r>
      <w:r w:rsidRPr="00301726">
        <w:rPr>
          <w:rFonts w:ascii="Verdana" w:eastAsia="CMMI10" w:hAnsi="Verdana" w:cs="CMR10"/>
        </w:rPr>
        <w:t>= 1.</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Next, we must consider the case </w:t>
      </w:r>
      <w:r w:rsidRPr="00301726">
        <w:rPr>
          <w:rFonts w:ascii="Verdana" w:eastAsia="CMMI10" w:hAnsi="Verdana" w:cs="CMMI10"/>
        </w:rPr>
        <w:t>p &lt; q</w:t>
      </w:r>
      <w:r w:rsidRPr="00301726">
        <w:rPr>
          <w:rFonts w:ascii="Verdana" w:eastAsia="CMMI10" w:hAnsi="Verdana" w:cs="CMR10"/>
        </w:rPr>
        <w:t>. The additional constraint is</w:t>
      </w:r>
    </w:p>
    <w:p w:rsidR="00301726" w:rsidRPr="00301726" w:rsidRDefault="00301726" w:rsidP="00301726">
      <w:pPr>
        <w:autoSpaceDE w:val="0"/>
        <w:autoSpaceDN w:val="0"/>
        <w:adjustRightInd w:val="0"/>
        <w:spacing w:after="0" w:line="240" w:lineRule="auto"/>
        <w:rPr>
          <w:rFonts w:ascii="Verdana" w:eastAsia="CMMI10" w:hAnsi="Verdana" w:cs="CMMI10"/>
        </w:rPr>
      </w:pPr>
      <w:r w:rsidRPr="00301726">
        <w:rPr>
          <w:rFonts w:ascii="Verdana" w:eastAsia="CMMI10" w:hAnsi="Verdana" w:cs="CMR10"/>
        </w:rPr>
        <w:t xml:space="preserve">11 </w:t>
      </w:r>
      <w:r w:rsidRPr="00301726">
        <w:rPr>
          <w:rFonts w:ascii="Verdana" w:eastAsia="CMSY10" w:hAnsi="Verdana" w:cs="CMSY10"/>
        </w:rPr>
        <w:t xml:space="preserve">− </w:t>
      </w:r>
      <w:r w:rsidRPr="00301726">
        <w:rPr>
          <w:rFonts w:ascii="Verdana" w:eastAsia="CMMI10" w:hAnsi="Verdana" w:cs="CMMI10"/>
        </w:rPr>
        <w:t>i</w:t>
      </w:r>
    </w:p>
    <w:p w:rsidR="00301726" w:rsidRPr="00301726" w:rsidRDefault="00301726" w:rsidP="00301726">
      <w:pPr>
        <w:autoSpaceDE w:val="0"/>
        <w:autoSpaceDN w:val="0"/>
        <w:adjustRightInd w:val="0"/>
        <w:spacing w:after="0" w:line="240" w:lineRule="auto"/>
        <w:rPr>
          <w:rFonts w:ascii="Verdana" w:eastAsia="CMMI10" w:hAnsi="Verdana" w:cs="CMR10"/>
        </w:rPr>
      </w:pPr>
      <w:proofErr w:type="spellStart"/>
      <w:r w:rsidRPr="00301726">
        <w:rPr>
          <w:rFonts w:ascii="Verdana" w:eastAsia="CMMI10" w:hAnsi="Verdana" w:cs="CMMI10"/>
        </w:rPr>
        <w:t>i</w:t>
      </w:r>
      <w:proofErr w:type="spellEnd"/>
      <w:r w:rsidRPr="00301726">
        <w:rPr>
          <w:rFonts w:ascii="Verdana" w:eastAsia="CMMI10" w:hAnsi="Verdana" w:cs="CMMI10"/>
        </w:rPr>
        <w:t xml:space="preserve"> </w:t>
      </w:r>
      <w:r w:rsidRPr="00301726">
        <w:rPr>
          <w:rFonts w:ascii="Verdana" w:eastAsia="CMMI10" w:hAnsi="Verdana" w:cs="CMR10"/>
        </w:rPr>
        <w:t xml:space="preserve">+ </w:t>
      </w:r>
      <w:r w:rsidRPr="00301726">
        <w:rPr>
          <w:rFonts w:ascii="Verdana" w:eastAsia="CMMI10" w:hAnsi="Verdana" w:cs="CMMI10"/>
        </w:rPr>
        <w:t xml:space="preserve">j </w:t>
      </w:r>
      <w:r w:rsidRPr="00301726">
        <w:rPr>
          <w:rFonts w:ascii="Verdana" w:eastAsia="CMMI10" w:hAnsi="Verdana" w:cs="CMR10"/>
        </w:rPr>
        <w:t xml:space="preserve">+ </w:t>
      </w:r>
      <w:r w:rsidRPr="00301726">
        <w:rPr>
          <w:rFonts w:ascii="Verdana" w:eastAsia="CMMI10" w:hAnsi="Verdana" w:cs="CMMI10"/>
        </w:rPr>
        <w:t xml:space="preserve">q </w:t>
      </w:r>
      <w:r w:rsidRPr="00301726">
        <w:rPr>
          <w:rFonts w:ascii="Verdana" w:eastAsia="CMSY10" w:hAnsi="Verdana" w:cs="CMSY10"/>
        </w:rPr>
        <w:t xml:space="preserve">− </w:t>
      </w:r>
      <w:r w:rsidRPr="00301726">
        <w:rPr>
          <w:rFonts w:ascii="Verdana" w:eastAsia="CMMI10" w:hAnsi="Verdana" w:cs="CMR10"/>
        </w:rPr>
        <w:t xml:space="preserve">1 </w:t>
      </w:r>
      <w:r w:rsidRPr="00301726">
        <w:rPr>
          <w:rFonts w:ascii="Verdana" w:eastAsia="CMSY10" w:hAnsi="Verdana" w:cs="CMSY10"/>
        </w:rPr>
        <w:t xml:space="preserve">≥ </w:t>
      </w:r>
      <w:r w:rsidRPr="00301726">
        <w:rPr>
          <w:rFonts w:ascii="Verdana" w:eastAsia="CMMI10" w:hAnsi="Verdana" w:cs="CMR10"/>
        </w:rPr>
        <w:t>0</w:t>
      </w:r>
      <w:r w:rsidRPr="00301726">
        <w:rPr>
          <w:rFonts w:ascii="Verdana" w:eastAsia="CMMI10" w:hAnsi="Verdana" w:cs="CMMI10"/>
        </w:rPr>
        <w:t>.</w:t>
      </w:r>
      <w:r w:rsidRPr="00301726">
        <w:rPr>
          <w:rFonts w:ascii="Verdana" w:eastAsia="CMMI10" w:hAnsi="Verdana" w:cs="CMR10"/>
        </w:rPr>
        <w:t>8</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Again, consider each possible value of </w:t>
      </w:r>
      <w:proofErr w:type="spellStart"/>
      <w:r w:rsidRPr="00301726">
        <w:rPr>
          <w:rFonts w:ascii="Verdana" w:eastAsia="CMMI10" w:hAnsi="Verdana" w:cs="CMMI10"/>
        </w:rPr>
        <w:t>i</w:t>
      </w:r>
      <w:proofErr w:type="spellEnd"/>
      <w:r w:rsidRPr="00301726">
        <w:rPr>
          <w:rFonts w:ascii="Verdana" w:eastAsia="CMMI10" w:hAnsi="Verdana" w:cs="CMR10"/>
        </w:rPr>
        <w:t>.</w:t>
      </w:r>
    </w:p>
    <w:p w:rsidR="00301726" w:rsidRPr="00301726" w:rsidRDefault="00301726" w:rsidP="00301726">
      <w:pPr>
        <w:autoSpaceDE w:val="0"/>
        <w:autoSpaceDN w:val="0"/>
        <w:adjustRightInd w:val="0"/>
        <w:spacing w:after="0" w:line="240" w:lineRule="auto"/>
        <w:rPr>
          <w:rFonts w:ascii="Verdana" w:eastAsia="CMMI10" w:hAnsi="Verdana" w:cs="CMR10"/>
        </w:rPr>
      </w:pPr>
      <w:proofErr w:type="spellStart"/>
      <w:r w:rsidRPr="00301726">
        <w:rPr>
          <w:rFonts w:ascii="Verdana" w:eastAsia="CMMI10" w:hAnsi="Verdana" w:cs="CMMI10"/>
        </w:rPr>
        <w:t>i</w:t>
      </w:r>
      <w:proofErr w:type="spellEnd"/>
      <w:r w:rsidRPr="00301726">
        <w:rPr>
          <w:rFonts w:ascii="Verdana" w:eastAsia="CMMI10" w:hAnsi="Verdana" w:cs="CMMI10"/>
        </w:rPr>
        <w:t xml:space="preserve"> </w:t>
      </w:r>
      <w:r w:rsidRPr="00301726">
        <w:rPr>
          <w:rFonts w:ascii="Verdana" w:eastAsia="CMMI10" w:hAnsi="Verdana" w:cs="CMR10"/>
        </w:rPr>
        <w:t>= 1</w:t>
      </w:r>
      <w:r w:rsidRPr="00301726">
        <w:rPr>
          <w:rFonts w:ascii="Verdana" w:eastAsia="CMMI10" w:hAnsi="Verdana" w:cs="CMBX10"/>
        </w:rPr>
        <w:t xml:space="preserve">: </w:t>
      </w:r>
      <w:r w:rsidRPr="00301726">
        <w:rPr>
          <w:rFonts w:ascii="Verdana" w:eastAsia="CMMI10" w:hAnsi="Verdana" w:cs="CMR10"/>
        </w:rPr>
        <w:t xml:space="preserve">Then </w:t>
      </w:r>
      <w:r w:rsidRPr="00301726">
        <w:rPr>
          <w:rFonts w:ascii="Verdana" w:eastAsia="CMMI10" w:hAnsi="Verdana" w:cs="CMMI10"/>
        </w:rPr>
        <w:t xml:space="preserve">p </w:t>
      </w:r>
      <w:r w:rsidRPr="00301726">
        <w:rPr>
          <w:rFonts w:ascii="Verdana" w:eastAsia="CMMI10" w:hAnsi="Verdana" w:cs="CMR10"/>
        </w:rPr>
        <w:t xml:space="preserve">= 9, so we require </w:t>
      </w:r>
      <w:r w:rsidRPr="00301726">
        <w:rPr>
          <w:rFonts w:ascii="Verdana" w:eastAsia="CMMI10" w:hAnsi="Verdana" w:cs="CMMI10"/>
        </w:rPr>
        <w:t xml:space="preserve">q </w:t>
      </w:r>
      <w:r w:rsidRPr="00301726">
        <w:rPr>
          <w:rFonts w:ascii="Verdana" w:eastAsia="CMSY10" w:hAnsi="Verdana" w:cs="CMSY10"/>
        </w:rPr>
        <w:t xml:space="preserve">≥ </w:t>
      </w:r>
      <w:r w:rsidRPr="00301726">
        <w:rPr>
          <w:rFonts w:ascii="Verdana" w:eastAsia="CMMI10" w:hAnsi="Verdana" w:cs="CMR10"/>
        </w:rPr>
        <w:t>10 and 10</w:t>
      </w:r>
      <w:proofErr w:type="gramStart"/>
      <w:r w:rsidRPr="00301726">
        <w:rPr>
          <w:rFonts w:ascii="Verdana" w:eastAsia="CMMI10" w:hAnsi="Verdana" w:cs="CMMI10"/>
        </w:rPr>
        <w:t>/</w:t>
      </w:r>
      <w:r w:rsidRPr="00301726">
        <w:rPr>
          <w:rFonts w:ascii="Verdana" w:eastAsia="CMMI10" w:hAnsi="Verdana" w:cs="CMR10"/>
        </w:rPr>
        <w:t>(</w:t>
      </w:r>
      <w:proofErr w:type="gramEnd"/>
      <w:r w:rsidRPr="00301726">
        <w:rPr>
          <w:rFonts w:ascii="Verdana" w:eastAsia="CMMI10" w:hAnsi="Verdana" w:cs="CMMI10"/>
        </w:rPr>
        <w:t xml:space="preserve">q </w:t>
      </w:r>
      <w:r w:rsidRPr="00301726">
        <w:rPr>
          <w:rFonts w:ascii="Verdana" w:eastAsia="CMMI10" w:hAnsi="Verdana" w:cs="CMR10"/>
        </w:rPr>
        <w:t xml:space="preserve">+ </w:t>
      </w:r>
      <w:r w:rsidRPr="00301726">
        <w:rPr>
          <w:rFonts w:ascii="Verdana" w:eastAsia="CMMI10" w:hAnsi="Verdana" w:cs="CMMI10"/>
        </w:rPr>
        <w:t>j</w:t>
      </w:r>
      <w:r w:rsidRPr="00301726">
        <w:rPr>
          <w:rFonts w:ascii="Verdana" w:eastAsia="CMMI10" w:hAnsi="Verdana" w:cs="CMR10"/>
        </w:rPr>
        <w:t xml:space="preserve">) </w:t>
      </w:r>
      <w:r w:rsidRPr="00301726">
        <w:rPr>
          <w:rFonts w:ascii="Verdana" w:eastAsia="CMSY10" w:hAnsi="Verdana" w:cs="CMSY10"/>
        </w:rPr>
        <w:t xml:space="preserve">≥ </w:t>
      </w:r>
      <w:r w:rsidRPr="00301726">
        <w:rPr>
          <w:rFonts w:ascii="Verdana" w:eastAsia="CMMI10" w:hAnsi="Verdana" w:cs="CMR10"/>
        </w:rPr>
        <w:t>0</w:t>
      </w:r>
      <w:r w:rsidRPr="00301726">
        <w:rPr>
          <w:rFonts w:ascii="Verdana" w:eastAsia="CMMI10" w:hAnsi="Verdana" w:cs="CMMI10"/>
        </w:rPr>
        <w:t>.</w:t>
      </w:r>
      <w:r w:rsidRPr="00301726">
        <w:rPr>
          <w:rFonts w:ascii="Verdana" w:eastAsia="CMMI10" w:hAnsi="Verdana" w:cs="CMR10"/>
        </w:rPr>
        <w:t>8. The possible</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values</w:t>
      </w:r>
      <w:proofErr w:type="gramEnd"/>
      <w:r w:rsidRPr="00301726">
        <w:rPr>
          <w:rFonts w:ascii="Verdana" w:eastAsia="CMMI10" w:hAnsi="Verdana" w:cs="CMR10"/>
        </w:rPr>
        <w:t xml:space="preserve"> of </w:t>
      </w:r>
      <w:r w:rsidRPr="00301726">
        <w:rPr>
          <w:rFonts w:ascii="Verdana" w:eastAsia="CMMI10" w:hAnsi="Verdana" w:cs="CMMI10"/>
        </w:rPr>
        <w:t xml:space="preserve">q </w:t>
      </w:r>
      <w:r w:rsidRPr="00301726">
        <w:rPr>
          <w:rFonts w:ascii="Verdana" w:eastAsia="CMMI10" w:hAnsi="Verdana" w:cs="CMR10"/>
        </w:rPr>
        <w:t xml:space="preserve">and </w:t>
      </w:r>
      <w:r w:rsidRPr="00301726">
        <w:rPr>
          <w:rFonts w:ascii="Verdana" w:eastAsia="CMMI10" w:hAnsi="Verdana" w:cs="CMMI10"/>
        </w:rPr>
        <w:t xml:space="preserve">j </w:t>
      </w:r>
      <w:r w:rsidRPr="00301726">
        <w:rPr>
          <w:rFonts w:ascii="Verdana" w:eastAsia="CMMI10" w:hAnsi="Verdana" w:cs="CMR10"/>
        </w:rPr>
        <w:t>are</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1.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10; </w:t>
      </w:r>
      <w:r w:rsidRPr="00301726">
        <w:rPr>
          <w:rFonts w:ascii="Verdana" w:eastAsia="CMMI10" w:hAnsi="Verdana" w:cs="CMMI10"/>
        </w:rPr>
        <w:t xml:space="preserve">j </w:t>
      </w:r>
      <w:r w:rsidRPr="00301726">
        <w:rPr>
          <w:rFonts w:ascii="Verdana" w:eastAsia="CMMI10" w:hAnsi="Verdana" w:cs="CMR10"/>
        </w:rPr>
        <w:t>= 1.</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2.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10; </w:t>
      </w:r>
      <w:r w:rsidRPr="00301726">
        <w:rPr>
          <w:rFonts w:ascii="Verdana" w:eastAsia="CMMI10" w:hAnsi="Verdana" w:cs="CMMI10"/>
        </w:rPr>
        <w:t xml:space="preserve">j </w:t>
      </w:r>
      <w:r w:rsidRPr="00301726">
        <w:rPr>
          <w:rFonts w:ascii="Verdana" w:eastAsia="CMMI10" w:hAnsi="Verdana" w:cs="CMR10"/>
        </w:rPr>
        <w:t>= 2.</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3. </w:t>
      </w:r>
      <w:proofErr w:type="gramStart"/>
      <w:r w:rsidRPr="00301726">
        <w:rPr>
          <w:rFonts w:ascii="Verdana" w:eastAsia="CMMI10" w:hAnsi="Verdana" w:cs="CMMI10"/>
        </w:rPr>
        <w:t>q</w:t>
      </w:r>
      <w:proofErr w:type="gramEnd"/>
      <w:r w:rsidRPr="00301726">
        <w:rPr>
          <w:rFonts w:ascii="Verdana" w:eastAsia="CMMI10" w:hAnsi="Verdana" w:cs="CMMI10"/>
        </w:rPr>
        <w:t xml:space="preserve"> </w:t>
      </w:r>
      <w:r w:rsidRPr="00301726">
        <w:rPr>
          <w:rFonts w:ascii="Verdana" w:eastAsia="CMMI10" w:hAnsi="Verdana" w:cs="CMR10"/>
        </w:rPr>
        <w:t xml:space="preserve">= 11; </w:t>
      </w:r>
      <w:r w:rsidRPr="00301726">
        <w:rPr>
          <w:rFonts w:ascii="Verdana" w:eastAsia="CMMI10" w:hAnsi="Verdana" w:cs="CMMI10"/>
        </w:rPr>
        <w:t xml:space="preserve">j </w:t>
      </w:r>
      <w:r w:rsidRPr="00301726">
        <w:rPr>
          <w:rFonts w:ascii="Verdana" w:eastAsia="CMMI10" w:hAnsi="Verdana" w:cs="CMR10"/>
        </w:rPr>
        <w:t>= 1.</w:t>
      </w:r>
    </w:p>
    <w:p w:rsidR="00301726" w:rsidRPr="00301726" w:rsidRDefault="00301726" w:rsidP="00301726">
      <w:pPr>
        <w:autoSpaceDE w:val="0"/>
        <w:autoSpaceDN w:val="0"/>
        <w:adjustRightInd w:val="0"/>
        <w:spacing w:after="0" w:line="240" w:lineRule="auto"/>
        <w:rPr>
          <w:rFonts w:ascii="Verdana" w:eastAsia="CMMI10" w:hAnsi="Verdana" w:cs="CMR10"/>
        </w:rPr>
      </w:pPr>
      <w:proofErr w:type="spellStart"/>
      <w:r w:rsidRPr="00301726">
        <w:rPr>
          <w:rFonts w:ascii="Verdana" w:eastAsia="CMMI10" w:hAnsi="Verdana" w:cs="CMMI10"/>
        </w:rPr>
        <w:t>i</w:t>
      </w:r>
      <w:proofErr w:type="spellEnd"/>
      <w:r w:rsidRPr="00301726">
        <w:rPr>
          <w:rFonts w:ascii="Verdana" w:eastAsia="CMMI10" w:hAnsi="Verdana" w:cs="CMMI10"/>
        </w:rPr>
        <w:t xml:space="preserve"> </w:t>
      </w:r>
      <w:r w:rsidRPr="00301726">
        <w:rPr>
          <w:rFonts w:ascii="Verdana" w:eastAsia="CMMI10" w:hAnsi="Verdana" w:cs="CMR10"/>
        </w:rPr>
        <w:t>= 2</w:t>
      </w:r>
      <w:r w:rsidRPr="00301726">
        <w:rPr>
          <w:rFonts w:ascii="Verdana" w:eastAsia="CMMI10" w:hAnsi="Verdana" w:cs="CMBX10"/>
        </w:rPr>
        <w:t xml:space="preserve">: </w:t>
      </w:r>
      <w:r w:rsidRPr="00301726">
        <w:rPr>
          <w:rFonts w:ascii="Verdana" w:eastAsia="CMMI10" w:hAnsi="Verdana" w:cs="CMR10"/>
        </w:rPr>
        <w:t xml:space="preserve">Now, </w:t>
      </w:r>
      <w:r w:rsidRPr="00301726">
        <w:rPr>
          <w:rFonts w:ascii="Verdana" w:eastAsia="CMMI10" w:hAnsi="Verdana" w:cs="CMMI10"/>
        </w:rPr>
        <w:t xml:space="preserve">p </w:t>
      </w:r>
      <w:r w:rsidRPr="00301726">
        <w:rPr>
          <w:rFonts w:ascii="Verdana" w:eastAsia="CMMI10" w:hAnsi="Verdana" w:cs="CMR10"/>
        </w:rPr>
        <w:t xml:space="preserve">= 8, so we require </w:t>
      </w:r>
      <w:r w:rsidRPr="00301726">
        <w:rPr>
          <w:rFonts w:ascii="Verdana" w:eastAsia="CMMI10" w:hAnsi="Verdana" w:cs="CMMI10"/>
        </w:rPr>
        <w:t xml:space="preserve">q </w:t>
      </w:r>
      <w:r w:rsidRPr="00301726">
        <w:rPr>
          <w:rFonts w:ascii="Verdana" w:eastAsia="CMSY10" w:hAnsi="Verdana" w:cs="CMSY10"/>
        </w:rPr>
        <w:t xml:space="preserve">≥ </w:t>
      </w:r>
      <w:r w:rsidRPr="00301726">
        <w:rPr>
          <w:rFonts w:ascii="Verdana" w:eastAsia="CMMI10" w:hAnsi="Verdana" w:cs="CMR10"/>
        </w:rPr>
        <w:t>9 and 9</w:t>
      </w:r>
      <w:proofErr w:type="gramStart"/>
      <w:r w:rsidRPr="00301726">
        <w:rPr>
          <w:rFonts w:ascii="Verdana" w:eastAsia="CMMI10" w:hAnsi="Verdana" w:cs="CMMI10"/>
        </w:rPr>
        <w:t>/</w:t>
      </w:r>
      <w:r w:rsidRPr="00301726">
        <w:rPr>
          <w:rFonts w:ascii="Verdana" w:eastAsia="CMMI10" w:hAnsi="Verdana" w:cs="CMR10"/>
        </w:rPr>
        <w:t>(</w:t>
      </w:r>
      <w:proofErr w:type="gramEnd"/>
      <w:r w:rsidRPr="00301726">
        <w:rPr>
          <w:rFonts w:ascii="Verdana" w:eastAsia="CMMI10" w:hAnsi="Verdana" w:cs="CMMI10"/>
        </w:rPr>
        <w:t xml:space="preserve">q </w:t>
      </w:r>
      <w:r w:rsidRPr="00301726">
        <w:rPr>
          <w:rFonts w:ascii="Verdana" w:eastAsia="CMMI10" w:hAnsi="Verdana" w:cs="CMR10"/>
        </w:rPr>
        <w:t xml:space="preserve">+ </w:t>
      </w:r>
      <w:r w:rsidRPr="00301726">
        <w:rPr>
          <w:rFonts w:ascii="Verdana" w:eastAsia="CMMI10" w:hAnsi="Verdana" w:cs="CMMI10"/>
        </w:rPr>
        <w:t xml:space="preserve">j </w:t>
      </w:r>
      <w:r w:rsidRPr="00301726">
        <w:rPr>
          <w:rFonts w:ascii="Verdana" w:eastAsia="CMMI10" w:hAnsi="Verdana" w:cs="CMR10"/>
        </w:rPr>
        <w:t xml:space="preserve">+ 1) </w:t>
      </w:r>
      <w:r w:rsidRPr="00301726">
        <w:rPr>
          <w:rFonts w:ascii="Verdana" w:eastAsia="CMSY10" w:hAnsi="Verdana" w:cs="CMSY10"/>
        </w:rPr>
        <w:t xml:space="preserve">≥ </w:t>
      </w:r>
      <w:r w:rsidRPr="00301726">
        <w:rPr>
          <w:rFonts w:ascii="Verdana" w:eastAsia="CMMI10" w:hAnsi="Verdana" w:cs="CMR10"/>
        </w:rPr>
        <w:t>0</w:t>
      </w:r>
      <w:r w:rsidRPr="00301726">
        <w:rPr>
          <w:rFonts w:ascii="Verdana" w:eastAsia="CMMI10" w:hAnsi="Verdana" w:cs="CMMI10"/>
        </w:rPr>
        <w:t>.</w:t>
      </w:r>
      <w:r w:rsidRPr="00301726">
        <w:rPr>
          <w:rFonts w:ascii="Verdana" w:eastAsia="CMMI10" w:hAnsi="Verdana" w:cs="CMR10"/>
        </w:rPr>
        <w:t xml:space="preserve">8. Since </w:t>
      </w:r>
      <w:r w:rsidRPr="00301726">
        <w:rPr>
          <w:rFonts w:ascii="Verdana" w:eastAsia="CMMI10" w:hAnsi="Verdana" w:cs="CMMI10"/>
        </w:rPr>
        <w:t xml:space="preserve">j </w:t>
      </w:r>
      <w:r w:rsidRPr="00301726">
        <w:rPr>
          <w:rFonts w:ascii="Verdana" w:eastAsia="CMMI10" w:hAnsi="Verdana" w:cs="CMR10"/>
        </w:rPr>
        <w:t>must</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be</w:t>
      </w:r>
      <w:proofErr w:type="gramEnd"/>
      <w:r w:rsidRPr="00301726">
        <w:rPr>
          <w:rFonts w:ascii="Verdana" w:eastAsia="CMMI10" w:hAnsi="Verdana" w:cs="CMR10"/>
        </w:rPr>
        <w:t xml:space="preserve"> a positive integer, the only solution is </w:t>
      </w:r>
      <w:r w:rsidRPr="00301726">
        <w:rPr>
          <w:rFonts w:ascii="Verdana" w:eastAsia="CMMI10" w:hAnsi="Verdana" w:cs="CMMI10"/>
        </w:rPr>
        <w:t xml:space="preserve">q </w:t>
      </w:r>
      <w:r w:rsidRPr="00301726">
        <w:rPr>
          <w:rFonts w:ascii="Verdana" w:eastAsia="CMMI10" w:hAnsi="Verdana" w:cs="CMR10"/>
        </w:rPr>
        <w:t xml:space="preserve">= 9 and </w:t>
      </w:r>
      <w:r w:rsidRPr="00301726">
        <w:rPr>
          <w:rFonts w:ascii="Verdana" w:eastAsia="CMMI10" w:hAnsi="Verdana" w:cs="CMMI10"/>
        </w:rPr>
        <w:t xml:space="preserve">j </w:t>
      </w:r>
      <w:r w:rsidRPr="00301726">
        <w:rPr>
          <w:rFonts w:ascii="Verdana" w:eastAsia="CMMI10" w:hAnsi="Verdana" w:cs="CMR10"/>
        </w:rPr>
        <w:t>= 1, a possibility</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that</w:t>
      </w:r>
      <w:proofErr w:type="gramEnd"/>
      <w:r w:rsidRPr="00301726">
        <w:rPr>
          <w:rFonts w:ascii="Verdana" w:eastAsia="CMMI10" w:hAnsi="Verdana" w:cs="CMR10"/>
        </w:rPr>
        <w:t xml:space="preserve"> we already knew about.</w:t>
      </w:r>
    </w:p>
    <w:p w:rsidR="00301726" w:rsidRPr="00301726" w:rsidRDefault="00301726" w:rsidP="00301726">
      <w:pPr>
        <w:autoSpaceDE w:val="0"/>
        <w:autoSpaceDN w:val="0"/>
        <w:adjustRightInd w:val="0"/>
        <w:spacing w:after="0" w:line="240" w:lineRule="auto"/>
        <w:rPr>
          <w:rFonts w:ascii="Verdana" w:eastAsia="CMMI10" w:hAnsi="Verdana" w:cs="CMR10"/>
        </w:rPr>
      </w:pPr>
      <w:proofErr w:type="spellStart"/>
      <w:r w:rsidRPr="00301726">
        <w:rPr>
          <w:rFonts w:ascii="Verdana" w:eastAsia="CMMI10" w:hAnsi="Verdana" w:cs="CMMI10"/>
        </w:rPr>
        <w:t>i</w:t>
      </w:r>
      <w:proofErr w:type="spellEnd"/>
      <w:r w:rsidRPr="00301726">
        <w:rPr>
          <w:rFonts w:ascii="Verdana" w:eastAsia="CMMI10" w:hAnsi="Verdana" w:cs="CMMI10"/>
        </w:rPr>
        <w:t xml:space="preserve"> </w:t>
      </w:r>
      <w:r w:rsidRPr="00301726">
        <w:rPr>
          <w:rFonts w:ascii="Verdana" w:eastAsia="CMMI10" w:hAnsi="Verdana" w:cs="CMR10"/>
        </w:rPr>
        <w:t>= 3</w:t>
      </w:r>
      <w:r w:rsidRPr="00301726">
        <w:rPr>
          <w:rFonts w:ascii="Verdana" w:eastAsia="CMMI10" w:hAnsi="Verdana" w:cs="CMBX10"/>
        </w:rPr>
        <w:t xml:space="preserve">: </w:t>
      </w:r>
      <w:r w:rsidRPr="00301726">
        <w:rPr>
          <w:rFonts w:ascii="Verdana" w:eastAsia="CMMI10" w:hAnsi="Verdana" w:cs="CMR10"/>
        </w:rPr>
        <w:t xml:space="preserve">Here, </w:t>
      </w:r>
      <w:r w:rsidRPr="00301726">
        <w:rPr>
          <w:rFonts w:ascii="Verdana" w:eastAsia="CMMI10" w:hAnsi="Verdana" w:cs="CMMI10"/>
        </w:rPr>
        <w:t xml:space="preserve">p </w:t>
      </w:r>
      <w:r w:rsidRPr="00301726">
        <w:rPr>
          <w:rFonts w:ascii="Verdana" w:eastAsia="CMMI10" w:hAnsi="Verdana" w:cs="CMR10"/>
        </w:rPr>
        <w:t xml:space="preserve">= 7, so we require </w:t>
      </w:r>
      <w:r w:rsidRPr="00301726">
        <w:rPr>
          <w:rFonts w:ascii="Verdana" w:eastAsia="CMMI10" w:hAnsi="Verdana" w:cs="CMMI10"/>
        </w:rPr>
        <w:t xml:space="preserve">q </w:t>
      </w:r>
      <w:r w:rsidRPr="00301726">
        <w:rPr>
          <w:rFonts w:ascii="Verdana" w:eastAsia="CMSY10" w:hAnsi="Verdana" w:cs="CMSY10"/>
        </w:rPr>
        <w:t xml:space="preserve">≥ </w:t>
      </w:r>
      <w:r w:rsidRPr="00301726">
        <w:rPr>
          <w:rFonts w:ascii="Verdana" w:eastAsia="CMMI10" w:hAnsi="Verdana" w:cs="CMR10"/>
        </w:rPr>
        <w:t>8 and 8</w:t>
      </w:r>
      <w:proofErr w:type="gramStart"/>
      <w:r w:rsidRPr="00301726">
        <w:rPr>
          <w:rFonts w:ascii="Verdana" w:eastAsia="CMMI10" w:hAnsi="Verdana" w:cs="CMMI10"/>
        </w:rPr>
        <w:t>/</w:t>
      </w:r>
      <w:r w:rsidRPr="00301726">
        <w:rPr>
          <w:rFonts w:ascii="Verdana" w:eastAsia="CMMI10" w:hAnsi="Verdana" w:cs="CMR10"/>
        </w:rPr>
        <w:t>(</w:t>
      </w:r>
      <w:proofErr w:type="gramEnd"/>
      <w:r w:rsidRPr="00301726">
        <w:rPr>
          <w:rFonts w:ascii="Verdana" w:eastAsia="CMMI10" w:hAnsi="Verdana" w:cs="CMMI10"/>
        </w:rPr>
        <w:t xml:space="preserve">q </w:t>
      </w:r>
      <w:r w:rsidRPr="00301726">
        <w:rPr>
          <w:rFonts w:ascii="Verdana" w:eastAsia="CMMI10" w:hAnsi="Verdana" w:cs="CMR10"/>
        </w:rPr>
        <w:t xml:space="preserve">+ </w:t>
      </w:r>
      <w:r w:rsidRPr="00301726">
        <w:rPr>
          <w:rFonts w:ascii="Verdana" w:eastAsia="CMMI10" w:hAnsi="Verdana" w:cs="CMMI10"/>
        </w:rPr>
        <w:t xml:space="preserve">j </w:t>
      </w:r>
      <w:r w:rsidRPr="00301726">
        <w:rPr>
          <w:rFonts w:ascii="Verdana" w:eastAsia="CMMI10" w:hAnsi="Verdana" w:cs="CMR10"/>
        </w:rPr>
        <w:t xml:space="preserve">+ 2) </w:t>
      </w:r>
      <w:r w:rsidRPr="00301726">
        <w:rPr>
          <w:rFonts w:ascii="Verdana" w:eastAsia="CMSY10" w:hAnsi="Verdana" w:cs="CMSY10"/>
        </w:rPr>
        <w:t xml:space="preserve">≥ </w:t>
      </w:r>
      <w:r w:rsidRPr="00301726">
        <w:rPr>
          <w:rFonts w:ascii="Verdana" w:eastAsia="CMMI10" w:hAnsi="Verdana" w:cs="CMR10"/>
        </w:rPr>
        <w:t>0</w:t>
      </w:r>
      <w:r w:rsidRPr="00301726">
        <w:rPr>
          <w:rFonts w:ascii="Verdana" w:eastAsia="CMMI10" w:hAnsi="Verdana" w:cs="CMMI10"/>
        </w:rPr>
        <w:t>.</w:t>
      </w:r>
      <w:r w:rsidRPr="00301726">
        <w:rPr>
          <w:rFonts w:ascii="Verdana" w:eastAsia="CMMI10" w:hAnsi="Verdana" w:cs="CMR10"/>
        </w:rPr>
        <w:t>8. There are no</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solutions</w:t>
      </w:r>
      <w:proofErr w:type="gramEnd"/>
      <w:r w:rsidRPr="00301726">
        <w:rPr>
          <w:rFonts w:ascii="Verdana" w:eastAsia="CMMI10" w:hAnsi="Verdana" w:cs="CMR10"/>
        </w:rPr>
        <w:t>.</w:t>
      </w:r>
    </w:p>
    <w:p w:rsidR="00301726" w:rsidRPr="00301726" w:rsidRDefault="00301726" w:rsidP="00301726">
      <w:pPr>
        <w:autoSpaceDE w:val="0"/>
        <w:autoSpaceDN w:val="0"/>
        <w:adjustRightInd w:val="0"/>
        <w:spacing w:after="0" w:line="240" w:lineRule="auto"/>
        <w:rPr>
          <w:rFonts w:ascii="Verdana" w:eastAsia="CMMI10" w:hAnsi="Verdana" w:cs="CMR10"/>
        </w:rPr>
      </w:pPr>
      <w:r w:rsidRPr="00301726">
        <w:rPr>
          <w:rFonts w:ascii="Verdana" w:eastAsia="CMMI10" w:hAnsi="Verdana" w:cs="CMR10"/>
        </w:rPr>
        <w:t xml:space="preserve">When we accumulate the possible combinations of </w:t>
      </w:r>
      <w:proofErr w:type="spellStart"/>
      <w:r w:rsidRPr="00301726">
        <w:rPr>
          <w:rFonts w:ascii="Verdana" w:eastAsia="CMMI10" w:hAnsi="Verdana" w:cs="CMMI10"/>
        </w:rPr>
        <w:t>i</w:t>
      </w:r>
      <w:proofErr w:type="spellEnd"/>
      <w:r w:rsidRPr="00301726">
        <w:rPr>
          <w:rFonts w:ascii="Verdana" w:eastAsia="CMMI10" w:hAnsi="Verdana" w:cs="CMR10"/>
        </w:rPr>
        <w:t xml:space="preserve">, </w:t>
      </w:r>
      <w:r w:rsidRPr="00301726">
        <w:rPr>
          <w:rFonts w:ascii="Verdana" w:eastAsia="CMMI10" w:hAnsi="Verdana" w:cs="CMMI10"/>
        </w:rPr>
        <w:t>j</w:t>
      </w:r>
      <w:r w:rsidRPr="00301726">
        <w:rPr>
          <w:rFonts w:ascii="Verdana" w:eastAsia="CMMI10" w:hAnsi="Verdana" w:cs="CMR10"/>
        </w:rPr>
        <w:t xml:space="preserve">, and </w:t>
      </w:r>
      <w:r w:rsidRPr="00301726">
        <w:rPr>
          <w:rFonts w:ascii="Verdana" w:eastAsia="CMMI10" w:hAnsi="Verdana" w:cs="CMMI10"/>
        </w:rPr>
        <w:t>q</w:t>
      </w:r>
      <w:r w:rsidRPr="00301726">
        <w:rPr>
          <w:rFonts w:ascii="Verdana" w:eastAsia="CMMI10" w:hAnsi="Verdana" w:cs="CMR10"/>
        </w:rPr>
        <w:t>, we see that</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the</w:t>
      </w:r>
      <w:proofErr w:type="gramEnd"/>
      <w:r w:rsidRPr="00301726">
        <w:rPr>
          <w:rFonts w:ascii="Verdana" w:eastAsia="CMMI10" w:hAnsi="Verdana" w:cs="CMR10"/>
        </w:rPr>
        <w:t xml:space="preserve"> set of index buckets in which we must look forms a pyramid. Figure 3.15</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shows</w:t>
      </w:r>
      <w:proofErr w:type="gramEnd"/>
      <w:r w:rsidRPr="00301726">
        <w:rPr>
          <w:rFonts w:ascii="Verdana" w:eastAsia="CMMI10" w:hAnsi="Verdana" w:cs="CMR10"/>
        </w:rPr>
        <w:t xml:space="preserve"> the buckets in which we must search. That is, we must look in those</w:t>
      </w:r>
    </w:p>
    <w:p w:rsidR="00301726" w:rsidRPr="00301726" w:rsidRDefault="00301726" w:rsidP="00301726">
      <w:pPr>
        <w:autoSpaceDE w:val="0"/>
        <w:autoSpaceDN w:val="0"/>
        <w:adjustRightInd w:val="0"/>
        <w:spacing w:after="0" w:line="240" w:lineRule="auto"/>
        <w:rPr>
          <w:rFonts w:ascii="Verdana" w:eastAsia="CMMI10" w:hAnsi="Verdana" w:cs="CMR10"/>
        </w:rPr>
      </w:pPr>
      <w:proofErr w:type="gramStart"/>
      <w:r w:rsidRPr="00301726">
        <w:rPr>
          <w:rFonts w:ascii="Verdana" w:eastAsia="CMMI10" w:hAnsi="Verdana" w:cs="CMR10"/>
        </w:rPr>
        <w:t>buckets</w:t>
      </w:r>
      <w:proofErr w:type="gramEnd"/>
      <w:r w:rsidRPr="00301726">
        <w:rPr>
          <w:rFonts w:ascii="Verdana" w:eastAsia="CMMI10" w:hAnsi="Verdana" w:cs="CMR10"/>
        </w:rPr>
        <w:t xml:space="preserve"> (</w:t>
      </w:r>
      <w:r w:rsidRPr="00301726">
        <w:rPr>
          <w:rFonts w:ascii="Verdana" w:eastAsia="CMMI10" w:hAnsi="Verdana" w:cs="CMMI10"/>
        </w:rPr>
        <w:t>x, j, q</w:t>
      </w:r>
      <w:r w:rsidRPr="00301726">
        <w:rPr>
          <w:rFonts w:ascii="Verdana" w:eastAsia="CMMI10" w:hAnsi="Verdana" w:cs="CMR10"/>
        </w:rPr>
        <w:t xml:space="preserve">) such that the </w:t>
      </w:r>
      <w:proofErr w:type="spellStart"/>
      <w:r w:rsidRPr="00301726">
        <w:rPr>
          <w:rFonts w:ascii="Verdana" w:eastAsia="CMMI10" w:hAnsi="Verdana" w:cs="CMMI10"/>
        </w:rPr>
        <w:t>i</w:t>
      </w:r>
      <w:r w:rsidRPr="00301726">
        <w:rPr>
          <w:rFonts w:ascii="Verdana" w:eastAsia="CMMI10" w:hAnsi="Verdana" w:cs="CMR10"/>
        </w:rPr>
        <w:t>th</w:t>
      </w:r>
      <w:proofErr w:type="spellEnd"/>
      <w:r w:rsidRPr="00301726">
        <w:rPr>
          <w:rFonts w:ascii="Verdana" w:eastAsia="CMMI10" w:hAnsi="Verdana" w:cs="CMR10"/>
        </w:rPr>
        <w:t xml:space="preserve"> symbol of the string </w:t>
      </w:r>
      <w:r w:rsidRPr="00301726">
        <w:rPr>
          <w:rFonts w:ascii="Verdana" w:eastAsia="CMMI10" w:hAnsi="Verdana" w:cs="CMMI10"/>
        </w:rPr>
        <w:t xml:space="preserve">s </w:t>
      </w:r>
      <w:r w:rsidRPr="00301726">
        <w:rPr>
          <w:rFonts w:ascii="Verdana" w:eastAsia="CMMI10" w:hAnsi="Verdana" w:cs="CMR10"/>
        </w:rPr>
        <w:t xml:space="preserve">is </w:t>
      </w:r>
      <w:r w:rsidRPr="00301726">
        <w:rPr>
          <w:rFonts w:ascii="Verdana" w:eastAsia="CMMI10" w:hAnsi="Verdana" w:cs="CMMI10"/>
        </w:rPr>
        <w:t>x</w:t>
      </w:r>
      <w:r w:rsidRPr="00301726">
        <w:rPr>
          <w:rFonts w:ascii="Verdana" w:eastAsia="CMMI10" w:hAnsi="Verdana" w:cs="CMR10"/>
        </w:rPr>
        <w:t xml:space="preserve">, </w:t>
      </w:r>
      <w:r w:rsidRPr="00301726">
        <w:rPr>
          <w:rFonts w:ascii="Verdana" w:eastAsia="CMMI10" w:hAnsi="Verdana" w:cs="CMMI10"/>
        </w:rPr>
        <w:t xml:space="preserve">j </w:t>
      </w:r>
      <w:r w:rsidRPr="00301726">
        <w:rPr>
          <w:rFonts w:ascii="Verdana" w:eastAsia="CMMI10" w:hAnsi="Verdana" w:cs="CMR10"/>
        </w:rPr>
        <w:t>is the position</w:t>
      </w:r>
    </w:p>
    <w:p w:rsidR="00301726" w:rsidRPr="00301726" w:rsidRDefault="00301726" w:rsidP="00301726">
      <w:pPr>
        <w:autoSpaceDE w:val="0"/>
        <w:autoSpaceDN w:val="0"/>
        <w:adjustRightInd w:val="0"/>
        <w:spacing w:after="0" w:line="240" w:lineRule="auto"/>
        <w:rPr>
          <w:rFonts w:ascii="Verdana" w:hAnsi="Verdana" w:cs="CMR10"/>
        </w:rPr>
      </w:pPr>
      <w:proofErr w:type="gramStart"/>
      <w:r w:rsidRPr="00301726">
        <w:rPr>
          <w:rFonts w:ascii="Verdana" w:eastAsia="CMMI10" w:hAnsi="Verdana" w:cs="CMR10"/>
        </w:rPr>
        <w:t>associated</w:t>
      </w:r>
      <w:proofErr w:type="gramEnd"/>
      <w:r w:rsidRPr="00301726">
        <w:rPr>
          <w:rFonts w:ascii="Verdana" w:eastAsia="CMMI10" w:hAnsi="Verdana" w:cs="CMR10"/>
        </w:rPr>
        <w:t xml:space="preserve"> with the bucket and </w:t>
      </w:r>
      <w:r w:rsidRPr="00301726">
        <w:rPr>
          <w:rFonts w:ascii="Verdana" w:eastAsia="CMMI10" w:hAnsi="Verdana" w:cs="CMMI10"/>
        </w:rPr>
        <w:t xml:space="preserve">q </w:t>
      </w:r>
      <w:r w:rsidRPr="00301726">
        <w:rPr>
          <w:rFonts w:ascii="Verdana" w:eastAsia="CMMI10" w:hAnsi="Verdana" w:cs="CMR10"/>
        </w:rPr>
        <w:t>the suffix length.</w:t>
      </w:r>
    </w:p>
    <w:sectPr w:rsidR="00301726" w:rsidRPr="003017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MSY10">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BX10">
    <w:panose1 w:val="00000000000000000000"/>
    <w:charset w:val="00"/>
    <w:family w:val="auto"/>
    <w:notTrueType/>
    <w:pitch w:val="default"/>
    <w:sig w:usb0="00000003" w:usb1="00000000" w:usb2="00000000" w:usb3="00000000" w:csb0="00000001" w:csb1="00000000"/>
  </w:font>
  <w:font w:name="CMTI10">
    <w:panose1 w:val="00000000000000000000"/>
    <w:charset w:val="00"/>
    <w:family w:val="auto"/>
    <w:notTrueType/>
    <w:pitch w:val="default"/>
    <w:sig w:usb0="00000003" w:usb1="00000000" w:usb2="00000000" w:usb3="00000000" w:csb0="00000001" w:csb1="00000000"/>
  </w:font>
  <w:font w:name="CMMI10">
    <w:altName w:val="MS Gothic"/>
    <w:panose1 w:val="00000000000000000000"/>
    <w:charset w:val="80"/>
    <w:family w:val="auto"/>
    <w:notTrueType/>
    <w:pitch w:val="default"/>
    <w:sig w:usb0="00000001" w:usb1="08070000" w:usb2="00000010" w:usb3="00000000" w:csb0="00020000" w:csb1="00000000"/>
  </w:font>
  <w:font w:name="CMR7">
    <w:panose1 w:val="00000000000000000000"/>
    <w:charset w:val="00"/>
    <w:family w:val="swiss"/>
    <w:notTrueType/>
    <w:pitch w:val="default"/>
    <w:sig w:usb0="00000003" w:usb1="00000000" w:usb2="00000000" w:usb3="00000000" w:csb0="00000001" w:csb1="00000000"/>
  </w:font>
  <w:font w:name="CMMI12">
    <w:panose1 w:val="00000000000000000000"/>
    <w:charset w:val="00"/>
    <w:family w:val="swiss"/>
    <w:notTrueType/>
    <w:pitch w:val="default"/>
    <w:sig w:usb0="00000003" w:usb1="00000000" w:usb2="00000000" w:usb3="00000000" w:csb0="00000001" w:csb1="00000000"/>
  </w:font>
  <w:font w:name="CMTT10">
    <w:panose1 w:val="00000000000000000000"/>
    <w:charset w:val="00"/>
    <w:family w:val="auto"/>
    <w:notTrueType/>
    <w:pitch w:val="default"/>
    <w:sig w:usb0="00000003" w:usb1="00000000" w:usb2="00000000" w:usb3="00000000" w:csb0="00000001" w:csb1="00000000"/>
  </w:font>
  <w:font w:name="CMMI7">
    <w:altName w:val="MS Gothic"/>
    <w:panose1 w:val="00000000000000000000"/>
    <w:charset w:val="80"/>
    <w:family w:val="auto"/>
    <w:notTrueType/>
    <w:pitch w:val="default"/>
    <w:sig w:usb0="00000001" w:usb1="08070000" w:usb2="00000010" w:usb3="00000000" w:csb0="00020000" w:csb1="00000000"/>
  </w:font>
  <w:font w:name="CMR8">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SY7">
    <w:altName w:val="Arial Unicode MS"/>
    <w:panose1 w:val="00000000000000000000"/>
    <w:charset w:val="81"/>
    <w:family w:val="auto"/>
    <w:notTrueType/>
    <w:pitch w:val="default"/>
    <w:sig w:usb0="00000001" w:usb1="09060000" w:usb2="00000010" w:usb3="00000000" w:csb0="00080000" w:csb1="00000000"/>
  </w:font>
  <w:font w:name="LASY10">
    <w:panose1 w:val="00000000000000000000"/>
    <w:charset w:val="00"/>
    <w:family w:val="auto"/>
    <w:notTrueType/>
    <w:pitch w:val="default"/>
    <w:sig w:usb0="00000003" w:usb1="00000000" w:usb2="00000000" w:usb3="00000000" w:csb0="00000001" w:csb1="00000000"/>
  </w:font>
  <w:font w:name="CMEX1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740"/>
    <w:multiLevelType w:val="hybridMultilevel"/>
    <w:tmpl w:val="20A0F0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F64F45"/>
    <w:multiLevelType w:val="hybridMultilevel"/>
    <w:tmpl w:val="8E5E3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BE790F"/>
    <w:multiLevelType w:val="hybridMultilevel"/>
    <w:tmpl w:val="3342F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B65F1A"/>
    <w:multiLevelType w:val="hybridMultilevel"/>
    <w:tmpl w:val="80B2A3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1551BC0"/>
    <w:multiLevelType w:val="hybridMultilevel"/>
    <w:tmpl w:val="A5D4271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9B68BA"/>
    <w:multiLevelType w:val="hybridMultilevel"/>
    <w:tmpl w:val="0240B5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D1849FC"/>
    <w:multiLevelType w:val="hybridMultilevel"/>
    <w:tmpl w:val="17A8F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F4F4766"/>
    <w:multiLevelType w:val="hybridMultilevel"/>
    <w:tmpl w:val="21FAFA80"/>
    <w:lvl w:ilvl="0" w:tplc="3634E07A">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2553E9"/>
    <w:multiLevelType w:val="hybridMultilevel"/>
    <w:tmpl w:val="F18E9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5D22C81"/>
    <w:multiLevelType w:val="hybridMultilevel"/>
    <w:tmpl w:val="5614B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862534"/>
    <w:multiLevelType w:val="hybridMultilevel"/>
    <w:tmpl w:val="C8B69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D718E5"/>
    <w:multiLevelType w:val="hybridMultilevel"/>
    <w:tmpl w:val="7B7CA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9AE40D0"/>
    <w:multiLevelType w:val="hybridMultilevel"/>
    <w:tmpl w:val="401603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73D59E4"/>
    <w:multiLevelType w:val="hybridMultilevel"/>
    <w:tmpl w:val="F3CEB7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7D05A72"/>
    <w:multiLevelType w:val="hybridMultilevel"/>
    <w:tmpl w:val="E64ED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E9E00DC"/>
    <w:multiLevelType w:val="hybridMultilevel"/>
    <w:tmpl w:val="6F0478D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F765719"/>
    <w:multiLevelType w:val="hybridMultilevel"/>
    <w:tmpl w:val="606EDE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49018C4"/>
    <w:multiLevelType w:val="hybridMultilevel"/>
    <w:tmpl w:val="59C44ECC"/>
    <w:lvl w:ilvl="0" w:tplc="40090001">
      <w:start w:val="1"/>
      <w:numFmt w:val="bullet"/>
      <w:lvlText w:val=""/>
      <w:lvlJc w:val="left"/>
      <w:pPr>
        <w:ind w:left="720" w:hanging="360"/>
      </w:pPr>
      <w:rPr>
        <w:rFonts w:ascii="Symbol" w:hAnsi="Symbol" w:hint="default"/>
      </w:rPr>
    </w:lvl>
    <w:lvl w:ilvl="1" w:tplc="F5125E3C">
      <w:start w:val="3"/>
      <w:numFmt w:val="bullet"/>
      <w:lvlText w:val="•"/>
      <w:lvlJc w:val="left"/>
      <w:pPr>
        <w:ind w:left="1440" w:hanging="360"/>
      </w:pPr>
      <w:rPr>
        <w:rFonts w:ascii="Verdana" w:eastAsia="CMSY10" w:hAnsi="Verdana" w:cs="CMSY10"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766526A"/>
    <w:multiLevelType w:val="hybridMultilevel"/>
    <w:tmpl w:val="DCA2B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D81017"/>
    <w:multiLevelType w:val="hybridMultilevel"/>
    <w:tmpl w:val="5B5A00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C7A1F1C"/>
    <w:multiLevelType w:val="hybridMultilevel"/>
    <w:tmpl w:val="69A07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CC269E6"/>
    <w:multiLevelType w:val="hybridMultilevel"/>
    <w:tmpl w:val="59A8FC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003AEB"/>
    <w:multiLevelType w:val="hybridMultilevel"/>
    <w:tmpl w:val="EC341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1421C7F"/>
    <w:multiLevelType w:val="hybridMultilevel"/>
    <w:tmpl w:val="C4C8AD7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27C2224"/>
    <w:multiLevelType w:val="hybridMultilevel"/>
    <w:tmpl w:val="D1AE84CA"/>
    <w:lvl w:ilvl="0" w:tplc="4009000F">
      <w:start w:val="1"/>
      <w:numFmt w:val="decimal"/>
      <w:lvlText w:val="%1."/>
      <w:lvlJc w:val="left"/>
      <w:pPr>
        <w:ind w:left="720" w:hanging="360"/>
      </w:pPr>
      <w:rPr>
        <w:rFonts w:hint="default"/>
      </w:rPr>
    </w:lvl>
    <w:lvl w:ilvl="1" w:tplc="F5125E3C">
      <w:start w:val="3"/>
      <w:numFmt w:val="bullet"/>
      <w:lvlText w:val="•"/>
      <w:lvlJc w:val="left"/>
      <w:pPr>
        <w:ind w:left="1440" w:hanging="360"/>
      </w:pPr>
      <w:rPr>
        <w:rFonts w:ascii="Verdana" w:eastAsia="CMSY10" w:hAnsi="Verdana" w:cs="CMSY10"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86E495C"/>
    <w:multiLevelType w:val="hybridMultilevel"/>
    <w:tmpl w:val="4790E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99857C8"/>
    <w:multiLevelType w:val="hybridMultilevel"/>
    <w:tmpl w:val="B3E871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CF57E0D"/>
    <w:multiLevelType w:val="hybridMultilevel"/>
    <w:tmpl w:val="793C7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F8B1A66"/>
    <w:multiLevelType w:val="hybridMultilevel"/>
    <w:tmpl w:val="90CC6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2D13FE7"/>
    <w:multiLevelType w:val="hybridMultilevel"/>
    <w:tmpl w:val="98E036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6E944FD"/>
    <w:multiLevelType w:val="hybridMultilevel"/>
    <w:tmpl w:val="A498F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7FE59C3"/>
    <w:multiLevelType w:val="hybridMultilevel"/>
    <w:tmpl w:val="AB685B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0623511"/>
    <w:multiLevelType w:val="hybridMultilevel"/>
    <w:tmpl w:val="4FF01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46C135D"/>
    <w:multiLevelType w:val="hybridMultilevel"/>
    <w:tmpl w:val="200AA9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4F646F2"/>
    <w:multiLevelType w:val="hybridMultilevel"/>
    <w:tmpl w:val="CCB6F32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1E4B22"/>
    <w:multiLevelType w:val="hybridMultilevel"/>
    <w:tmpl w:val="21F04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E6D65B1"/>
    <w:multiLevelType w:val="hybridMultilevel"/>
    <w:tmpl w:val="FF121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32"/>
  </w:num>
  <w:num w:numId="4">
    <w:abstractNumId w:val="16"/>
  </w:num>
  <w:num w:numId="5">
    <w:abstractNumId w:val="18"/>
  </w:num>
  <w:num w:numId="6">
    <w:abstractNumId w:val="6"/>
  </w:num>
  <w:num w:numId="7">
    <w:abstractNumId w:val="14"/>
  </w:num>
  <w:num w:numId="8">
    <w:abstractNumId w:val="12"/>
  </w:num>
  <w:num w:numId="9">
    <w:abstractNumId w:val="8"/>
  </w:num>
  <w:num w:numId="10">
    <w:abstractNumId w:val="31"/>
  </w:num>
  <w:num w:numId="11">
    <w:abstractNumId w:val="26"/>
  </w:num>
  <w:num w:numId="12">
    <w:abstractNumId w:val="0"/>
  </w:num>
  <w:num w:numId="13">
    <w:abstractNumId w:val="1"/>
  </w:num>
  <w:num w:numId="14">
    <w:abstractNumId w:val="17"/>
  </w:num>
  <w:num w:numId="15">
    <w:abstractNumId w:val="28"/>
  </w:num>
  <w:num w:numId="16">
    <w:abstractNumId w:val="24"/>
  </w:num>
  <w:num w:numId="17">
    <w:abstractNumId w:val="3"/>
  </w:num>
  <w:num w:numId="18">
    <w:abstractNumId w:val="29"/>
  </w:num>
  <w:num w:numId="19">
    <w:abstractNumId w:val="25"/>
  </w:num>
  <w:num w:numId="20">
    <w:abstractNumId w:val="33"/>
  </w:num>
  <w:num w:numId="21">
    <w:abstractNumId w:val="15"/>
  </w:num>
  <w:num w:numId="22">
    <w:abstractNumId w:val="30"/>
  </w:num>
  <w:num w:numId="23">
    <w:abstractNumId w:val="13"/>
  </w:num>
  <w:num w:numId="24">
    <w:abstractNumId w:val="21"/>
  </w:num>
  <w:num w:numId="25">
    <w:abstractNumId w:val="34"/>
  </w:num>
  <w:num w:numId="26">
    <w:abstractNumId w:val="35"/>
  </w:num>
  <w:num w:numId="27">
    <w:abstractNumId w:val="20"/>
  </w:num>
  <w:num w:numId="28">
    <w:abstractNumId w:val="9"/>
  </w:num>
  <w:num w:numId="29">
    <w:abstractNumId w:val="11"/>
  </w:num>
  <w:num w:numId="30">
    <w:abstractNumId w:val="7"/>
  </w:num>
  <w:num w:numId="31">
    <w:abstractNumId w:val="23"/>
  </w:num>
  <w:num w:numId="32">
    <w:abstractNumId w:val="4"/>
  </w:num>
  <w:num w:numId="33">
    <w:abstractNumId w:val="22"/>
  </w:num>
  <w:num w:numId="34">
    <w:abstractNumId w:val="5"/>
  </w:num>
  <w:num w:numId="35">
    <w:abstractNumId w:val="19"/>
  </w:num>
  <w:num w:numId="36">
    <w:abstractNumId w:val="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095"/>
    <w:rsid w:val="00042246"/>
    <w:rsid w:val="000D5B0F"/>
    <w:rsid w:val="001A11DF"/>
    <w:rsid w:val="001F28B8"/>
    <w:rsid w:val="002268A4"/>
    <w:rsid w:val="002F073F"/>
    <w:rsid w:val="00301726"/>
    <w:rsid w:val="00307B38"/>
    <w:rsid w:val="00320361"/>
    <w:rsid w:val="0034697F"/>
    <w:rsid w:val="003A2248"/>
    <w:rsid w:val="003D5137"/>
    <w:rsid w:val="004D01B6"/>
    <w:rsid w:val="005051D7"/>
    <w:rsid w:val="005B7EDA"/>
    <w:rsid w:val="0063188A"/>
    <w:rsid w:val="00646162"/>
    <w:rsid w:val="006747A9"/>
    <w:rsid w:val="007B26B1"/>
    <w:rsid w:val="00850D0D"/>
    <w:rsid w:val="0086493A"/>
    <w:rsid w:val="00892593"/>
    <w:rsid w:val="008C4079"/>
    <w:rsid w:val="008C7F5B"/>
    <w:rsid w:val="00A171A0"/>
    <w:rsid w:val="00A54B8E"/>
    <w:rsid w:val="00AE23C1"/>
    <w:rsid w:val="00BA049A"/>
    <w:rsid w:val="00C95C53"/>
    <w:rsid w:val="00CD1A02"/>
    <w:rsid w:val="00CF52AF"/>
    <w:rsid w:val="00D311F6"/>
    <w:rsid w:val="00D70975"/>
    <w:rsid w:val="00DE595D"/>
    <w:rsid w:val="00E27255"/>
    <w:rsid w:val="00E50B18"/>
    <w:rsid w:val="00EC2095"/>
    <w:rsid w:val="00EF3E98"/>
    <w:rsid w:val="00F2302D"/>
    <w:rsid w:val="00F24C39"/>
    <w:rsid w:val="00FA11C0"/>
    <w:rsid w:val="00FA6EE3"/>
    <w:rsid w:val="00FC44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7D543-F79F-4933-AD0C-CB2C04BF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C20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EC209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09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EC2095"/>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EC20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EC2095"/>
    <w:rPr>
      <w:color w:val="0000FF"/>
      <w:u w:val="single"/>
    </w:rPr>
  </w:style>
  <w:style w:type="character" w:customStyle="1" w:styleId="mwe-math-mathml-inline">
    <w:name w:val="mwe-math-mathml-inline"/>
    <w:basedOn w:val="DefaultParagraphFont"/>
    <w:rsid w:val="00EC2095"/>
  </w:style>
  <w:style w:type="paragraph" w:styleId="ListParagraph">
    <w:name w:val="List Paragraph"/>
    <w:basedOn w:val="Normal"/>
    <w:uiPriority w:val="34"/>
    <w:qFormat/>
    <w:rsid w:val="00646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976102">
      <w:bodyDiv w:val="1"/>
      <w:marLeft w:val="0"/>
      <w:marRight w:val="0"/>
      <w:marTop w:val="0"/>
      <w:marBottom w:val="0"/>
      <w:divBdr>
        <w:top w:val="none" w:sz="0" w:space="0" w:color="auto"/>
        <w:left w:val="none" w:sz="0" w:space="0" w:color="auto"/>
        <w:bottom w:val="none" w:sz="0" w:space="0" w:color="auto"/>
        <w:right w:val="none" w:sz="0" w:space="0" w:color="auto"/>
      </w:divBdr>
    </w:div>
    <w:div w:id="1062873797">
      <w:bodyDiv w:val="1"/>
      <w:marLeft w:val="0"/>
      <w:marRight w:val="0"/>
      <w:marTop w:val="0"/>
      <w:marBottom w:val="0"/>
      <w:divBdr>
        <w:top w:val="none" w:sz="0" w:space="0" w:color="auto"/>
        <w:left w:val="none" w:sz="0" w:space="0" w:color="auto"/>
        <w:bottom w:val="none" w:sz="0" w:space="0" w:color="auto"/>
        <w:right w:val="none" w:sz="0" w:space="0" w:color="auto"/>
      </w:divBdr>
    </w:div>
    <w:div w:id="112743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968-ABBF-42F0-AA41-424EEB84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Pages>
  <Words>8065</Words>
  <Characters>45971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Nivedita Tiwari</dc:creator>
  <cp:keywords/>
  <dc:description/>
  <cp:lastModifiedBy>Nivedita Tiwari</cp:lastModifiedBy>
  <cp:revision>14</cp:revision>
  <dcterms:created xsi:type="dcterms:W3CDTF">2017-09-02T04:17:00Z</dcterms:created>
  <dcterms:modified xsi:type="dcterms:W3CDTF">2017-11-30T05:06:00Z</dcterms:modified>
</cp:coreProperties>
</file>